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C00" w:rsidRDefault="00730238">
      <w:pPr>
        <w:spacing w:line="480" w:lineRule="auto"/>
        <w:jc w:val="center"/>
        <w:rPr>
          <w:b/>
          <w:sz w:val="28"/>
        </w:rPr>
      </w:pPr>
      <w:r>
        <w:rPr>
          <w:rFonts w:hint="eastAsia"/>
          <w:b/>
          <w:sz w:val="28"/>
        </w:rPr>
        <w:t>《</w:t>
      </w:r>
      <w:r w:rsidR="00BC6555">
        <w:rPr>
          <w:rFonts w:hint="eastAsia"/>
          <w:b/>
          <w:sz w:val="28"/>
        </w:rPr>
        <w:t>港口装卸工艺与组织</w:t>
      </w:r>
      <w:r>
        <w:rPr>
          <w:b/>
          <w:sz w:val="28"/>
        </w:rPr>
        <w:t>》出版</w:t>
      </w:r>
      <w:r>
        <w:rPr>
          <w:rFonts w:hint="eastAsia"/>
          <w:b/>
          <w:sz w:val="28"/>
        </w:rPr>
        <w:t>服务</w:t>
      </w:r>
      <w:r>
        <w:rPr>
          <w:b/>
          <w:sz w:val="28"/>
        </w:rPr>
        <w:t>项目</w:t>
      </w:r>
      <w:r>
        <w:rPr>
          <w:rFonts w:hint="eastAsia"/>
          <w:b/>
          <w:sz w:val="28"/>
        </w:rPr>
        <w:t>技术</w:t>
      </w:r>
      <w:r>
        <w:rPr>
          <w:b/>
          <w:sz w:val="28"/>
        </w:rPr>
        <w:t>要求</w:t>
      </w:r>
    </w:p>
    <w:p w:rsidR="00495C00" w:rsidRDefault="00730238" w:rsidP="00085023">
      <w:pPr>
        <w:spacing w:line="480" w:lineRule="auto"/>
        <w:ind w:firstLine="420"/>
        <w:rPr>
          <w:sz w:val="24"/>
        </w:rPr>
      </w:pPr>
      <w:r>
        <w:rPr>
          <w:rFonts w:hint="eastAsia"/>
          <w:sz w:val="24"/>
        </w:rPr>
        <w:t>《</w:t>
      </w:r>
      <w:r w:rsidR="00BC6555" w:rsidRPr="00BC6555">
        <w:rPr>
          <w:rFonts w:hint="eastAsia"/>
          <w:sz w:val="24"/>
        </w:rPr>
        <w:t>港口装卸工艺与组织</w:t>
      </w:r>
      <w:r>
        <w:rPr>
          <w:rFonts w:hint="eastAsia"/>
          <w:sz w:val="24"/>
        </w:rPr>
        <w:t>》为</w:t>
      </w:r>
      <w:r>
        <w:rPr>
          <w:sz w:val="24"/>
        </w:rPr>
        <w:t>上海海事大学编著</w:t>
      </w:r>
      <w:r w:rsidR="007B4F56">
        <w:rPr>
          <w:rFonts w:hint="eastAsia"/>
          <w:sz w:val="24"/>
        </w:rPr>
        <w:t>的教学用教材，</w:t>
      </w:r>
      <w:r w:rsidR="00085023">
        <w:rPr>
          <w:rFonts w:hint="eastAsia"/>
          <w:sz w:val="24"/>
        </w:rPr>
        <w:t>该</w:t>
      </w:r>
      <w:r w:rsidR="00085023" w:rsidRPr="00085023">
        <w:rPr>
          <w:rFonts w:hint="eastAsia"/>
          <w:sz w:val="24"/>
        </w:rPr>
        <w:t>教材作为水路运输专业的核心课程教材，重点介绍从事港口生产的装卸工艺环节和生产组织工作所需掌握的基础知识，本教材既可作为水运类院校和职业培训的教学用书，也可供从事港口航运方面工作的业务人员参考阅读。</w:t>
      </w:r>
      <w:r>
        <w:rPr>
          <w:rFonts w:hint="eastAsia"/>
          <w:sz w:val="24"/>
        </w:rPr>
        <w:t>目前《</w:t>
      </w:r>
      <w:r w:rsidR="00085023" w:rsidRPr="00085023">
        <w:rPr>
          <w:rFonts w:hint="eastAsia"/>
          <w:sz w:val="24"/>
        </w:rPr>
        <w:t>港口装卸工艺与组织</w:t>
      </w:r>
      <w:r>
        <w:rPr>
          <w:rFonts w:hint="eastAsia"/>
          <w:sz w:val="24"/>
        </w:rPr>
        <w:t>》正在撰写</w:t>
      </w:r>
      <w:r>
        <w:rPr>
          <w:sz w:val="24"/>
        </w:rPr>
        <w:t>中，计划</w:t>
      </w:r>
      <w:r w:rsidR="002D6930">
        <w:rPr>
          <w:rFonts w:hint="eastAsia"/>
          <w:sz w:val="24"/>
        </w:rPr>
        <w:t>11</w:t>
      </w:r>
      <w:r>
        <w:rPr>
          <w:rFonts w:hint="eastAsia"/>
          <w:sz w:val="24"/>
        </w:rPr>
        <w:t>月底</w:t>
      </w:r>
      <w:r>
        <w:rPr>
          <w:sz w:val="24"/>
        </w:rPr>
        <w:t>提供完整</w:t>
      </w:r>
      <w:r>
        <w:rPr>
          <w:rFonts w:hint="eastAsia"/>
          <w:sz w:val="24"/>
        </w:rPr>
        <w:t>书稿。</w:t>
      </w:r>
    </w:p>
    <w:p w:rsidR="00495C00" w:rsidRDefault="00730238">
      <w:pPr>
        <w:spacing w:line="480" w:lineRule="auto"/>
        <w:ind w:firstLine="420"/>
        <w:rPr>
          <w:b/>
          <w:sz w:val="24"/>
        </w:rPr>
      </w:pPr>
      <w:r>
        <w:rPr>
          <w:rFonts w:hint="eastAsia"/>
          <w:b/>
          <w:sz w:val="24"/>
        </w:rPr>
        <w:t>一、供应商资格要求</w:t>
      </w:r>
    </w:p>
    <w:p w:rsidR="004E776F" w:rsidRPr="004E776F" w:rsidRDefault="004E776F" w:rsidP="004E776F">
      <w:pPr>
        <w:spacing w:line="480" w:lineRule="auto"/>
        <w:ind w:firstLineChars="177" w:firstLine="425"/>
        <w:rPr>
          <w:sz w:val="24"/>
        </w:rPr>
      </w:pPr>
      <w:r w:rsidRPr="004E776F">
        <w:rPr>
          <w:rFonts w:hint="eastAsia"/>
          <w:sz w:val="24"/>
        </w:rPr>
        <w:t>（</w:t>
      </w:r>
      <w:r w:rsidRPr="004E776F">
        <w:rPr>
          <w:rFonts w:hint="eastAsia"/>
          <w:sz w:val="24"/>
        </w:rPr>
        <w:t>1</w:t>
      </w:r>
      <w:r w:rsidRPr="004E776F">
        <w:rPr>
          <w:rFonts w:hint="eastAsia"/>
          <w:sz w:val="24"/>
        </w:rPr>
        <w:t>）投标单位具有独立法人资格。</w:t>
      </w:r>
    </w:p>
    <w:p w:rsidR="004E776F" w:rsidRPr="004E776F" w:rsidRDefault="004E776F" w:rsidP="004E776F">
      <w:pPr>
        <w:spacing w:line="480" w:lineRule="auto"/>
        <w:ind w:firstLineChars="177" w:firstLine="425"/>
        <w:rPr>
          <w:sz w:val="24"/>
        </w:rPr>
      </w:pPr>
      <w:r w:rsidRPr="004E776F">
        <w:rPr>
          <w:rFonts w:hint="eastAsia"/>
          <w:sz w:val="24"/>
        </w:rPr>
        <w:t>（</w:t>
      </w:r>
      <w:r w:rsidRPr="004E776F">
        <w:rPr>
          <w:rFonts w:hint="eastAsia"/>
          <w:sz w:val="24"/>
        </w:rPr>
        <w:t>2</w:t>
      </w:r>
      <w:r w:rsidRPr="004E776F">
        <w:rPr>
          <w:rFonts w:hint="eastAsia"/>
          <w:sz w:val="24"/>
        </w:rPr>
        <w:t>）属于新闻出版总署授予的“全国良好出版社”，优先考虑国家教育委员会“先进高校出版社”，在交通运输类全国教材出版和</w:t>
      </w:r>
      <w:r w:rsidR="00941CE0">
        <w:rPr>
          <w:rFonts w:hint="eastAsia"/>
          <w:sz w:val="24"/>
        </w:rPr>
        <w:t>建设</w:t>
      </w:r>
      <w:r w:rsidRPr="004E776F">
        <w:rPr>
          <w:rFonts w:hint="eastAsia"/>
          <w:sz w:val="24"/>
        </w:rPr>
        <w:t>领域设具有良好的业绩和行业影响力。</w:t>
      </w:r>
    </w:p>
    <w:p w:rsidR="004E776F" w:rsidRDefault="004E776F" w:rsidP="004E776F">
      <w:pPr>
        <w:spacing w:line="480" w:lineRule="auto"/>
        <w:ind w:firstLineChars="177" w:firstLine="425"/>
        <w:rPr>
          <w:sz w:val="24"/>
        </w:rPr>
      </w:pPr>
      <w:r w:rsidRPr="004E776F">
        <w:rPr>
          <w:rFonts w:hint="eastAsia"/>
          <w:sz w:val="24"/>
        </w:rPr>
        <w:t>（</w:t>
      </w:r>
      <w:r w:rsidRPr="004E776F">
        <w:rPr>
          <w:rFonts w:hint="eastAsia"/>
          <w:sz w:val="24"/>
        </w:rPr>
        <w:t>3</w:t>
      </w:r>
      <w:r w:rsidRPr="004E776F">
        <w:rPr>
          <w:rFonts w:hint="eastAsia"/>
          <w:sz w:val="24"/>
        </w:rPr>
        <w:t>）本次采购不接受联合体投标，中标后不允许转包、分包。</w:t>
      </w:r>
    </w:p>
    <w:p w:rsidR="00495C00" w:rsidRDefault="00730238" w:rsidP="004E776F">
      <w:pPr>
        <w:spacing w:line="480" w:lineRule="auto"/>
        <w:ind w:firstLine="420"/>
        <w:rPr>
          <w:b/>
          <w:sz w:val="24"/>
        </w:rPr>
      </w:pPr>
      <w:r>
        <w:rPr>
          <w:rFonts w:hint="eastAsia"/>
          <w:b/>
          <w:sz w:val="24"/>
        </w:rPr>
        <w:t>二</w:t>
      </w:r>
      <w:r>
        <w:rPr>
          <w:b/>
          <w:sz w:val="24"/>
        </w:rPr>
        <w:t>、</w:t>
      </w:r>
      <w:r>
        <w:rPr>
          <w:rFonts w:hint="eastAsia"/>
          <w:b/>
          <w:sz w:val="24"/>
        </w:rPr>
        <w:t>技术</w:t>
      </w:r>
      <w:r>
        <w:rPr>
          <w:b/>
          <w:sz w:val="24"/>
        </w:rPr>
        <w:t>要求</w:t>
      </w:r>
    </w:p>
    <w:p w:rsidR="00495C00" w:rsidRDefault="00730238">
      <w:pPr>
        <w:spacing w:line="480" w:lineRule="auto"/>
        <w:ind w:firstLine="420"/>
        <w:rPr>
          <w:sz w:val="24"/>
        </w:rPr>
      </w:pPr>
      <w:r>
        <w:rPr>
          <w:rFonts w:hint="eastAsia"/>
          <w:sz w:val="24"/>
        </w:rPr>
        <w:t>（</w:t>
      </w:r>
      <w:r>
        <w:rPr>
          <w:rFonts w:hint="eastAsia"/>
          <w:sz w:val="24"/>
        </w:rPr>
        <w:t>1</w:t>
      </w:r>
      <w:r>
        <w:rPr>
          <w:rFonts w:hint="eastAsia"/>
          <w:sz w:val="24"/>
        </w:rPr>
        <w:t>）上述作品估计版面字数约</w:t>
      </w:r>
      <w:r w:rsidR="004620BC" w:rsidRPr="004620BC">
        <w:rPr>
          <w:rFonts w:hint="eastAsia"/>
          <w:sz w:val="24"/>
        </w:rPr>
        <w:t>50</w:t>
      </w:r>
      <w:r>
        <w:rPr>
          <w:rFonts w:hint="eastAsia"/>
          <w:sz w:val="24"/>
        </w:rPr>
        <w:t>万字，要求出版采用</w:t>
      </w:r>
      <w:r>
        <w:rPr>
          <w:rFonts w:hint="eastAsia"/>
          <w:sz w:val="24"/>
        </w:rPr>
        <w:t>16</w:t>
      </w:r>
      <w:r>
        <w:rPr>
          <w:rFonts w:hint="eastAsia"/>
          <w:sz w:val="24"/>
        </w:rPr>
        <w:t>开本，平装，</w:t>
      </w:r>
      <w:r w:rsidR="004620BC">
        <w:rPr>
          <w:rFonts w:hint="eastAsia"/>
          <w:sz w:val="24"/>
        </w:rPr>
        <w:t>黑白</w:t>
      </w:r>
      <w:r>
        <w:rPr>
          <w:rFonts w:hint="eastAsia"/>
          <w:sz w:val="24"/>
        </w:rPr>
        <w:t>印刷，正文用</w:t>
      </w:r>
      <w:r w:rsidR="004620BC">
        <w:rPr>
          <w:rFonts w:hint="eastAsia"/>
          <w:sz w:val="24"/>
        </w:rPr>
        <w:t>80g</w:t>
      </w:r>
      <w:r w:rsidR="004620BC">
        <w:rPr>
          <w:rFonts w:hint="eastAsia"/>
          <w:sz w:val="24"/>
        </w:rPr>
        <w:t>双胶纸</w:t>
      </w:r>
      <w:r>
        <w:rPr>
          <w:rFonts w:hint="eastAsia"/>
          <w:sz w:val="24"/>
        </w:rPr>
        <w:t>，封面用</w:t>
      </w:r>
      <w:r>
        <w:rPr>
          <w:rFonts w:hint="eastAsia"/>
          <w:sz w:val="24"/>
        </w:rPr>
        <w:t>250g</w:t>
      </w:r>
      <w:r>
        <w:rPr>
          <w:rFonts w:hint="eastAsia"/>
          <w:sz w:val="24"/>
        </w:rPr>
        <w:t>铜版纸印刷。</w:t>
      </w:r>
    </w:p>
    <w:p w:rsidR="00495C00" w:rsidRDefault="00730238">
      <w:pPr>
        <w:spacing w:line="480" w:lineRule="auto"/>
        <w:ind w:firstLine="420"/>
        <w:rPr>
          <w:sz w:val="24"/>
        </w:rPr>
      </w:pPr>
      <w:r>
        <w:rPr>
          <w:rFonts w:hint="eastAsia"/>
          <w:sz w:val="24"/>
        </w:rPr>
        <w:t>（</w:t>
      </w:r>
      <w:r>
        <w:rPr>
          <w:rFonts w:hint="eastAsia"/>
          <w:sz w:val="24"/>
        </w:rPr>
        <w:t>2</w:t>
      </w:r>
      <w:r>
        <w:rPr>
          <w:rFonts w:hint="eastAsia"/>
          <w:sz w:val="24"/>
        </w:rPr>
        <w:t>）</w:t>
      </w:r>
      <w:r>
        <w:rPr>
          <w:rFonts w:hint="eastAsia"/>
          <w:sz w:val="24"/>
        </w:rPr>
        <w:t>2</w:t>
      </w:r>
      <w:r>
        <w:rPr>
          <w:sz w:val="24"/>
        </w:rPr>
        <w:t>02</w:t>
      </w:r>
      <w:r w:rsidR="00144A1C">
        <w:rPr>
          <w:rFonts w:hint="eastAsia"/>
          <w:sz w:val="24"/>
        </w:rPr>
        <w:t>3</w:t>
      </w:r>
      <w:r>
        <w:rPr>
          <w:rFonts w:hint="eastAsia"/>
          <w:sz w:val="24"/>
        </w:rPr>
        <w:t>年</w:t>
      </w:r>
      <w:r w:rsidR="00447952">
        <w:rPr>
          <w:rFonts w:hint="eastAsia"/>
          <w:sz w:val="24"/>
        </w:rPr>
        <w:t>8</w:t>
      </w:r>
      <w:r>
        <w:rPr>
          <w:rFonts w:hint="eastAsia"/>
          <w:sz w:val="24"/>
        </w:rPr>
        <w:t>月底</w:t>
      </w:r>
      <w:r>
        <w:rPr>
          <w:sz w:val="24"/>
        </w:rPr>
        <w:t>完成出版，</w:t>
      </w:r>
      <w:r>
        <w:rPr>
          <w:rFonts w:hint="eastAsia"/>
          <w:sz w:val="24"/>
        </w:rPr>
        <w:t>并提供</w:t>
      </w:r>
      <w:r>
        <w:rPr>
          <w:sz w:val="24"/>
        </w:rPr>
        <w:t>样书</w:t>
      </w:r>
      <w:r w:rsidR="004620BC">
        <w:rPr>
          <w:rFonts w:hint="eastAsia"/>
          <w:sz w:val="24"/>
        </w:rPr>
        <w:t>1</w:t>
      </w:r>
      <w:r>
        <w:rPr>
          <w:rFonts w:hint="eastAsia"/>
          <w:sz w:val="24"/>
        </w:rPr>
        <w:t>00</w:t>
      </w:r>
      <w:r>
        <w:rPr>
          <w:rFonts w:hint="eastAsia"/>
          <w:sz w:val="24"/>
        </w:rPr>
        <w:t>册。</w:t>
      </w:r>
    </w:p>
    <w:p w:rsidR="00495C00" w:rsidRDefault="00730238">
      <w:pPr>
        <w:spacing w:line="480" w:lineRule="auto"/>
        <w:ind w:firstLine="420"/>
        <w:rPr>
          <w:rFonts w:asciiTheme="minorEastAsia" w:hAnsiTheme="minorEastAsia"/>
          <w:sz w:val="24"/>
        </w:rPr>
      </w:pPr>
      <w:r>
        <w:rPr>
          <w:rFonts w:hint="eastAsia"/>
          <w:sz w:val="24"/>
        </w:rPr>
        <w:t>（</w:t>
      </w:r>
      <w:r>
        <w:rPr>
          <w:rFonts w:hint="eastAsia"/>
          <w:sz w:val="24"/>
        </w:rPr>
        <w:t>3</w:t>
      </w:r>
      <w:r>
        <w:rPr>
          <w:rFonts w:hint="eastAsia"/>
          <w:sz w:val="24"/>
        </w:rPr>
        <w:t>）</w:t>
      </w:r>
      <w:r>
        <w:rPr>
          <w:rFonts w:asciiTheme="minorEastAsia" w:hAnsiTheme="minorEastAsia" w:hint="eastAsia"/>
          <w:sz w:val="24"/>
        </w:rPr>
        <w:t>样书</w:t>
      </w:r>
      <w:r>
        <w:rPr>
          <w:rFonts w:asciiTheme="minorEastAsia" w:hAnsiTheme="minorEastAsia"/>
          <w:sz w:val="24"/>
        </w:rPr>
        <w:t>交付地点：上海海事大学</w:t>
      </w:r>
      <w:r>
        <w:rPr>
          <w:rFonts w:asciiTheme="minorEastAsia" w:hAnsiTheme="minorEastAsia" w:hint="eastAsia"/>
          <w:sz w:val="24"/>
        </w:rPr>
        <w:t>（临港校区）图书馆</w:t>
      </w:r>
      <w:r>
        <w:rPr>
          <w:rFonts w:asciiTheme="minorEastAsia" w:hAnsiTheme="minorEastAsia"/>
          <w:sz w:val="24"/>
        </w:rPr>
        <w:t>。</w:t>
      </w:r>
      <w:bookmarkStart w:id="0" w:name="_GoBack"/>
      <w:bookmarkEnd w:id="0"/>
    </w:p>
    <w:p w:rsidR="00495C00" w:rsidRDefault="00730238">
      <w:pPr>
        <w:spacing w:line="480" w:lineRule="auto"/>
        <w:ind w:firstLine="420"/>
        <w:rPr>
          <w:rFonts w:asciiTheme="minorEastAsia" w:hAnsiTheme="minorEastAsia"/>
          <w:sz w:val="24"/>
        </w:rPr>
      </w:pPr>
      <w:r>
        <w:rPr>
          <w:rFonts w:hint="eastAsia"/>
          <w:sz w:val="24"/>
        </w:rPr>
        <w:t>（</w:t>
      </w:r>
      <w:r>
        <w:rPr>
          <w:sz w:val="24"/>
        </w:rPr>
        <w:t>4</w:t>
      </w:r>
      <w:r>
        <w:rPr>
          <w:rFonts w:hint="eastAsia"/>
          <w:sz w:val="24"/>
        </w:rPr>
        <w:t>）图表要求：对上述作品内容进行审核编辑，保证文字正确、线条清晰，前后一致、规范统一、图面清晰。线条图要按照相应标准进行绘制，线条粗细正确、要素清晰、层次明显。表格设计科学、合理。</w:t>
      </w:r>
    </w:p>
    <w:p w:rsidR="00495C00" w:rsidRDefault="00730238">
      <w:pPr>
        <w:spacing w:line="480" w:lineRule="auto"/>
        <w:ind w:firstLine="420"/>
        <w:rPr>
          <w:sz w:val="24"/>
        </w:rPr>
      </w:pPr>
      <w:r>
        <w:rPr>
          <w:rFonts w:hint="eastAsia"/>
          <w:sz w:val="24"/>
        </w:rPr>
        <w:t>（</w:t>
      </w:r>
      <w:r>
        <w:rPr>
          <w:sz w:val="24"/>
        </w:rPr>
        <w:t>5</w:t>
      </w:r>
      <w:r>
        <w:rPr>
          <w:rFonts w:hint="eastAsia"/>
          <w:sz w:val="24"/>
        </w:rPr>
        <w:t>）文字要求：对内容进行整理、编辑。标题层次分明，简练，体例结构合理，格式前后一致，内容精炼，文字通顺流畅，使用的标点符号、文字等符合国家有关标准。</w:t>
      </w:r>
    </w:p>
    <w:p w:rsidR="00495C00" w:rsidRDefault="00730238">
      <w:pPr>
        <w:spacing w:line="480" w:lineRule="auto"/>
        <w:ind w:firstLineChars="200" w:firstLine="480"/>
        <w:rPr>
          <w:sz w:val="24"/>
        </w:rPr>
      </w:pPr>
      <w:r>
        <w:rPr>
          <w:rFonts w:hint="eastAsia"/>
          <w:sz w:val="24"/>
        </w:rPr>
        <w:t>（</w:t>
      </w:r>
      <w:r>
        <w:rPr>
          <w:sz w:val="24"/>
        </w:rPr>
        <w:t>6</w:t>
      </w:r>
      <w:r>
        <w:rPr>
          <w:rFonts w:hint="eastAsia"/>
          <w:sz w:val="24"/>
        </w:rPr>
        <w:t>）封面设计：设计美观大方，能够体现本图书的特色。设计图须充分与作者沟通，征得本书作者同意。</w:t>
      </w:r>
    </w:p>
    <w:sectPr w:rsidR="00495C00" w:rsidSect="00495C0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44D" w:rsidRDefault="00B7444D" w:rsidP="00BC6555">
      <w:r>
        <w:separator/>
      </w:r>
    </w:p>
  </w:endnote>
  <w:endnote w:type="continuationSeparator" w:id="1">
    <w:p w:rsidR="00B7444D" w:rsidRDefault="00B7444D" w:rsidP="00BC65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44D" w:rsidRDefault="00B7444D" w:rsidP="00BC6555">
      <w:r>
        <w:separator/>
      </w:r>
    </w:p>
  </w:footnote>
  <w:footnote w:type="continuationSeparator" w:id="1">
    <w:p w:rsidR="00B7444D" w:rsidRDefault="00B7444D" w:rsidP="00BC65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Q0Mjc2OWVkNjI0ZjllYzdjODYzZTQ3OTMzNjA0MTgifQ=="/>
  </w:docVars>
  <w:rsids>
    <w:rsidRoot w:val="00902179"/>
    <w:rsid w:val="00085023"/>
    <w:rsid w:val="00097E26"/>
    <w:rsid w:val="000B0978"/>
    <w:rsid w:val="00144A1C"/>
    <w:rsid w:val="002C1F38"/>
    <w:rsid w:val="002D6930"/>
    <w:rsid w:val="00346B4C"/>
    <w:rsid w:val="0043087D"/>
    <w:rsid w:val="00447952"/>
    <w:rsid w:val="004620BC"/>
    <w:rsid w:val="00463137"/>
    <w:rsid w:val="00495C00"/>
    <w:rsid w:val="004E776F"/>
    <w:rsid w:val="005C7670"/>
    <w:rsid w:val="00637D07"/>
    <w:rsid w:val="006B635E"/>
    <w:rsid w:val="006B65E6"/>
    <w:rsid w:val="00730238"/>
    <w:rsid w:val="0078248B"/>
    <w:rsid w:val="007977EE"/>
    <w:rsid w:val="007B4F56"/>
    <w:rsid w:val="007D0408"/>
    <w:rsid w:val="007D2B9B"/>
    <w:rsid w:val="007E5564"/>
    <w:rsid w:val="008100D0"/>
    <w:rsid w:val="008216AA"/>
    <w:rsid w:val="00902179"/>
    <w:rsid w:val="0091514C"/>
    <w:rsid w:val="009365BB"/>
    <w:rsid w:val="00941CE0"/>
    <w:rsid w:val="00961D5D"/>
    <w:rsid w:val="00A12A7B"/>
    <w:rsid w:val="00A12D29"/>
    <w:rsid w:val="00A3018B"/>
    <w:rsid w:val="00A33C46"/>
    <w:rsid w:val="00A9617D"/>
    <w:rsid w:val="00B05676"/>
    <w:rsid w:val="00B6667F"/>
    <w:rsid w:val="00B7444D"/>
    <w:rsid w:val="00BC6555"/>
    <w:rsid w:val="00C031A5"/>
    <w:rsid w:val="00C731B1"/>
    <w:rsid w:val="00CC6804"/>
    <w:rsid w:val="00D11962"/>
    <w:rsid w:val="00D4171E"/>
    <w:rsid w:val="00D83C84"/>
    <w:rsid w:val="00E22C63"/>
    <w:rsid w:val="00E45E2C"/>
    <w:rsid w:val="00E55FA6"/>
    <w:rsid w:val="00F71B1F"/>
    <w:rsid w:val="00F8795D"/>
    <w:rsid w:val="2E793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C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95C00"/>
    <w:rPr>
      <w:sz w:val="18"/>
      <w:szCs w:val="18"/>
    </w:rPr>
  </w:style>
  <w:style w:type="paragraph" w:styleId="a4">
    <w:name w:val="footer"/>
    <w:basedOn w:val="a"/>
    <w:link w:val="Char0"/>
    <w:uiPriority w:val="99"/>
    <w:unhideWhenUsed/>
    <w:qFormat/>
    <w:rsid w:val="00495C00"/>
    <w:pPr>
      <w:tabs>
        <w:tab w:val="center" w:pos="4153"/>
        <w:tab w:val="right" w:pos="8306"/>
      </w:tabs>
      <w:snapToGrid w:val="0"/>
      <w:jc w:val="left"/>
    </w:pPr>
    <w:rPr>
      <w:sz w:val="18"/>
      <w:szCs w:val="18"/>
    </w:rPr>
  </w:style>
  <w:style w:type="paragraph" w:styleId="a5">
    <w:name w:val="header"/>
    <w:basedOn w:val="a"/>
    <w:link w:val="Char1"/>
    <w:uiPriority w:val="99"/>
    <w:unhideWhenUsed/>
    <w:rsid w:val="00495C0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95C00"/>
    <w:rPr>
      <w:sz w:val="18"/>
      <w:szCs w:val="18"/>
    </w:rPr>
  </w:style>
  <w:style w:type="character" w:customStyle="1" w:styleId="Char0">
    <w:name w:val="页脚 Char"/>
    <w:basedOn w:val="a0"/>
    <w:link w:val="a4"/>
    <w:uiPriority w:val="99"/>
    <w:qFormat/>
    <w:rsid w:val="00495C00"/>
    <w:rPr>
      <w:sz w:val="18"/>
      <w:szCs w:val="18"/>
    </w:rPr>
  </w:style>
  <w:style w:type="character" w:customStyle="1" w:styleId="Char">
    <w:name w:val="批注框文本 Char"/>
    <w:basedOn w:val="a0"/>
    <w:link w:val="a3"/>
    <w:uiPriority w:val="99"/>
    <w:semiHidden/>
    <w:qFormat/>
    <w:rsid w:val="00495C0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97</Words>
  <Characters>557</Characters>
  <Application>Microsoft Office Word</Application>
  <DocSecurity>0</DocSecurity>
  <Lines>4</Lines>
  <Paragraphs>1</Paragraphs>
  <ScaleCrop>false</ScaleCrop>
  <Company>上海海事大学</Company>
  <LinksUpToDate>false</LinksUpToDate>
  <CharactersWithSpaces>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测评人员</dc:creator>
  <cp:lastModifiedBy>Z</cp:lastModifiedBy>
  <cp:revision>13</cp:revision>
  <cp:lastPrinted>2018-07-20T06:58:00Z</cp:lastPrinted>
  <dcterms:created xsi:type="dcterms:W3CDTF">2022-11-02T02:37:00Z</dcterms:created>
  <dcterms:modified xsi:type="dcterms:W3CDTF">2022-11-07T06:55:00Z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45B7B6BAB31D42018FDA765D844BF878</vt:lpwstr>
  </property>
</Properties>
</file>