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CF84" w14:textId="6BFD8702" w:rsidR="001818E9" w:rsidRDefault="00C65EFB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28"/>
          <w:szCs w:val="28"/>
          <w:lang w:eastAsia="zh-Hans"/>
        </w:rPr>
      </w:pPr>
      <w:r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船舶经营数据可视化</w:t>
      </w:r>
      <w:r w:rsidR="00FA2EDE"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研发技术服务</w:t>
      </w:r>
    </w:p>
    <w:p w14:paraId="6DBAFB61" w14:textId="77777777" w:rsidR="001818E9" w:rsidRDefault="00C65EFB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技术要求</w:t>
      </w:r>
    </w:p>
    <w:p w14:paraId="394A9EF7" w14:textId="77777777" w:rsidR="001818E9" w:rsidRDefault="00C65EFB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一</w:t>
      </w:r>
      <w:r>
        <w:rPr>
          <w:rStyle w:val="15"/>
          <w:rFonts w:ascii="微软雅黑" w:eastAsia="微软雅黑" w:hAnsi="微软雅黑"/>
          <w:sz w:val="28"/>
          <w:szCs w:val="28"/>
          <w:lang w:eastAsia="zh-Hans"/>
        </w:rPr>
        <w:t>、</w:t>
      </w:r>
      <w:r>
        <w:rPr>
          <w:rStyle w:val="15"/>
          <w:rFonts w:ascii="微软雅黑" w:eastAsia="微软雅黑" w:hAnsi="微软雅黑" w:hint="eastAsia"/>
          <w:sz w:val="28"/>
          <w:szCs w:val="28"/>
        </w:rPr>
        <w:t>项目概况</w:t>
      </w:r>
    </w:p>
    <w:p w14:paraId="7EC144C4" w14:textId="2E98A60B" w:rsidR="001818E9" w:rsidRDefault="00C65EFB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本次采购项目是</w:t>
      </w:r>
      <w:r>
        <w:rPr>
          <w:rFonts w:ascii="宋体" w:hAnsi="宋体" w:hint="eastAsia"/>
          <w:sz w:val="28"/>
          <w:szCs w:val="28"/>
          <w:lang w:eastAsia="zh-Hans"/>
        </w:rPr>
        <w:t>船舶经营数据可视化</w:t>
      </w:r>
      <w:r w:rsidR="00FA2EDE">
        <w:rPr>
          <w:rFonts w:ascii="宋体" w:hAnsi="宋体" w:hint="eastAsia"/>
          <w:sz w:val="28"/>
          <w:szCs w:val="28"/>
          <w:lang w:eastAsia="zh-Hans"/>
        </w:rPr>
        <w:t>研发技术服务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ascii="宋体" w:hAnsi="宋体" w:hint="eastAsia"/>
          <w:sz w:val="28"/>
          <w:szCs w:val="28"/>
        </w:rPr>
        <w:t>主要用于上海海事大学上海国际航运研究中心的科学研究，研究中心建设的港航大数据实验室正在探索将大数据应用到</w:t>
      </w:r>
      <w:r>
        <w:rPr>
          <w:rFonts w:ascii="宋体" w:hAnsi="宋体" w:hint="eastAsia"/>
          <w:sz w:val="28"/>
          <w:szCs w:val="28"/>
          <w:lang w:eastAsia="zh-Hans"/>
        </w:rPr>
        <w:t>干散货业务的</w:t>
      </w:r>
      <w:r>
        <w:rPr>
          <w:rFonts w:ascii="宋体" w:hAnsi="宋体" w:hint="eastAsia"/>
          <w:sz w:val="28"/>
          <w:szCs w:val="28"/>
          <w:lang w:eastAsia="zh-Hans"/>
        </w:rPr>
        <w:t>经营</w:t>
      </w:r>
      <w:r w:rsidR="00FA2EDE">
        <w:rPr>
          <w:rFonts w:ascii="宋体" w:hAnsi="宋体" w:hint="eastAsia"/>
          <w:sz w:val="28"/>
          <w:szCs w:val="28"/>
          <w:lang w:eastAsia="zh-Hans"/>
        </w:rPr>
        <w:t>大数据进行可视化分析</w:t>
      </w:r>
      <w:r>
        <w:rPr>
          <w:rFonts w:ascii="宋体" w:hAnsi="宋体" w:hint="eastAsia"/>
          <w:sz w:val="28"/>
          <w:szCs w:val="28"/>
        </w:rPr>
        <w:t>。</w:t>
      </w:r>
    </w:p>
    <w:p w14:paraId="577807A4" w14:textId="3F450619" w:rsidR="001818E9" w:rsidRDefault="00C65EFB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上海海事大学上海国际航运研究中心希望通过本次采购项目，</w:t>
      </w:r>
      <w:r w:rsidR="00FA2EDE">
        <w:rPr>
          <w:rFonts w:ascii="宋体" w:hAnsi="宋体" w:hint="eastAsia"/>
          <w:sz w:val="28"/>
          <w:szCs w:val="28"/>
        </w:rPr>
        <w:t>寻求具备对应技术能力的软件技术团队提供围绕</w:t>
      </w:r>
      <w:r>
        <w:rPr>
          <w:rFonts w:ascii="宋体" w:hAnsi="宋体" w:hint="eastAsia"/>
          <w:sz w:val="28"/>
          <w:szCs w:val="28"/>
        </w:rPr>
        <w:t>干散货业务大数据</w:t>
      </w:r>
      <w:r w:rsidR="00FA2EDE">
        <w:rPr>
          <w:rFonts w:ascii="宋体" w:hAnsi="宋体" w:hint="eastAsia"/>
          <w:sz w:val="28"/>
          <w:szCs w:val="28"/>
        </w:rPr>
        <w:t>可视化的研发技术服务</w:t>
      </w:r>
      <w:r>
        <w:rPr>
          <w:rFonts w:ascii="宋体" w:hAnsi="宋体" w:hint="eastAsia"/>
          <w:sz w:val="28"/>
          <w:szCs w:val="28"/>
        </w:rPr>
        <w:t>，以</w:t>
      </w:r>
      <w:r w:rsidR="00FA2EDE">
        <w:rPr>
          <w:rFonts w:ascii="宋体" w:hAnsi="宋体" w:hint="eastAsia"/>
          <w:sz w:val="28"/>
          <w:szCs w:val="28"/>
        </w:rPr>
        <w:t>实现散货船地理信息可视化和对应统计指标和</w:t>
      </w:r>
      <w:r>
        <w:rPr>
          <w:rFonts w:ascii="宋体" w:hAnsi="宋体" w:hint="eastAsia"/>
          <w:sz w:val="28"/>
          <w:szCs w:val="28"/>
          <w:lang w:eastAsia="zh-Hans"/>
        </w:rPr>
        <w:t>分析</w:t>
      </w:r>
      <w:r>
        <w:rPr>
          <w:rFonts w:ascii="宋体" w:hAnsi="宋体" w:hint="eastAsia"/>
          <w:sz w:val="28"/>
          <w:szCs w:val="28"/>
        </w:rPr>
        <w:t>结果</w:t>
      </w:r>
      <w:r w:rsidR="00FA2EDE">
        <w:rPr>
          <w:rFonts w:ascii="宋体" w:hAnsi="宋体" w:hint="eastAsia"/>
          <w:sz w:val="28"/>
          <w:szCs w:val="28"/>
        </w:rPr>
        <w:t>的可视化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  <w:lang w:eastAsia="zh-Hans"/>
        </w:rPr>
        <w:t>从而</w:t>
      </w:r>
      <w:r w:rsidR="00FA2EDE">
        <w:rPr>
          <w:rFonts w:ascii="宋体" w:hAnsi="宋体" w:hint="eastAsia"/>
          <w:sz w:val="28"/>
          <w:szCs w:val="28"/>
          <w:lang w:eastAsia="zh-Hans"/>
        </w:rPr>
        <w:t>作为可视化分析工具，</w:t>
      </w:r>
      <w:r>
        <w:rPr>
          <w:rFonts w:ascii="宋体" w:hAnsi="宋体" w:hint="eastAsia"/>
          <w:sz w:val="28"/>
          <w:szCs w:val="28"/>
        </w:rPr>
        <w:t>提高</w:t>
      </w:r>
      <w:r w:rsidR="00FA2EDE">
        <w:rPr>
          <w:rFonts w:ascii="宋体" w:hAnsi="宋体" w:hint="eastAsia"/>
          <w:sz w:val="28"/>
          <w:szCs w:val="28"/>
        </w:rPr>
        <w:t>研究中心在</w:t>
      </w:r>
      <w:r>
        <w:rPr>
          <w:rFonts w:ascii="宋体" w:hAnsi="宋体" w:hint="eastAsia"/>
          <w:sz w:val="28"/>
          <w:szCs w:val="28"/>
        </w:rPr>
        <w:t>船舶</w:t>
      </w:r>
      <w:r w:rsidR="00FA2EDE">
        <w:rPr>
          <w:rFonts w:ascii="宋体" w:hAnsi="宋体" w:hint="eastAsia"/>
          <w:sz w:val="28"/>
          <w:szCs w:val="28"/>
        </w:rPr>
        <w:t>经营数据和市场分析的能力</w:t>
      </w:r>
      <w:r>
        <w:rPr>
          <w:rFonts w:ascii="宋体" w:hAnsi="宋体" w:hint="eastAsia"/>
          <w:sz w:val="28"/>
          <w:szCs w:val="28"/>
        </w:rPr>
        <w:t>，并对未来进一步推广应用相关研究提供支撑。</w:t>
      </w:r>
    </w:p>
    <w:p w14:paraId="32CA02E9" w14:textId="77777777" w:rsidR="001818E9" w:rsidRDefault="00C65EFB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二、主要内容</w:t>
      </w:r>
    </w:p>
    <w:p w14:paraId="0ADE6071" w14:textId="6C97015B" w:rsidR="001818E9" w:rsidRDefault="00FA2EDE" w:rsidP="00FA2EDE">
      <w:pPr>
        <w:pStyle w:val="1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协助研究中心研发船舶经营数据可视化技术与工具</w:t>
      </w:r>
      <w:r w:rsidR="00C65EFB">
        <w:rPr>
          <w:rFonts w:ascii="宋体" w:hAnsi="宋体"/>
          <w:sz w:val="28"/>
          <w:szCs w:val="28"/>
        </w:rPr>
        <w:t>，</w:t>
      </w:r>
      <w:r w:rsidR="00C65EFB">
        <w:rPr>
          <w:rFonts w:ascii="宋体" w:hAnsi="宋体" w:hint="eastAsia"/>
          <w:sz w:val="28"/>
          <w:szCs w:val="28"/>
          <w:lang w:eastAsia="zh-Hans"/>
        </w:rPr>
        <w:t>以可视化的方式展示</w:t>
      </w:r>
      <w:r>
        <w:rPr>
          <w:rFonts w:ascii="宋体" w:hAnsi="宋体" w:hint="eastAsia"/>
          <w:sz w:val="28"/>
          <w:szCs w:val="28"/>
          <w:lang w:eastAsia="zh-Hans"/>
        </w:rPr>
        <w:t>船舶经营</w:t>
      </w:r>
      <w:r w:rsidR="00C65EFB">
        <w:rPr>
          <w:rFonts w:ascii="宋体" w:hAnsi="宋体" w:hint="eastAsia"/>
          <w:sz w:val="28"/>
          <w:szCs w:val="28"/>
          <w:lang w:eastAsia="zh-Hans"/>
        </w:rPr>
        <w:t>大数据</w:t>
      </w:r>
      <w:r w:rsidR="00C65EFB">
        <w:rPr>
          <w:rFonts w:ascii="宋体" w:hAnsi="宋体"/>
          <w:sz w:val="28"/>
          <w:szCs w:val="28"/>
          <w:lang w:eastAsia="zh-Hans"/>
        </w:rPr>
        <w:t>（</w:t>
      </w:r>
      <w:r w:rsidR="00C65EFB">
        <w:rPr>
          <w:rFonts w:ascii="宋体" w:hAnsi="宋体" w:hint="eastAsia"/>
          <w:sz w:val="28"/>
          <w:szCs w:val="28"/>
          <w:lang w:eastAsia="zh-Hans"/>
        </w:rPr>
        <w:t>包括船舶档案</w:t>
      </w:r>
      <w:r w:rsidR="00C65EFB">
        <w:rPr>
          <w:rFonts w:ascii="宋体" w:hAnsi="宋体"/>
          <w:sz w:val="28"/>
          <w:szCs w:val="28"/>
          <w:lang w:eastAsia="zh-Hans"/>
        </w:rPr>
        <w:t>、</w:t>
      </w:r>
      <w:r>
        <w:rPr>
          <w:rFonts w:ascii="宋体" w:hAnsi="宋体" w:hint="eastAsia"/>
          <w:sz w:val="28"/>
          <w:szCs w:val="28"/>
          <w:lang w:eastAsia="zh-Hans"/>
        </w:rPr>
        <w:t>航运市场统计指标</w:t>
      </w:r>
      <w:r w:rsidR="00C65EFB">
        <w:rPr>
          <w:rFonts w:ascii="宋体" w:hAnsi="宋体"/>
          <w:sz w:val="28"/>
          <w:szCs w:val="28"/>
          <w:lang w:eastAsia="zh-Hans"/>
        </w:rPr>
        <w:t>、</w:t>
      </w:r>
      <w:r>
        <w:rPr>
          <w:rFonts w:ascii="宋体" w:hAnsi="宋体" w:hint="eastAsia"/>
          <w:sz w:val="28"/>
          <w:szCs w:val="28"/>
          <w:lang w:eastAsia="zh-Hans"/>
        </w:rPr>
        <w:t>船舶轨迹</w:t>
      </w:r>
      <w:r w:rsidR="00C65EFB">
        <w:rPr>
          <w:rFonts w:ascii="宋体" w:hAnsi="宋体" w:hint="eastAsia"/>
          <w:sz w:val="28"/>
          <w:szCs w:val="28"/>
          <w:lang w:eastAsia="zh-Hans"/>
        </w:rPr>
        <w:t>数据等</w:t>
      </w:r>
      <w:r w:rsidR="00C65EFB">
        <w:rPr>
          <w:rFonts w:ascii="宋体" w:hAnsi="宋体"/>
          <w:sz w:val="28"/>
          <w:szCs w:val="28"/>
          <w:lang w:eastAsia="zh-Hans"/>
        </w:rPr>
        <w:t>）</w:t>
      </w:r>
      <w:r w:rsidR="00C65EFB">
        <w:rPr>
          <w:rFonts w:ascii="宋体" w:hAnsi="宋体"/>
          <w:sz w:val="28"/>
          <w:szCs w:val="28"/>
          <w:lang w:eastAsia="zh-Hans"/>
        </w:rPr>
        <w:t>，</w:t>
      </w:r>
      <w:r>
        <w:rPr>
          <w:rFonts w:ascii="宋体" w:hAnsi="宋体" w:hint="eastAsia"/>
          <w:sz w:val="28"/>
          <w:szCs w:val="28"/>
          <w:lang w:eastAsia="zh-Hans"/>
        </w:rPr>
        <w:t>并实现各类</w:t>
      </w:r>
      <w:proofErr w:type="gramStart"/>
      <w:r>
        <w:rPr>
          <w:rFonts w:ascii="宋体" w:hAnsi="宋体" w:hint="eastAsia"/>
          <w:sz w:val="28"/>
          <w:szCs w:val="28"/>
          <w:lang w:eastAsia="zh-Hans"/>
        </w:rPr>
        <w:t>交互和</w:t>
      </w:r>
      <w:proofErr w:type="gramEnd"/>
      <w:r>
        <w:rPr>
          <w:rFonts w:ascii="宋体" w:hAnsi="宋体" w:hint="eastAsia"/>
          <w:sz w:val="28"/>
          <w:szCs w:val="28"/>
          <w:lang w:eastAsia="zh-Hans"/>
        </w:rPr>
        <w:t>决策支持功能</w:t>
      </w:r>
      <w:r w:rsidR="00C65EFB">
        <w:rPr>
          <w:rFonts w:ascii="宋体" w:hAnsi="宋体"/>
          <w:sz w:val="28"/>
          <w:szCs w:val="28"/>
          <w:lang w:eastAsia="zh-Hans"/>
        </w:rPr>
        <w:t>。</w:t>
      </w:r>
      <w:r>
        <w:rPr>
          <w:rFonts w:ascii="宋体" w:hAnsi="宋体" w:hint="eastAsia"/>
          <w:sz w:val="28"/>
          <w:szCs w:val="28"/>
          <w:lang w:eastAsia="zh-Hans"/>
        </w:rPr>
        <w:t>提升研究中心的船舶经营市场分析研究能力</w:t>
      </w:r>
      <w:r w:rsidR="00C65EFB">
        <w:rPr>
          <w:rFonts w:ascii="宋体" w:hAnsi="宋体"/>
          <w:sz w:val="28"/>
          <w:szCs w:val="28"/>
          <w:lang w:eastAsia="zh-Hans"/>
        </w:rPr>
        <w:t>，</w:t>
      </w:r>
      <w:r>
        <w:rPr>
          <w:rFonts w:ascii="宋体" w:hAnsi="宋体" w:hint="eastAsia"/>
          <w:sz w:val="28"/>
          <w:szCs w:val="28"/>
          <w:lang w:eastAsia="zh-Hans"/>
        </w:rPr>
        <w:t>为未来的大数据研发打好基础</w:t>
      </w:r>
      <w:r w:rsidR="00C65EFB">
        <w:rPr>
          <w:rFonts w:ascii="宋体" w:hAnsi="宋体"/>
          <w:sz w:val="28"/>
          <w:szCs w:val="28"/>
          <w:lang w:eastAsia="zh-Hans"/>
        </w:rPr>
        <w:t>。</w:t>
      </w:r>
    </w:p>
    <w:p w14:paraId="10268095" w14:textId="6B479AE0" w:rsidR="001818E9" w:rsidRDefault="00C65EFB">
      <w:pPr>
        <w:pStyle w:val="1"/>
        <w:spacing w:line="360" w:lineRule="auto"/>
        <w:ind w:firstLineChars="0" w:firstLine="426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该</w:t>
      </w:r>
      <w:r w:rsidR="00FA2EDE">
        <w:rPr>
          <w:rFonts w:ascii="宋体" w:hAnsi="宋体" w:hint="eastAsia"/>
          <w:sz w:val="28"/>
          <w:szCs w:val="28"/>
          <w:lang w:eastAsia="zh-Hans"/>
        </w:rPr>
        <w:t>技术</w:t>
      </w:r>
      <w:r>
        <w:rPr>
          <w:rFonts w:ascii="宋体" w:hAnsi="宋体" w:hint="eastAsia"/>
          <w:sz w:val="28"/>
          <w:szCs w:val="28"/>
        </w:rPr>
        <w:t>开发</w:t>
      </w:r>
      <w:r w:rsidR="00FA2EDE">
        <w:rPr>
          <w:rFonts w:ascii="宋体" w:hAnsi="宋体" w:hint="eastAsia"/>
          <w:sz w:val="28"/>
          <w:szCs w:val="28"/>
        </w:rPr>
        <w:t>包含的</w:t>
      </w:r>
      <w:r>
        <w:rPr>
          <w:rFonts w:ascii="宋体" w:hAnsi="宋体" w:hint="eastAsia"/>
          <w:sz w:val="28"/>
          <w:szCs w:val="28"/>
        </w:rPr>
        <w:t>具体</w:t>
      </w:r>
      <w:r>
        <w:rPr>
          <w:rFonts w:ascii="宋体" w:hAnsi="宋体" w:hint="eastAsia"/>
          <w:sz w:val="28"/>
          <w:szCs w:val="28"/>
          <w:lang w:eastAsia="zh-Hans"/>
        </w:rPr>
        <w:t>功能板块</w:t>
      </w:r>
      <w:r>
        <w:rPr>
          <w:rFonts w:ascii="宋体" w:hAnsi="宋体" w:hint="eastAsia"/>
          <w:sz w:val="28"/>
          <w:szCs w:val="28"/>
        </w:rPr>
        <w:t>包括：</w:t>
      </w:r>
    </w:p>
    <w:p w14:paraId="301F8A14" w14:textId="04167D70" w:rsidR="001818E9" w:rsidRDefault="00C65EFB">
      <w:pPr>
        <w:pStyle w:val="1"/>
        <w:numPr>
          <w:ilvl w:val="0"/>
          <w:numId w:val="1"/>
        </w:numPr>
        <w:spacing w:line="360" w:lineRule="auto"/>
        <w:ind w:firstLineChars="0" w:firstLine="426"/>
        <w:jc w:val="left"/>
        <w:rPr>
          <w:rFonts w:ascii="宋体" w:hAnsi="宋体"/>
          <w:sz w:val="28"/>
          <w:szCs w:val="28"/>
          <w:lang w:eastAsia="zh-Hans"/>
        </w:rPr>
      </w:pPr>
      <w:r>
        <w:rPr>
          <w:rFonts w:ascii="宋体" w:hAnsi="宋体" w:hint="eastAsia"/>
          <w:sz w:val="28"/>
          <w:szCs w:val="28"/>
          <w:lang w:eastAsia="zh-Hans"/>
        </w:rPr>
        <w:t>价格预测</w:t>
      </w:r>
      <w:r>
        <w:rPr>
          <w:rFonts w:ascii="宋体" w:hAnsi="宋体"/>
          <w:sz w:val="28"/>
          <w:szCs w:val="28"/>
          <w:lang w:eastAsia="zh-Hans"/>
        </w:rPr>
        <w:t>：</w:t>
      </w:r>
      <w:r>
        <w:rPr>
          <w:rFonts w:ascii="宋体" w:hAnsi="宋体" w:hint="eastAsia"/>
          <w:sz w:val="28"/>
          <w:szCs w:val="28"/>
          <w:lang w:eastAsia="zh-Hans"/>
        </w:rPr>
        <w:t>以可视化的方式展示</w:t>
      </w:r>
      <w:r>
        <w:rPr>
          <w:rFonts w:ascii="宋体" w:hAnsi="宋体" w:hint="eastAsia"/>
          <w:sz w:val="28"/>
          <w:szCs w:val="28"/>
          <w:lang w:eastAsia="zh-Hans"/>
        </w:rPr>
        <w:t>运价</w:t>
      </w:r>
      <w:r w:rsidR="00FA2EDE">
        <w:rPr>
          <w:rFonts w:ascii="宋体" w:hAnsi="宋体" w:hint="eastAsia"/>
          <w:sz w:val="28"/>
          <w:szCs w:val="28"/>
          <w:lang w:eastAsia="zh-Hans"/>
        </w:rPr>
        <w:t>和未来走势</w:t>
      </w:r>
      <w:r>
        <w:rPr>
          <w:rFonts w:ascii="宋体" w:hAnsi="宋体"/>
          <w:sz w:val="28"/>
          <w:szCs w:val="28"/>
          <w:lang w:eastAsia="zh-Hans"/>
        </w:rPr>
        <w:t>；</w:t>
      </w:r>
    </w:p>
    <w:p w14:paraId="4500F2B6" w14:textId="6622EAD0" w:rsidR="001818E9" w:rsidRDefault="00C65EFB">
      <w:pPr>
        <w:pStyle w:val="1"/>
        <w:numPr>
          <w:ilvl w:val="0"/>
          <w:numId w:val="1"/>
        </w:numPr>
        <w:spacing w:line="360" w:lineRule="auto"/>
        <w:ind w:firstLineChars="0" w:firstLine="426"/>
        <w:jc w:val="left"/>
        <w:rPr>
          <w:rFonts w:ascii="宋体" w:hAnsi="宋体"/>
          <w:sz w:val="28"/>
          <w:szCs w:val="28"/>
          <w:lang w:eastAsia="zh-Hans"/>
        </w:rPr>
      </w:pPr>
      <w:r>
        <w:rPr>
          <w:rFonts w:ascii="宋体" w:hAnsi="宋体" w:hint="eastAsia"/>
          <w:sz w:val="28"/>
          <w:szCs w:val="28"/>
          <w:lang w:eastAsia="zh-Hans"/>
        </w:rPr>
        <w:t>辅助决策</w:t>
      </w:r>
      <w:r>
        <w:rPr>
          <w:rFonts w:ascii="宋体" w:hAnsi="宋体"/>
          <w:sz w:val="28"/>
          <w:szCs w:val="28"/>
          <w:lang w:eastAsia="zh-Hans"/>
        </w:rPr>
        <w:t>：</w:t>
      </w:r>
      <w:r w:rsidR="00FA2EDE">
        <w:rPr>
          <w:rFonts w:ascii="宋体" w:hAnsi="宋体" w:hint="eastAsia"/>
          <w:sz w:val="28"/>
          <w:szCs w:val="28"/>
          <w:lang w:eastAsia="zh-Hans"/>
        </w:rPr>
        <w:t>根据经验模型</w:t>
      </w:r>
      <w:r>
        <w:rPr>
          <w:rFonts w:ascii="宋体" w:hAnsi="宋体" w:hint="eastAsia"/>
          <w:sz w:val="28"/>
          <w:szCs w:val="28"/>
          <w:lang w:eastAsia="zh-Hans"/>
        </w:rPr>
        <w:t>给出相关</w:t>
      </w:r>
      <w:r w:rsidR="00FA2EDE">
        <w:rPr>
          <w:rFonts w:ascii="宋体" w:hAnsi="宋体" w:hint="eastAsia"/>
          <w:sz w:val="28"/>
          <w:szCs w:val="28"/>
          <w:lang w:eastAsia="zh-Hans"/>
        </w:rPr>
        <w:t>分析</w:t>
      </w:r>
      <w:r>
        <w:rPr>
          <w:rFonts w:ascii="宋体" w:hAnsi="宋体" w:hint="eastAsia"/>
          <w:sz w:val="28"/>
          <w:szCs w:val="28"/>
          <w:lang w:eastAsia="zh-Hans"/>
        </w:rPr>
        <w:t>建议</w:t>
      </w:r>
      <w:r>
        <w:rPr>
          <w:rFonts w:ascii="宋体" w:hAnsi="宋体"/>
          <w:sz w:val="28"/>
          <w:szCs w:val="28"/>
          <w:lang w:eastAsia="zh-Hans"/>
        </w:rPr>
        <w:t>；</w:t>
      </w:r>
    </w:p>
    <w:p w14:paraId="506C1AF7" w14:textId="77777777" w:rsidR="001818E9" w:rsidRDefault="00C65EFB">
      <w:pPr>
        <w:pStyle w:val="1"/>
        <w:numPr>
          <w:ilvl w:val="0"/>
          <w:numId w:val="1"/>
        </w:numPr>
        <w:spacing w:line="360" w:lineRule="auto"/>
        <w:ind w:firstLineChars="0" w:firstLine="426"/>
        <w:jc w:val="left"/>
        <w:rPr>
          <w:rFonts w:ascii="宋体" w:hAnsi="宋体"/>
          <w:sz w:val="28"/>
          <w:szCs w:val="28"/>
          <w:lang w:eastAsia="zh-Hans"/>
        </w:rPr>
      </w:pPr>
      <w:r>
        <w:rPr>
          <w:rFonts w:ascii="宋体" w:hAnsi="宋体" w:hint="eastAsia"/>
          <w:sz w:val="28"/>
          <w:szCs w:val="28"/>
          <w:lang w:eastAsia="zh-Hans"/>
        </w:rPr>
        <w:t>船位查询</w:t>
      </w:r>
      <w:r>
        <w:rPr>
          <w:rFonts w:ascii="宋体" w:hAnsi="宋体"/>
          <w:sz w:val="28"/>
          <w:szCs w:val="28"/>
          <w:lang w:eastAsia="zh-Hans"/>
        </w:rPr>
        <w:t>：</w:t>
      </w:r>
      <w:r>
        <w:rPr>
          <w:rFonts w:ascii="宋体" w:hAnsi="宋体" w:hint="eastAsia"/>
          <w:sz w:val="28"/>
          <w:szCs w:val="28"/>
          <w:lang w:eastAsia="zh-Hans"/>
        </w:rPr>
        <w:t>以海图可视化方式展示船舶实时位置、档案信息、</w:t>
      </w:r>
      <w:r>
        <w:rPr>
          <w:rFonts w:ascii="宋体" w:hAnsi="宋体" w:hint="eastAsia"/>
          <w:sz w:val="28"/>
          <w:szCs w:val="28"/>
          <w:lang w:eastAsia="zh-Hans"/>
        </w:rPr>
        <w:lastRenderedPageBreak/>
        <w:t>AIS</w:t>
      </w:r>
      <w:r>
        <w:rPr>
          <w:rFonts w:ascii="宋体" w:hAnsi="宋体" w:hint="eastAsia"/>
          <w:sz w:val="28"/>
          <w:szCs w:val="28"/>
          <w:lang w:eastAsia="zh-Hans"/>
        </w:rPr>
        <w:t>分析等相关信息</w:t>
      </w:r>
      <w:r>
        <w:rPr>
          <w:rFonts w:ascii="宋体" w:hAnsi="宋体"/>
          <w:sz w:val="28"/>
          <w:szCs w:val="28"/>
          <w:lang w:eastAsia="zh-Hans"/>
        </w:rPr>
        <w:t>；</w:t>
      </w:r>
    </w:p>
    <w:p w14:paraId="5E535051" w14:textId="3A8D183E" w:rsidR="001818E9" w:rsidRDefault="00C65EFB">
      <w:pPr>
        <w:pStyle w:val="1"/>
        <w:numPr>
          <w:ilvl w:val="0"/>
          <w:numId w:val="1"/>
        </w:numPr>
        <w:spacing w:line="360" w:lineRule="auto"/>
        <w:ind w:firstLineChars="0" w:firstLine="426"/>
        <w:jc w:val="left"/>
        <w:rPr>
          <w:rFonts w:ascii="宋体" w:hAnsi="宋体"/>
          <w:sz w:val="28"/>
          <w:szCs w:val="28"/>
          <w:lang w:eastAsia="zh-Hans"/>
        </w:rPr>
      </w:pPr>
      <w:r>
        <w:rPr>
          <w:rFonts w:ascii="宋体" w:hAnsi="宋体" w:hint="eastAsia"/>
          <w:sz w:val="28"/>
          <w:szCs w:val="28"/>
          <w:lang w:eastAsia="zh-Hans"/>
        </w:rPr>
        <w:t>指标查询</w:t>
      </w:r>
      <w:r>
        <w:rPr>
          <w:rFonts w:ascii="宋体" w:hAnsi="宋体"/>
          <w:sz w:val="28"/>
          <w:szCs w:val="28"/>
          <w:lang w:eastAsia="zh-Hans"/>
        </w:rPr>
        <w:t>：</w:t>
      </w:r>
      <w:r>
        <w:rPr>
          <w:rFonts w:ascii="宋体" w:hAnsi="宋体" w:hint="eastAsia"/>
          <w:sz w:val="28"/>
          <w:szCs w:val="28"/>
          <w:lang w:eastAsia="zh-Hans"/>
        </w:rPr>
        <w:t>查看</w:t>
      </w:r>
      <w:r w:rsidR="00FA2EDE">
        <w:rPr>
          <w:rFonts w:ascii="宋体" w:hAnsi="宋体" w:hint="eastAsia"/>
          <w:sz w:val="28"/>
          <w:szCs w:val="28"/>
          <w:lang w:eastAsia="zh-Hans"/>
        </w:rPr>
        <w:t>船舶经营</w:t>
      </w:r>
      <w:r>
        <w:rPr>
          <w:rFonts w:ascii="宋体" w:hAnsi="宋体" w:hint="eastAsia"/>
          <w:sz w:val="28"/>
          <w:szCs w:val="28"/>
          <w:lang w:eastAsia="zh-Hans"/>
        </w:rPr>
        <w:t>相关</w:t>
      </w:r>
      <w:r w:rsidR="00FA2EDE">
        <w:rPr>
          <w:rFonts w:ascii="宋体" w:hAnsi="宋体" w:hint="eastAsia"/>
          <w:sz w:val="28"/>
          <w:szCs w:val="28"/>
          <w:lang w:eastAsia="zh-Hans"/>
        </w:rPr>
        <w:t>统计</w:t>
      </w:r>
      <w:r>
        <w:rPr>
          <w:rFonts w:ascii="宋体" w:hAnsi="宋体" w:hint="eastAsia"/>
          <w:sz w:val="28"/>
          <w:szCs w:val="28"/>
          <w:lang w:eastAsia="zh-Hans"/>
        </w:rPr>
        <w:t>指标</w:t>
      </w:r>
      <w:r>
        <w:rPr>
          <w:rFonts w:ascii="宋体" w:hAnsi="宋体"/>
          <w:sz w:val="28"/>
          <w:szCs w:val="28"/>
          <w:lang w:eastAsia="zh-Hans"/>
        </w:rPr>
        <w:t>；</w:t>
      </w:r>
    </w:p>
    <w:p w14:paraId="3D3D246B" w14:textId="77777777" w:rsidR="001818E9" w:rsidRDefault="00C65EFB">
      <w:pPr>
        <w:pStyle w:val="1"/>
        <w:numPr>
          <w:ilvl w:val="0"/>
          <w:numId w:val="1"/>
        </w:numPr>
        <w:spacing w:line="360" w:lineRule="auto"/>
        <w:ind w:firstLineChars="0" w:firstLine="426"/>
        <w:jc w:val="left"/>
        <w:rPr>
          <w:rFonts w:ascii="宋体" w:hAnsi="宋体"/>
          <w:sz w:val="28"/>
          <w:szCs w:val="28"/>
          <w:lang w:eastAsia="zh-Hans"/>
        </w:rPr>
      </w:pPr>
      <w:r>
        <w:rPr>
          <w:rFonts w:ascii="宋体" w:hAnsi="宋体" w:hint="eastAsia"/>
          <w:sz w:val="28"/>
          <w:szCs w:val="28"/>
          <w:lang w:eastAsia="zh-Hans"/>
        </w:rPr>
        <w:t>其他功能</w:t>
      </w:r>
      <w:r>
        <w:rPr>
          <w:rFonts w:ascii="宋体" w:hAnsi="宋体"/>
          <w:sz w:val="28"/>
          <w:szCs w:val="28"/>
          <w:lang w:eastAsia="zh-Hans"/>
        </w:rPr>
        <w:t>：</w:t>
      </w:r>
      <w:r>
        <w:rPr>
          <w:rFonts w:ascii="宋体" w:hAnsi="宋体" w:hint="eastAsia"/>
          <w:sz w:val="28"/>
          <w:szCs w:val="28"/>
          <w:lang w:eastAsia="zh-Hans"/>
        </w:rPr>
        <w:t>帮助了解更多的市场信息</w:t>
      </w:r>
      <w:r>
        <w:rPr>
          <w:rFonts w:ascii="宋体" w:hAnsi="宋体"/>
          <w:sz w:val="28"/>
          <w:szCs w:val="28"/>
          <w:lang w:eastAsia="zh-Hans"/>
        </w:rPr>
        <w:t>；</w:t>
      </w:r>
    </w:p>
    <w:p w14:paraId="6DAAF369" w14:textId="77777777" w:rsidR="001818E9" w:rsidRDefault="00C65EFB">
      <w:pPr>
        <w:pStyle w:val="1"/>
        <w:numPr>
          <w:ilvl w:val="0"/>
          <w:numId w:val="1"/>
        </w:numPr>
        <w:spacing w:line="360" w:lineRule="auto"/>
        <w:ind w:firstLineChars="0" w:firstLine="426"/>
        <w:jc w:val="left"/>
        <w:rPr>
          <w:rFonts w:ascii="宋体" w:hAnsi="宋体"/>
          <w:sz w:val="28"/>
          <w:szCs w:val="28"/>
          <w:lang w:eastAsia="zh-Hans"/>
        </w:rPr>
      </w:pPr>
      <w:r>
        <w:rPr>
          <w:rFonts w:ascii="宋体" w:hAnsi="宋体" w:hint="eastAsia"/>
          <w:sz w:val="28"/>
          <w:szCs w:val="28"/>
          <w:lang w:eastAsia="zh-Hans"/>
        </w:rPr>
        <w:t>管理界面</w:t>
      </w:r>
      <w:r>
        <w:rPr>
          <w:rFonts w:ascii="宋体" w:hAnsi="宋体"/>
          <w:sz w:val="28"/>
          <w:szCs w:val="28"/>
          <w:lang w:eastAsia="zh-Hans"/>
        </w:rPr>
        <w:t>：</w:t>
      </w:r>
      <w:r>
        <w:rPr>
          <w:rFonts w:ascii="宋体" w:hAnsi="宋体" w:hint="eastAsia"/>
          <w:sz w:val="28"/>
          <w:szCs w:val="28"/>
          <w:lang w:eastAsia="zh-Hans"/>
        </w:rPr>
        <w:t>包括用户角色</w:t>
      </w:r>
      <w:r>
        <w:rPr>
          <w:rFonts w:ascii="宋体" w:hAnsi="宋体"/>
          <w:sz w:val="28"/>
          <w:szCs w:val="28"/>
          <w:lang w:eastAsia="zh-Hans"/>
        </w:rPr>
        <w:t>、</w:t>
      </w:r>
      <w:r>
        <w:rPr>
          <w:rFonts w:ascii="宋体" w:hAnsi="宋体" w:hint="eastAsia"/>
          <w:sz w:val="28"/>
          <w:szCs w:val="28"/>
          <w:lang w:eastAsia="zh-Hans"/>
        </w:rPr>
        <w:t>用户权限等</w:t>
      </w:r>
      <w:r>
        <w:rPr>
          <w:rFonts w:ascii="宋体" w:hAnsi="宋体"/>
          <w:sz w:val="28"/>
          <w:szCs w:val="28"/>
          <w:lang w:eastAsia="zh-Hans"/>
        </w:rPr>
        <w:t>；</w:t>
      </w:r>
    </w:p>
    <w:p w14:paraId="5248FB7B" w14:textId="77777777" w:rsidR="001818E9" w:rsidRDefault="00C65EFB">
      <w:pPr>
        <w:pStyle w:val="1"/>
        <w:numPr>
          <w:ilvl w:val="0"/>
          <w:numId w:val="1"/>
        </w:numPr>
        <w:spacing w:line="360" w:lineRule="auto"/>
        <w:ind w:firstLineChars="0" w:firstLine="426"/>
        <w:jc w:val="left"/>
        <w:rPr>
          <w:rFonts w:ascii="宋体" w:hAnsi="宋体"/>
          <w:sz w:val="28"/>
          <w:szCs w:val="28"/>
          <w:lang w:eastAsia="zh-Hans"/>
        </w:rPr>
      </w:pPr>
      <w:r>
        <w:rPr>
          <w:rFonts w:ascii="宋体" w:hAnsi="宋体" w:hint="eastAsia"/>
          <w:sz w:val="28"/>
          <w:szCs w:val="28"/>
          <w:lang w:eastAsia="zh-Hans"/>
        </w:rPr>
        <w:t>定时任务</w:t>
      </w:r>
      <w:r>
        <w:rPr>
          <w:rFonts w:ascii="宋体" w:hAnsi="宋体"/>
          <w:sz w:val="28"/>
          <w:szCs w:val="28"/>
          <w:lang w:eastAsia="zh-Hans"/>
        </w:rPr>
        <w:t>：</w:t>
      </w:r>
      <w:r>
        <w:rPr>
          <w:rFonts w:ascii="宋体" w:hAnsi="宋体" w:hint="eastAsia"/>
          <w:sz w:val="28"/>
          <w:szCs w:val="28"/>
          <w:lang w:eastAsia="zh-Hans"/>
        </w:rPr>
        <w:t>数据</w:t>
      </w:r>
      <w:r>
        <w:rPr>
          <w:rFonts w:ascii="宋体" w:hAnsi="宋体"/>
          <w:sz w:val="28"/>
          <w:szCs w:val="28"/>
          <w:lang w:eastAsia="zh-Hans"/>
        </w:rPr>
        <w:t>、</w:t>
      </w:r>
      <w:r>
        <w:rPr>
          <w:rFonts w:ascii="宋体" w:hAnsi="宋体" w:hint="eastAsia"/>
          <w:sz w:val="28"/>
          <w:szCs w:val="28"/>
          <w:lang w:eastAsia="zh-Hans"/>
        </w:rPr>
        <w:t>指标的定时更新</w:t>
      </w:r>
      <w:r>
        <w:rPr>
          <w:rFonts w:ascii="宋体" w:hAnsi="宋体"/>
          <w:sz w:val="28"/>
          <w:szCs w:val="28"/>
          <w:lang w:eastAsia="zh-Hans"/>
        </w:rPr>
        <w:t>。</w:t>
      </w:r>
    </w:p>
    <w:p w14:paraId="54E46CBB" w14:textId="77777777" w:rsidR="001818E9" w:rsidRDefault="00C65EFB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三、技术智慧与售后服务</w:t>
      </w:r>
    </w:p>
    <w:p w14:paraId="5A2C33F9" w14:textId="1E5CE54B" w:rsidR="001818E9" w:rsidRDefault="00C65EFB">
      <w:pPr>
        <w:pStyle w:val="1"/>
        <w:spacing w:line="360" w:lineRule="auto"/>
        <w:ind w:firstLineChars="0" w:firstLine="426"/>
        <w:jc w:val="left"/>
        <w:rPr>
          <w:rFonts w:ascii="宋体" w:hAnsi="宋体"/>
          <w:sz w:val="28"/>
          <w:szCs w:val="28"/>
          <w:lang w:eastAsia="zh-Hans"/>
        </w:rPr>
      </w:pPr>
      <w:r>
        <w:rPr>
          <w:rFonts w:ascii="宋体" w:hAnsi="宋体" w:hint="eastAsia"/>
          <w:sz w:val="28"/>
          <w:szCs w:val="28"/>
        </w:rPr>
        <w:t>乙方应根据项目单位的需求</w:t>
      </w:r>
      <w:r w:rsidR="00FA2EDE">
        <w:rPr>
          <w:rFonts w:ascii="宋体" w:hAnsi="宋体" w:hint="eastAsia"/>
          <w:sz w:val="28"/>
          <w:szCs w:val="28"/>
        </w:rPr>
        <w:t>完成</w:t>
      </w:r>
      <w:r>
        <w:rPr>
          <w:rFonts w:ascii="宋体" w:hAnsi="宋体" w:hint="eastAsia"/>
          <w:sz w:val="28"/>
          <w:szCs w:val="28"/>
        </w:rPr>
        <w:t>开发</w:t>
      </w:r>
      <w:r w:rsidR="00FA2EDE">
        <w:rPr>
          <w:rFonts w:ascii="宋体" w:hAnsi="宋体" w:hint="eastAsia"/>
          <w:sz w:val="28"/>
          <w:szCs w:val="28"/>
        </w:rPr>
        <w:t>、测试和</w:t>
      </w:r>
      <w:proofErr w:type="gramStart"/>
      <w:r>
        <w:rPr>
          <w:rFonts w:ascii="宋体" w:hAnsi="宋体" w:hint="eastAsia"/>
          <w:sz w:val="28"/>
          <w:szCs w:val="28"/>
        </w:rPr>
        <w:t>布署</w:t>
      </w:r>
      <w:proofErr w:type="gramEnd"/>
      <w:r w:rsidR="00FA2EDE">
        <w:rPr>
          <w:rFonts w:ascii="宋体" w:hAnsi="宋体" w:hint="eastAsia"/>
          <w:sz w:val="28"/>
          <w:szCs w:val="28"/>
        </w:rPr>
        <w:t>方面的技术服务工作</w:t>
      </w:r>
      <w:r>
        <w:rPr>
          <w:rFonts w:ascii="宋体" w:hAnsi="宋体" w:hint="eastAsia"/>
          <w:sz w:val="28"/>
          <w:szCs w:val="28"/>
        </w:rPr>
        <w:t>，并提供系统代码、测试报告及其他说明文档。</w:t>
      </w:r>
    </w:p>
    <w:p w14:paraId="6CD2C2D4" w14:textId="77777777" w:rsidR="001818E9" w:rsidRDefault="001818E9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C892404" w14:textId="77777777" w:rsidR="001818E9" w:rsidRDefault="001818E9">
      <w:pPr>
        <w:ind w:firstLineChars="200" w:firstLine="560"/>
        <w:rPr>
          <w:rFonts w:ascii="宋体" w:hAnsi="宋体"/>
          <w:sz w:val="28"/>
          <w:szCs w:val="28"/>
        </w:rPr>
      </w:pPr>
    </w:p>
    <w:sectPr w:rsidR="00181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24D2" w14:textId="77777777" w:rsidR="00C65EFB" w:rsidRDefault="00C65EFB" w:rsidP="00FA2EDE">
      <w:r>
        <w:separator/>
      </w:r>
    </w:p>
  </w:endnote>
  <w:endnote w:type="continuationSeparator" w:id="0">
    <w:p w14:paraId="0FB56C0C" w14:textId="77777777" w:rsidR="00C65EFB" w:rsidRDefault="00C65EFB" w:rsidP="00FA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A9C4" w14:textId="77777777" w:rsidR="00C65EFB" w:rsidRDefault="00C65EFB" w:rsidP="00FA2EDE">
      <w:r>
        <w:separator/>
      </w:r>
    </w:p>
  </w:footnote>
  <w:footnote w:type="continuationSeparator" w:id="0">
    <w:p w14:paraId="5B48484A" w14:textId="77777777" w:rsidR="00C65EFB" w:rsidRDefault="00C65EFB" w:rsidP="00FA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26E02"/>
    <w:multiLevelType w:val="singleLevel"/>
    <w:tmpl w:val="60E26E0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ED9788"/>
    <w:rsid w:val="001818E9"/>
    <w:rsid w:val="00C65EFB"/>
    <w:rsid w:val="00FA2EDE"/>
    <w:rsid w:val="2C5929F0"/>
    <w:rsid w:val="6FED9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D5CC1"/>
  <w15:docId w15:val="{CBAE0EE5-1CD4-4A89-9536-9D9D988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b/>
      <w:bCs/>
    </w:rPr>
  </w:style>
  <w:style w:type="paragraph" w:customStyle="1" w:styleId="20">
    <w:name w:val="列表段落2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FA2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2ED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A2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A2E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Xu Kai</cp:lastModifiedBy>
  <cp:revision>2</cp:revision>
  <dcterms:created xsi:type="dcterms:W3CDTF">2021-07-05T08:35:00Z</dcterms:created>
  <dcterms:modified xsi:type="dcterms:W3CDTF">2021-07-05T08:35:00Z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5155CE2E0F204B9C8585774CA5A7DBEF</vt:lpwstr>
  </property>
</Properties>
</file>