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11" w:rsidRPr="005A5727" w:rsidRDefault="00A0370F" w:rsidP="00C30A5A">
      <w:pPr>
        <w:widowControl/>
        <w:spacing w:line="360" w:lineRule="auto"/>
        <w:jc w:val="center"/>
        <w:rPr>
          <w:rFonts w:ascii="宋体" w:eastAsia="宋体" w:hAnsi="宋体" w:cs="宋体"/>
          <w:b/>
          <w:kern w:val="0"/>
          <w:sz w:val="30"/>
          <w:szCs w:val="30"/>
        </w:rPr>
      </w:pPr>
      <w:r w:rsidRPr="005A5727">
        <w:rPr>
          <w:rFonts w:ascii="宋体" w:eastAsia="宋体" w:hAnsi="宋体" w:hint="eastAsia"/>
          <w:b/>
          <w:sz w:val="30"/>
          <w:szCs w:val="30"/>
        </w:rPr>
        <w:t>《港口集成控制仿真实验室》维修服务</w:t>
      </w:r>
      <w:r w:rsidR="00703BC3" w:rsidRPr="005A5727">
        <w:rPr>
          <w:rFonts w:ascii="宋体" w:eastAsia="宋体" w:hAnsi="宋体" w:cs="宋体" w:hint="eastAsia"/>
          <w:b/>
          <w:kern w:val="0"/>
          <w:sz w:val="30"/>
          <w:szCs w:val="30"/>
        </w:rPr>
        <w:t>技术要求</w:t>
      </w:r>
    </w:p>
    <w:p w:rsidR="00181411" w:rsidRPr="005A5727" w:rsidRDefault="00A0370F" w:rsidP="00C30A5A">
      <w:pPr>
        <w:pStyle w:val="22"/>
        <w:jc w:val="left"/>
        <w:rPr>
          <w:rFonts w:ascii="宋体" w:eastAsia="宋体" w:hAnsi="宋体"/>
          <w:sz w:val="28"/>
          <w:szCs w:val="28"/>
        </w:rPr>
      </w:pPr>
      <w:bookmarkStart w:id="0" w:name="_Toc399345117"/>
      <w:bookmarkStart w:id="1" w:name="_Toc335138468"/>
      <w:bookmarkStart w:id="2" w:name="_Toc399344709"/>
      <w:bookmarkStart w:id="3" w:name="_Toc335663708"/>
      <w:r w:rsidRPr="005A5727">
        <w:rPr>
          <w:rFonts w:ascii="宋体" w:eastAsia="宋体" w:hAnsi="宋体" w:hint="eastAsia"/>
          <w:b/>
          <w:sz w:val="28"/>
          <w:szCs w:val="28"/>
        </w:rPr>
        <w:t>（1）实验室</w:t>
      </w:r>
      <w:r w:rsidR="00DB540A" w:rsidRPr="005A5727">
        <w:rPr>
          <w:rFonts w:ascii="宋体" w:eastAsia="宋体" w:hAnsi="宋体" w:hint="eastAsia"/>
          <w:b/>
          <w:sz w:val="28"/>
          <w:szCs w:val="28"/>
        </w:rPr>
        <w:t>基本情况</w:t>
      </w:r>
      <w:r w:rsidR="00C30A5A" w:rsidRPr="005A5727">
        <w:rPr>
          <w:rFonts w:ascii="宋体" w:eastAsia="宋体" w:hAnsi="宋体" w:hint="eastAsia"/>
          <w:b/>
          <w:sz w:val="28"/>
          <w:szCs w:val="28"/>
        </w:rPr>
        <w:t>（故障情况）</w:t>
      </w:r>
    </w:p>
    <w:bookmarkEnd w:id="0"/>
    <w:bookmarkEnd w:id="1"/>
    <w:bookmarkEnd w:id="2"/>
    <w:bookmarkEnd w:id="3"/>
    <w:p w:rsidR="00AB45B6" w:rsidRPr="005A5727" w:rsidRDefault="00A0370F" w:rsidP="00C30A5A">
      <w:pPr>
        <w:spacing w:after="0" w:line="360" w:lineRule="auto"/>
        <w:ind w:firstLineChars="200" w:firstLine="480"/>
        <w:rPr>
          <w:sz w:val="24"/>
        </w:rPr>
      </w:pPr>
      <w:r w:rsidRPr="005A5727">
        <w:rPr>
          <w:rFonts w:hint="eastAsia"/>
          <w:sz w:val="24"/>
        </w:rPr>
        <w:t>港口集成控制仿真实验室位于上海海事大学临港新校区物流楼</w:t>
      </w:r>
      <w:r w:rsidRPr="005A5727">
        <w:rPr>
          <w:rFonts w:hint="eastAsia"/>
          <w:sz w:val="24"/>
        </w:rPr>
        <w:t>142</w:t>
      </w:r>
      <w:r w:rsidRPr="005A5727">
        <w:rPr>
          <w:rFonts w:hint="eastAsia"/>
          <w:sz w:val="24"/>
        </w:rPr>
        <w:t>房间内，实验室主要分成系统中控室和演示厅两大部分。其中系统中控室主要集中安置实验室所需各种设备；而演示厅则主要用于用户演示港口仿真系统以及操作人员现场操作系统，现场照片如图</w:t>
      </w:r>
      <w:r w:rsidRPr="005A5727">
        <w:rPr>
          <w:rFonts w:hint="eastAsia"/>
          <w:sz w:val="24"/>
        </w:rPr>
        <w:t>1</w:t>
      </w:r>
      <w:r w:rsidRPr="005A5727">
        <w:rPr>
          <w:rFonts w:hint="eastAsia"/>
          <w:sz w:val="24"/>
        </w:rPr>
        <w:t>。</w:t>
      </w:r>
      <w:r w:rsidR="00AB45B6" w:rsidRPr="005A5727">
        <w:rPr>
          <w:rFonts w:hint="eastAsia"/>
          <w:sz w:val="24"/>
        </w:rPr>
        <w:t>实验室目前处于瘫痪状态，故障现象主要为图像处理器不定时关机，无法实现画面输出及融合；控制台无法操作整个实验室设备。</w:t>
      </w:r>
    </w:p>
    <w:p w:rsidR="00A0370F" w:rsidRPr="005A5727" w:rsidRDefault="00DB540A" w:rsidP="00C30A5A">
      <w:pPr>
        <w:spacing w:after="0" w:line="360" w:lineRule="auto"/>
        <w:jc w:val="center"/>
        <w:rPr>
          <w:sz w:val="24"/>
        </w:rPr>
      </w:pPr>
      <w:r w:rsidRPr="005A5727">
        <w:rPr>
          <w:noProof/>
          <w:sz w:val="24"/>
        </w:rPr>
        <w:drawing>
          <wp:inline distT="0" distB="0" distL="0" distR="0">
            <wp:extent cx="4661883" cy="3474720"/>
            <wp:effectExtent l="0" t="0" r="0" b="0"/>
            <wp:docPr id="1" name="图片 1" descr="C:\Users\smulh\AppData\Local\Temp\1573702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ulh\AppData\Local\Temp\1573702030(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6295" cy="3478009"/>
                    </a:xfrm>
                    <a:prstGeom prst="rect">
                      <a:avLst/>
                    </a:prstGeom>
                    <a:noFill/>
                    <a:ln>
                      <a:noFill/>
                    </a:ln>
                  </pic:spPr>
                </pic:pic>
              </a:graphicData>
            </a:graphic>
          </wp:inline>
        </w:drawing>
      </w:r>
    </w:p>
    <w:p w:rsidR="00A0370F" w:rsidRPr="005A5727" w:rsidRDefault="00A0370F" w:rsidP="00C30A5A">
      <w:pPr>
        <w:spacing w:line="360" w:lineRule="auto"/>
        <w:jc w:val="center"/>
      </w:pPr>
      <w:r w:rsidRPr="005A5727">
        <w:rPr>
          <w:rFonts w:hint="eastAsia"/>
        </w:rPr>
        <w:t>图</w:t>
      </w:r>
      <w:r w:rsidRPr="005A5727">
        <w:rPr>
          <w:rFonts w:hint="eastAsia"/>
        </w:rPr>
        <w:t xml:space="preserve">1 </w:t>
      </w:r>
      <w:r w:rsidR="00DB540A" w:rsidRPr="005A5727">
        <w:rPr>
          <w:rFonts w:hint="eastAsia"/>
        </w:rPr>
        <w:t>实验室现场照片</w:t>
      </w:r>
    </w:p>
    <w:p w:rsidR="00DB540A" w:rsidRPr="005A5727" w:rsidRDefault="00DB540A" w:rsidP="00C30A5A">
      <w:pPr>
        <w:pStyle w:val="22"/>
        <w:jc w:val="left"/>
        <w:rPr>
          <w:rFonts w:ascii="宋体" w:eastAsia="宋体" w:hAnsi="宋体"/>
          <w:sz w:val="28"/>
          <w:szCs w:val="28"/>
        </w:rPr>
      </w:pPr>
      <w:r w:rsidRPr="005A5727">
        <w:rPr>
          <w:rFonts w:ascii="宋体" w:eastAsia="宋体" w:hAnsi="宋体" w:hint="eastAsia"/>
          <w:b/>
          <w:sz w:val="28"/>
          <w:szCs w:val="28"/>
        </w:rPr>
        <w:t>（</w:t>
      </w:r>
      <w:r w:rsidR="003B0EC7" w:rsidRPr="005A5727">
        <w:rPr>
          <w:rFonts w:ascii="宋体" w:eastAsia="宋体" w:hAnsi="宋体" w:hint="eastAsia"/>
          <w:b/>
          <w:sz w:val="28"/>
          <w:szCs w:val="28"/>
        </w:rPr>
        <w:t>2</w:t>
      </w:r>
      <w:r w:rsidRPr="005A5727">
        <w:rPr>
          <w:rFonts w:ascii="宋体" w:eastAsia="宋体" w:hAnsi="宋体" w:hint="eastAsia"/>
          <w:b/>
          <w:sz w:val="28"/>
          <w:szCs w:val="28"/>
        </w:rPr>
        <w:t>）</w:t>
      </w:r>
      <w:r w:rsidR="00C30A5A" w:rsidRPr="005A5727">
        <w:rPr>
          <w:rFonts w:ascii="宋体" w:eastAsia="宋体" w:hAnsi="宋体" w:hint="eastAsia"/>
          <w:b/>
          <w:sz w:val="28"/>
          <w:szCs w:val="28"/>
        </w:rPr>
        <w:t>维修总体</w:t>
      </w:r>
      <w:r w:rsidRPr="005A5727">
        <w:rPr>
          <w:rFonts w:ascii="宋体" w:eastAsia="宋体" w:hAnsi="宋体" w:hint="eastAsia"/>
          <w:b/>
          <w:sz w:val="28"/>
          <w:szCs w:val="28"/>
        </w:rPr>
        <w:t>要求</w:t>
      </w:r>
    </w:p>
    <w:p w:rsidR="009A091B" w:rsidRPr="005A5727" w:rsidRDefault="002048A8" w:rsidP="00C30A5A">
      <w:pPr>
        <w:pStyle w:val="a8"/>
        <w:numPr>
          <w:ilvl w:val="0"/>
          <w:numId w:val="2"/>
        </w:numPr>
        <w:spacing w:line="360" w:lineRule="auto"/>
        <w:ind w:firstLineChars="0"/>
        <w:rPr>
          <w:sz w:val="24"/>
        </w:rPr>
      </w:pPr>
      <w:r w:rsidRPr="005A5727">
        <w:rPr>
          <w:rFonts w:hint="eastAsia"/>
          <w:sz w:val="24"/>
        </w:rPr>
        <w:t>图像融合</w:t>
      </w:r>
      <w:r w:rsidR="00BF2AA4" w:rsidRPr="005A5727">
        <w:rPr>
          <w:rFonts w:hint="eastAsia"/>
          <w:sz w:val="24"/>
        </w:rPr>
        <w:t>器</w:t>
      </w:r>
      <w:r w:rsidR="009A091B" w:rsidRPr="005A5727">
        <w:rPr>
          <w:rFonts w:hint="eastAsia"/>
          <w:sz w:val="24"/>
        </w:rPr>
        <w:t>参数要求</w:t>
      </w:r>
    </w:p>
    <w:p w:rsidR="002048A8" w:rsidRPr="005A5727" w:rsidRDefault="002048A8" w:rsidP="00C30A5A">
      <w:pPr>
        <w:pStyle w:val="a8"/>
        <w:numPr>
          <w:ilvl w:val="0"/>
          <w:numId w:val="4"/>
        </w:numPr>
        <w:spacing w:line="360" w:lineRule="auto"/>
        <w:ind w:firstLineChars="0"/>
        <w:rPr>
          <w:sz w:val="24"/>
        </w:rPr>
      </w:pPr>
      <w:r w:rsidRPr="005A5727">
        <w:rPr>
          <w:rFonts w:hint="eastAsia"/>
          <w:sz w:val="24"/>
        </w:rPr>
        <w:t>支持双链路</w:t>
      </w:r>
      <w:r w:rsidRPr="005A5727">
        <w:rPr>
          <w:rFonts w:hint="eastAsia"/>
          <w:sz w:val="24"/>
        </w:rPr>
        <w:t>DVI-D</w:t>
      </w:r>
      <w:r w:rsidRPr="005A5727">
        <w:rPr>
          <w:rFonts w:hint="eastAsia"/>
          <w:sz w:val="24"/>
        </w:rPr>
        <w:t>接入，高清</w:t>
      </w:r>
      <w:r w:rsidRPr="005A5727">
        <w:rPr>
          <w:rFonts w:hint="eastAsia"/>
          <w:sz w:val="24"/>
        </w:rPr>
        <w:t>DVI-D</w:t>
      </w:r>
      <w:r w:rsidRPr="005A5727">
        <w:rPr>
          <w:rFonts w:hint="eastAsia"/>
          <w:sz w:val="24"/>
        </w:rPr>
        <w:t>或</w:t>
      </w:r>
      <w:r w:rsidRPr="005A5727">
        <w:rPr>
          <w:rFonts w:hint="eastAsia"/>
          <w:sz w:val="24"/>
        </w:rPr>
        <w:t>HDMI</w:t>
      </w:r>
      <w:r w:rsidRPr="005A5727">
        <w:rPr>
          <w:rFonts w:hint="eastAsia"/>
          <w:sz w:val="24"/>
        </w:rPr>
        <w:t>输出；</w:t>
      </w:r>
    </w:p>
    <w:p w:rsidR="002048A8" w:rsidRPr="005A5727" w:rsidRDefault="002048A8" w:rsidP="00C30A5A">
      <w:pPr>
        <w:pStyle w:val="a8"/>
        <w:numPr>
          <w:ilvl w:val="0"/>
          <w:numId w:val="4"/>
        </w:numPr>
        <w:spacing w:line="360" w:lineRule="auto"/>
        <w:ind w:firstLineChars="0"/>
        <w:rPr>
          <w:sz w:val="24"/>
        </w:rPr>
      </w:pPr>
      <w:r w:rsidRPr="005A5727">
        <w:rPr>
          <w:rFonts w:hint="eastAsia"/>
          <w:sz w:val="24"/>
        </w:rPr>
        <w:t>具有</w:t>
      </w:r>
      <w:r w:rsidRPr="005A5727">
        <w:rPr>
          <w:rFonts w:hint="eastAsia"/>
          <w:sz w:val="24"/>
        </w:rPr>
        <w:t>EDID</w:t>
      </w:r>
      <w:r w:rsidRPr="005A5727">
        <w:rPr>
          <w:rFonts w:hint="eastAsia"/>
          <w:sz w:val="24"/>
        </w:rPr>
        <w:t>自动检测和识别功能，能自动生成系统需要的图像分辨率；</w:t>
      </w:r>
    </w:p>
    <w:p w:rsidR="009A091B" w:rsidRPr="005A5727" w:rsidRDefault="002048A8" w:rsidP="00C30A5A">
      <w:pPr>
        <w:pStyle w:val="a8"/>
        <w:numPr>
          <w:ilvl w:val="0"/>
          <w:numId w:val="4"/>
        </w:numPr>
        <w:spacing w:line="360" w:lineRule="auto"/>
        <w:ind w:firstLineChars="0"/>
        <w:rPr>
          <w:sz w:val="24"/>
        </w:rPr>
      </w:pPr>
      <w:r w:rsidRPr="005A5727">
        <w:rPr>
          <w:rFonts w:hint="eastAsia"/>
          <w:sz w:val="24"/>
        </w:rPr>
        <w:t>融合输出点对点的立体高清超高清分辨率呈现；</w:t>
      </w:r>
    </w:p>
    <w:p w:rsidR="002048A8" w:rsidRPr="005A5727" w:rsidRDefault="002048A8" w:rsidP="00C30A5A">
      <w:pPr>
        <w:pStyle w:val="a8"/>
        <w:numPr>
          <w:ilvl w:val="0"/>
          <w:numId w:val="4"/>
        </w:numPr>
        <w:spacing w:line="360" w:lineRule="auto"/>
        <w:ind w:firstLineChars="0"/>
        <w:rPr>
          <w:sz w:val="24"/>
        </w:rPr>
      </w:pPr>
      <w:r w:rsidRPr="005A5727">
        <w:rPr>
          <w:rFonts w:hint="eastAsia"/>
          <w:sz w:val="24"/>
        </w:rPr>
        <w:t>支持多种主动</w:t>
      </w:r>
      <w:r w:rsidRPr="005A5727">
        <w:rPr>
          <w:rFonts w:hint="eastAsia"/>
          <w:sz w:val="24"/>
        </w:rPr>
        <w:t>3D</w:t>
      </w:r>
      <w:r w:rsidRPr="005A5727">
        <w:rPr>
          <w:rFonts w:hint="eastAsia"/>
          <w:sz w:val="24"/>
        </w:rPr>
        <w:t>输入分辨率；</w:t>
      </w:r>
    </w:p>
    <w:p w:rsidR="002048A8" w:rsidRPr="005A5727" w:rsidRDefault="002048A8" w:rsidP="00C30A5A">
      <w:pPr>
        <w:pStyle w:val="a8"/>
        <w:numPr>
          <w:ilvl w:val="0"/>
          <w:numId w:val="4"/>
        </w:numPr>
        <w:spacing w:line="360" w:lineRule="auto"/>
        <w:ind w:firstLineChars="0"/>
        <w:rPr>
          <w:sz w:val="24"/>
        </w:rPr>
      </w:pPr>
      <w:r w:rsidRPr="005A5727">
        <w:rPr>
          <w:rFonts w:hint="eastAsia"/>
          <w:sz w:val="24"/>
        </w:rPr>
        <w:lastRenderedPageBreak/>
        <w:t>支持</w:t>
      </w:r>
      <w:r w:rsidRPr="005A5727">
        <w:rPr>
          <w:rFonts w:hint="eastAsia"/>
          <w:sz w:val="24"/>
        </w:rPr>
        <w:t>2D</w:t>
      </w:r>
      <w:r w:rsidRPr="005A5727">
        <w:rPr>
          <w:rFonts w:hint="eastAsia"/>
          <w:sz w:val="24"/>
        </w:rPr>
        <w:t>转</w:t>
      </w:r>
      <w:r w:rsidRPr="005A5727">
        <w:rPr>
          <w:rFonts w:hint="eastAsia"/>
          <w:sz w:val="24"/>
        </w:rPr>
        <w:t>3D</w:t>
      </w:r>
      <w:r w:rsidRPr="005A5727">
        <w:rPr>
          <w:rFonts w:hint="eastAsia"/>
          <w:sz w:val="24"/>
        </w:rPr>
        <w:t>功能；</w:t>
      </w:r>
    </w:p>
    <w:p w:rsidR="002048A8" w:rsidRPr="005A5727" w:rsidRDefault="002048A8" w:rsidP="00C30A5A">
      <w:pPr>
        <w:pStyle w:val="a8"/>
        <w:numPr>
          <w:ilvl w:val="0"/>
          <w:numId w:val="4"/>
        </w:numPr>
        <w:spacing w:line="360" w:lineRule="auto"/>
        <w:ind w:firstLineChars="0"/>
        <w:rPr>
          <w:sz w:val="24"/>
        </w:rPr>
      </w:pPr>
      <w:r w:rsidRPr="005A5727">
        <w:rPr>
          <w:rFonts w:hint="eastAsia"/>
          <w:sz w:val="24"/>
        </w:rPr>
        <w:t>支持</w:t>
      </w:r>
      <w:r w:rsidRPr="005A5727">
        <w:rPr>
          <w:rFonts w:hint="eastAsia"/>
          <w:sz w:val="24"/>
        </w:rPr>
        <w:t>RS232</w:t>
      </w:r>
      <w:r w:rsidRPr="005A5727">
        <w:rPr>
          <w:rFonts w:hint="eastAsia"/>
          <w:sz w:val="24"/>
        </w:rPr>
        <w:t>串口、</w:t>
      </w:r>
      <w:r w:rsidRPr="005A5727">
        <w:rPr>
          <w:rFonts w:hint="eastAsia"/>
          <w:sz w:val="24"/>
        </w:rPr>
        <w:t>TCP/IP</w:t>
      </w:r>
      <w:r w:rsidRPr="005A5727">
        <w:rPr>
          <w:rFonts w:hint="eastAsia"/>
          <w:sz w:val="24"/>
        </w:rPr>
        <w:t>、面板按键、红外遥控控制。</w:t>
      </w:r>
    </w:p>
    <w:p w:rsidR="000A4E42" w:rsidRPr="005A5727" w:rsidRDefault="00BF2AA4" w:rsidP="00C30A5A">
      <w:pPr>
        <w:pStyle w:val="a8"/>
        <w:numPr>
          <w:ilvl w:val="0"/>
          <w:numId w:val="2"/>
        </w:numPr>
        <w:spacing w:line="360" w:lineRule="auto"/>
        <w:ind w:firstLineChars="0"/>
        <w:rPr>
          <w:sz w:val="24"/>
        </w:rPr>
      </w:pPr>
      <w:r w:rsidRPr="005A5727">
        <w:rPr>
          <w:rFonts w:hint="eastAsia"/>
          <w:sz w:val="24"/>
        </w:rPr>
        <w:t>融合调试软件</w:t>
      </w:r>
      <w:r w:rsidR="000A4E42" w:rsidRPr="005A5727">
        <w:rPr>
          <w:rFonts w:hint="eastAsia"/>
          <w:sz w:val="24"/>
        </w:rPr>
        <w:t>参数要求</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支持向导式调试方式；</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支持全面色彩漏光补偿功能；</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可实现局部像素点校正功能；</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支持融合带的自动调试功能；</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支持立体场景调试和保存；</w:t>
      </w:r>
    </w:p>
    <w:p w:rsidR="00BF2AA4" w:rsidRPr="005A5727" w:rsidRDefault="00BF2AA4" w:rsidP="00C30A5A">
      <w:pPr>
        <w:pStyle w:val="a8"/>
        <w:numPr>
          <w:ilvl w:val="0"/>
          <w:numId w:val="4"/>
        </w:numPr>
        <w:spacing w:line="360" w:lineRule="auto"/>
        <w:ind w:firstLineChars="0"/>
        <w:rPr>
          <w:sz w:val="24"/>
        </w:rPr>
      </w:pPr>
      <w:r w:rsidRPr="005A5727">
        <w:rPr>
          <w:rFonts w:hint="eastAsia"/>
          <w:sz w:val="24"/>
        </w:rPr>
        <w:t>支持工程调试数据的保存及导入功能。</w:t>
      </w:r>
    </w:p>
    <w:p w:rsidR="009A091B" w:rsidRPr="005A5727" w:rsidRDefault="009A091B" w:rsidP="00C30A5A">
      <w:pPr>
        <w:pStyle w:val="a8"/>
        <w:numPr>
          <w:ilvl w:val="0"/>
          <w:numId w:val="2"/>
        </w:numPr>
        <w:spacing w:line="360" w:lineRule="auto"/>
        <w:ind w:firstLineChars="0"/>
        <w:rPr>
          <w:sz w:val="24"/>
        </w:rPr>
      </w:pPr>
      <w:r w:rsidRPr="005A5727">
        <w:rPr>
          <w:rFonts w:hint="eastAsia"/>
          <w:sz w:val="24"/>
        </w:rPr>
        <w:t>服务要求</w:t>
      </w:r>
      <w:bookmarkStart w:id="4" w:name="_GoBack"/>
      <w:bookmarkEnd w:id="4"/>
    </w:p>
    <w:p w:rsidR="00DB540A" w:rsidRPr="005A5727" w:rsidRDefault="009A091B" w:rsidP="00C30A5A">
      <w:pPr>
        <w:pStyle w:val="a8"/>
        <w:numPr>
          <w:ilvl w:val="0"/>
          <w:numId w:val="4"/>
        </w:numPr>
        <w:spacing w:line="360" w:lineRule="auto"/>
        <w:ind w:firstLineChars="0"/>
        <w:rPr>
          <w:sz w:val="24"/>
        </w:rPr>
      </w:pPr>
      <w:r w:rsidRPr="005A5727">
        <w:rPr>
          <w:rFonts w:hint="eastAsia"/>
          <w:sz w:val="24"/>
        </w:rPr>
        <w:t>要求</w:t>
      </w:r>
      <w:r w:rsidR="00DB540A" w:rsidRPr="005A5727">
        <w:rPr>
          <w:rFonts w:hint="eastAsia"/>
          <w:sz w:val="24"/>
        </w:rPr>
        <w:t>派遣专业的工程师到现场检测</w:t>
      </w:r>
      <w:r w:rsidRPr="005A5727">
        <w:rPr>
          <w:rFonts w:hint="eastAsia"/>
          <w:sz w:val="24"/>
        </w:rPr>
        <w:t>、排查故障</w:t>
      </w:r>
      <w:r w:rsidR="00DB540A" w:rsidRPr="005A5727">
        <w:rPr>
          <w:rFonts w:hint="eastAsia"/>
          <w:sz w:val="24"/>
        </w:rPr>
        <w:t>；</w:t>
      </w:r>
    </w:p>
    <w:p w:rsidR="00DB540A" w:rsidRPr="005A5727" w:rsidRDefault="00DB540A" w:rsidP="00C30A5A">
      <w:pPr>
        <w:pStyle w:val="a8"/>
        <w:numPr>
          <w:ilvl w:val="0"/>
          <w:numId w:val="4"/>
        </w:numPr>
        <w:spacing w:line="360" w:lineRule="auto"/>
        <w:ind w:firstLineChars="0"/>
        <w:rPr>
          <w:sz w:val="24"/>
        </w:rPr>
      </w:pPr>
      <w:r w:rsidRPr="005A5727">
        <w:rPr>
          <w:rFonts w:hint="eastAsia"/>
          <w:sz w:val="24"/>
        </w:rPr>
        <w:t>维修服务为交钥匙工程，含人工、设备、耗材等</w:t>
      </w:r>
      <w:r w:rsidR="00AB45B6" w:rsidRPr="005A5727">
        <w:rPr>
          <w:rFonts w:hint="eastAsia"/>
          <w:sz w:val="24"/>
        </w:rPr>
        <w:t>；</w:t>
      </w:r>
    </w:p>
    <w:p w:rsidR="00DB540A" w:rsidRPr="005A5727" w:rsidRDefault="00DB540A" w:rsidP="00C30A5A">
      <w:pPr>
        <w:pStyle w:val="a8"/>
        <w:numPr>
          <w:ilvl w:val="0"/>
          <w:numId w:val="4"/>
        </w:numPr>
        <w:spacing w:line="360" w:lineRule="auto"/>
        <w:ind w:firstLineChars="0"/>
        <w:rPr>
          <w:sz w:val="24"/>
        </w:rPr>
      </w:pPr>
      <w:r w:rsidRPr="005A5727">
        <w:rPr>
          <w:rFonts w:hint="eastAsia"/>
          <w:sz w:val="24"/>
        </w:rPr>
        <w:t>质量保证期为</w:t>
      </w:r>
      <w:r w:rsidRPr="005A5727">
        <w:rPr>
          <w:rFonts w:hint="eastAsia"/>
          <w:sz w:val="24"/>
        </w:rPr>
        <w:t>1</w:t>
      </w:r>
      <w:r w:rsidRPr="005A5727">
        <w:rPr>
          <w:rFonts w:hint="eastAsia"/>
          <w:sz w:val="24"/>
        </w:rPr>
        <w:t>年；</w:t>
      </w:r>
    </w:p>
    <w:p w:rsidR="00B32081" w:rsidRPr="005A5727" w:rsidRDefault="00F12A78" w:rsidP="00C30A5A">
      <w:pPr>
        <w:pStyle w:val="a8"/>
        <w:numPr>
          <w:ilvl w:val="0"/>
          <w:numId w:val="4"/>
        </w:numPr>
        <w:spacing w:line="360" w:lineRule="auto"/>
        <w:ind w:firstLineChars="0"/>
        <w:rPr>
          <w:sz w:val="24"/>
        </w:rPr>
      </w:pPr>
      <w:r w:rsidRPr="005A5727">
        <w:rPr>
          <w:rFonts w:hint="eastAsia"/>
          <w:sz w:val="24"/>
        </w:rPr>
        <w:t>提供</w:t>
      </w:r>
      <w:r w:rsidR="006E2685" w:rsidRPr="005A5727">
        <w:rPr>
          <w:rFonts w:hint="eastAsia"/>
          <w:sz w:val="24"/>
        </w:rPr>
        <w:t>设备</w:t>
      </w:r>
      <w:r w:rsidR="00F321C0" w:rsidRPr="005A5727">
        <w:rPr>
          <w:sz w:val="24"/>
        </w:rPr>
        <w:t>的安装、调试、</w:t>
      </w:r>
      <w:r w:rsidR="00F321C0" w:rsidRPr="005A5727">
        <w:rPr>
          <w:rFonts w:hint="eastAsia"/>
          <w:sz w:val="24"/>
        </w:rPr>
        <w:t>培训</w:t>
      </w:r>
      <w:r w:rsidR="00F321C0" w:rsidRPr="005A5727">
        <w:rPr>
          <w:sz w:val="24"/>
        </w:rPr>
        <w:t>等服务</w:t>
      </w:r>
      <w:r w:rsidR="00F321C0" w:rsidRPr="005A5727">
        <w:rPr>
          <w:rFonts w:hint="eastAsia"/>
          <w:sz w:val="24"/>
        </w:rPr>
        <w:t>，软件免费升级</w:t>
      </w:r>
      <w:r w:rsidR="00F321C0" w:rsidRPr="005A5727">
        <w:rPr>
          <w:sz w:val="24"/>
        </w:rPr>
        <w:t>。</w:t>
      </w:r>
    </w:p>
    <w:p w:rsidR="00667E02" w:rsidRPr="005A5727" w:rsidRDefault="00C30A5A" w:rsidP="00C30A5A">
      <w:pPr>
        <w:pStyle w:val="22"/>
        <w:jc w:val="left"/>
        <w:rPr>
          <w:rFonts w:ascii="宋体" w:eastAsia="宋体" w:hAnsi="宋体"/>
          <w:b/>
          <w:sz w:val="24"/>
          <w:szCs w:val="24"/>
        </w:rPr>
      </w:pPr>
      <w:r w:rsidRPr="005A5727">
        <w:rPr>
          <w:rFonts w:ascii="宋体" w:eastAsia="宋体" w:hAnsi="宋体" w:hint="eastAsia"/>
          <w:b/>
          <w:sz w:val="24"/>
          <w:szCs w:val="24"/>
        </w:rPr>
        <w:t>（3）现场踏勘：</w:t>
      </w:r>
      <w:r w:rsidR="005E6CE3" w:rsidRPr="005A5727">
        <w:rPr>
          <w:rFonts w:ascii="宋体" w:eastAsia="宋体" w:hAnsi="宋体" w:hint="eastAsia"/>
          <w:sz w:val="24"/>
          <w:szCs w:val="24"/>
        </w:rPr>
        <w:t>为更好的满足学校需求，</w:t>
      </w:r>
      <w:r w:rsidRPr="005A5727">
        <w:rPr>
          <w:rFonts w:ascii="宋体" w:eastAsia="宋体" w:hAnsi="宋体" w:hint="eastAsia"/>
          <w:sz w:val="24"/>
          <w:szCs w:val="24"/>
        </w:rPr>
        <w:t>校方</w:t>
      </w:r>
      <w:r w:rsidR="005E6CE3" w:rsidRPr="005A5727">
        <w:rPr>
          <w:rFonts w:ascii="宋体" w:eastAsia="宋体" w:hAnsi="宋体" w:hint="eastAsia"/>
          <w:sz w:val="24"/>
          <w:szCs w:val="24"/>
        </w:rPr>
        <w:t>提供</w:t>
      </w:r>
      <w:r w:rsidRPr="005A5727">
        <w:rPr>
          <w:rFonts w:ascii="宋体" w:eastAsia="宋体" w:hAnsi="宋体" w:hint="eastAsia"/>
          <w:sz w:val="24"/>
          <w:szCs w:val="24"/>
        </w:rPr>
        <w:t>现场踏勘</w:t>
      </w:r>
      <w:r w:rsidR="00667E02" w:rsidRPr="005A5727">
        <w:rPr>
          <w:rFonts w:ascii="宋体" w:eastAsia="宋体" w:hAnsi="宋体" w:hint="eastAsia"/>
          <w:sz w:val="24"/>
          <w:szCs w:val="24"/>
        </w:rPr>
        <w:t>，有意向</w:t>
      </w:r>
      <w:r w:rsidR="005E6CE3" w:rsidRPr="005A5727">
        <w:rPr>
          <w:rFonts w:ascii="宋体" w:eastAsia="宋体" w:hAnsi="宋体" w:hint="eastAsia"/>
          <w:sz w:val="24"/>
          <w:szCs w:val="24"/>
        </w:rPr>
        <w:t>的</w:t>
      </w:r>
      <w:r w:rsidR="00667E02" w:rsidRPr="005A5727">
        <w:rPr>
          <w:rFonts w:ascii="宋体" w:eastAsia="宋体" w:hAnsi="宋体" w:hint="eastAsia"/>
          <w:sz w:val="24"/>
          <w:szCs w:val="24"/>
        </w:rPr>
        <w:t>单位请</w:t>
      </w:r>
      <w:r w:rsidR="005E6CE3" w:rsidRPr="005A5727">
        <w:rPr>
          <w:rFonts w:ascii="宋体" w:eastAsia="宋体" w:hAnsi="宋体" w:hint="eastAsia"/>
          <w:sz w:val="24"/>
          <w:szCs w:val="24"/>
        </w:rPr>
        <w:t>与踏勘联系人预约时间并自行</w:t>
      </w:r>
      <w:r w:rsidR="00ED6247" w:rsidRPr="005A5727">
        <w:rPr>
          <w:rFonts w:ascii="宋体" w:eastAsia="宋体" w:hAnsi="宋体" w:hint="eastAsia"/>
          <w:sz w:val="24"/>
          <w:szCs w:val="24"/>
        </w:rPr>
        <w:t>前往</w:t>
      </w:r>
      <w:r w:rsidR="005E6CE3" w:rsidRPr="005A5727">
        <w:rPr>
          <w:rFonts w:ascii="宋体" w:eastAsia="宋体" w:hAnsi="宋体" w:hint="eastAsia"/>
          <w:sz w:val="24"/>
          <w:szCs w:val="24"/>
        </w:rPr>
        <w:t>踏勘</w:t>
      </w:r>
      <w:r w:rsidR="00667E02" w:rsidRPr="005A5727">
        <w:rPr>
          <w:rFonts w:ascii="宋体" w:eastAsia="宋体" w:hAnsi="宋体" w:hint="eastAsia"/>
          <w:sz w:val="24"/>
          <w:szCs w:val="24"/>
        </w:rPr>
        <w:t>。</w:t>
      </w:r>
    </w:p>
    <w:p w:rsidR="005E6CE3" w:rsidRPr="005A5727" w:rsidRDefault="005E6CE3" w:rsidP="005E6CE3">
      <w:pPr>
        <w:pStyle w:val="22"/>
        <w:ind w:firstLineChars="236" w:firstLine="566"/>
        <w:jc w:val="left"/>
        <w:rPr>
          <w:rFonts w:ascii="宋体" w:eastAsia="宋体" w:hAnsi="宋体"/>
          <w:sz w:val="24"/>
          <w:szCs w:val="24"/>
        </w:rPr>
      </w:pPr>
      <w:r w:rsidRPr="005A5727">
        <w:rPr>
          <w:rFonts w:ascii="宋体" w:eastAsia="宋体" w:hAnsi="宋体" w:hint="eastAsia"/>
          <w:sz w:val="24"/>
          <w:szCs w:val="24"/>
        </w:rPr>
        <w:t>踏勘</w:t>
      </w:r>
      <w:r w:rsidR="00667E02" w:rsidRPr="005A5727">
        <w:rPr>
          <w:rFonts w:ascii="宋体" w:eastAsia="宋体" w:hAnsi="宋体" w:hint="eastAsia"/>
          <w:sz w:val="24"/>
          <w:szCs w:val="24"/>
        </w:rPr>
        <w:t>地点：上海海事大学物流工程学院142</w:t>
      </w:r>
      <w:r w:rsidRPr="005A5727">
        <w:rPr>
          <w:rFonts w:ascii="宋体" w:eastAsia="宋体" w:hAnsi="宋体" w:hint="eastAsia"/>
          <w:sz w:val="24"/>
          <w:szCs w:val="24"/>
        </w:rPr>
        <w:t>；</w:t>
      </w:r>
    </w:p>
    <w:p w:rsidR="005E6CE3" w:rsidRPr="005A5727" w:rsidRDefault="005E6CE3" w:rsidP="005E6CE3">
      <w:pPr>
        <w:pStyle w:val="22"/>
        <w:ind w:firstLineChars="236" w:firstLine="566"/>
        <w:jc w:val="left"/>
        <w:rPr>
          <w:rFonts w:ascii="宋体" w:eastAsia="宋体" w:hAnsi="宋体"/>
          <w:sz w:val="24"/>
          <w:szCs w:val="24"/>
        </w:rPr>
      </w:pPr>
      <w:r w:rsidRPr="005A5727">
        <w:rPr>
          <w:rFonts w:ascii="宋体" w:eastAsia="宋体" w:hAnsi="宋体" w:hint="eastAsia"/>
          <w:sz w:val="24"/>
          <w:szCs w:val="24"/>
        </w:rPr>
        <w:t>踏勘</w:t>
      </w:r>
      <w:r w:rsidR="00667E02" w:rsidRPr="005A5727">
        <w:rPr>
          <w:rFonts w:ascii="宋体" w:eastAsia="宋体" w:hAnsi="宋体" w:hint="eastAsia"/>
          <w:sz w:val="24"/>
          <w:szCs w:val="24"/>
        </w:rPr>
        <w:t>时间</w:t>
      </w:r>
      <w:r w:rsidRPr="005A5727">
        <w:rPr>
          <w:rFonts w:ascii="宋体" w:eastAsia="宋体" w:hAnsi="宋体" w:hint="eastAsia"/>
          <w:sz w:val="24"/>
          <w:szCs w:val="24"/>
        </w:rPr>
        <w:t>：2019.11.21-2019.11.2</w:t>
      </w:r>
      <w:r w:rsidR="005A5727" w:rsidRPr="005A5727">
        <w:rPr>
          <w:rFonts w:ascii="宋体" w:eastAsia="宋体" w:hAnsi="宋体" w:hint="eastAsia"/>
          <w:sz w:val="24"/>
          <w:szCs w:val="24"/>
        </w:rPr>
        <w:t>6</w:t>
      </w:r>
      <w:r w:rsidRPr="005A5727">
        <w:rPr>
          <w:rFonts w:ascii="宋体" w:eastAsia="宋体" w:hAnsi="宋体" w:hint="eastAsia"/>
          <w:sz w:val="24"/>
          <w:szCs w:val="24"/>
        </w:rPr>
        <w:t>；</w:t>
      </w:r>
    </w:p>
    <w:p w:rsidR="00C30A5A" w:rsidRPr="005A5727" w:rsidRDefault="00667E02" w:rsidP="005E6CE3">
      <w:pPr>
        <w:pStyle w:val="22"/>
        <w:ind w:firstLineChars="236" w:firstLine="566"/>
        <w:jc w:val="left"/>
        <w:rPr>
          <w:rFonts w:ascii="宋体" w:eastAsia="宋体" w:hAnsi="宋体"/>
          <w:sz w:val="24"/>
          <w:szCs w:val="24"/>
        </w:rPr>
      </w:pPr>
      <w:r w:rsidRPr="005A5727">
        <w:rPr>
          <w:rFonts w:ascii="宋体" w:eastAsia="宋体" w:hAnsi="宋体" w:hint="eastAsia"/>
          <w:sz w:val="24"/>
          <w:szCs w:val="24"/>
        </w:rPr>
        <w:t>踏勘联系人</w:t>
      </w:r>
      <w:r w:rsidR="005E6CE3" w:rsidRPr="005A5727">
        <w:rPr>
          <w:rFonts w:ascii="宋体" w:eastAsia="宋体" w:hAnsi="宋体" w:hint="eastAsia"/>
          <w:sz w:val="24"/>
          <w:szCs w:val="24"/>
        </w:rPr>
        <w:t>：陆老师，联系电话：</w:t>
      </w:r>
      <w:r w:rsidR="005E6CE3" w:rsidRPr="005A5727">
        <w:rPr>
          <w:rFonts w:ascii="宋体" w:eastAsia="宋体" w:hAnsi="宋体"/>
          <w:sz w:val="24"/>
          <w:szCs w:val="24"/>
        </w:rPr>
        <w:t>13817628593</w:t>
      </w:r>
      <w:r w:rsidR="005E6CE3" w:rsidRPr="005A5727">
        <w:rPr>
          <w:rFonts w:ascii="宋体" w:eastAsia="宋体" w:hAnsi="宋体" w:hint="eastAsia"/>
          <w:sz w:val="24"/>
          <w:szCs w:val="24"/>
        </w:rPr>
        <w:t>；</w:t>
      </w:r>
    </w:p>
    <w:p w:rsidR="00C30A5A" w:rsidRPr="005A5727" w:rsidRDefault="00ED6247" w:rsidP="00C30A5A">
      <w:pPr>
        <w:spacing w:line="360" w:lineRule="auto"/>
        <w:rPr>
          <w:sz w:val="24"/>
        </w:rPr>
      </w:pPr>
      <w:r w:rsidRPr="005A5727">
        <w:rPr>
          <w:rFonts w:ascii="宋体" w:eastAsia="宋体" w:hAnsi="宋体" w:cs="Times New Roman" w:hint="eastAsia"/>
          <w:b/>
          <w:bCs/>
          <w:kern w:val="0"/>
          <w:sz w:val="24"/>
          <w:szCs w:val="24"/>
          <w:lang w:val="zh-CN"/>
        </w:rPr>
        <w:t>（4）报价文件组成：</w:t>
      </w:r>
      <w:r w:rsidRPr="005A5727">
        <w:rPr>
          <w:rFonts w:hint="eastAsia"/>
          <w:sz w:val="24"/>
        </w:rPr>
        <w:t>应至少包含营业执照（扫描版）、报价单（盖章签字扫描版）、维修方案。</w:t>
      </w:r>
    </w:p>
    <w:p w:rsidR="00C30A5A" w:rsidRPr="005A5727" w:rsidRDefault="00C30A5A" w:rsidP="00C30A5A">
      <w:pPr>
        <w:spacing w:line="360" w:lineRule="auto"/>
        <w:rPr>
          <w:sz w:val="24"/>
        </w:rPr>
      </w:pPr>
    </w:p>
    <w:p w:rsidR="00C30A5A" w:rsidRPr="005A5727" w:rsidRDefault="00C30A5A" w:rsidP="00C30A5A">
      <w:pPr>
        <w:spacing w:line="360" w:lineRule="auto"/>
        <w:rPr>
          <w:sz w:val="24"/>
        </w:rPr>
      </w:pPr>
    </w:p>
    <w:p w:rsidR="00C30A5A" w:rsidRPr="005A5727" w:rsidRDefault="00C30A5A" w:rsidP="00C30A5A">
      <w:pPr>
        <w:spacing w:line="360" w:lineRule="auto"/>
        <w:rPr>
          <w:sz w:val="24"/>
        </w:rPr>
      </w:pPr>
    </w:p>
    <w:sectPr w:rsidR="00C30A5A" w:rsidRPr="005A5727" w:rsidSect="00CB2B14">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399" w:rsidRDefault="00055399">
      <w:pPr>
        <w:spacing w:after="0" w:line="240" w:lineRule="auto"/>
      </w:pPr>
      <w:r>
        <w:separator/>
      </w:r>
    </w:p>
  </w:endnote>
  <w:endnote w:type="continuationSeparator" w:id="1">
    <w:p w:rsidR="00055399" w:rsidRDefault="00055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399" w:rsidRDefault="00055399">
      <w:pPr>
        <w:spacing w:after="0" w:line="240" w:lineRule="auto"/>
      </w:pPr>
      <w:r>
        <w:separator/>
      </w:r>
    </w:p>
  </w:footnote>
  <w:footnote w:type="continuationSeparator" w:id="1">
    <w:p w:rsidR="00055399" w:rsidRDefault="000553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54A65"/>
    <w:multiLevelType w:val="hybridMultilevel"/>
    <w:tmpl w:val="78BC3A44"/>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4EBA7B44"/>
    <w:multiLevelType w:val="hybridMultilevel"/>
    <w:tmpl w:val="640CB16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6C344359"/>
    <w:multiLevelType w:val="hybridMultilevel"/>
    <w:tmpl w:val="D62E49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F986579"/>
    <w:multiLevelType w:val="hybridMultilevel"/>
    <w:tmpl w:val="D62E493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2CEC"/>
    <w:rsid w:val="00035397"/>
    <w:rsid w:val="00055399"/>
    <w:rsid w:val="0005638C"/>
    <w:rsid w:val="00086421"/>
    <w:rsid w:val="000A4E42"/>
    <w:rsid w:val="00110410"/>
    <w:rsid w:val="00113805"/>
    <w:rsid w:val="00150407"/>
    <w:rsid w:val="00181411"/>
    <w:rsid w:val="00186373"/>
    <w:rsid w:val="001E7AA1"/>
    <w:rsid w:val="001F6A0E"/>
    <w:rsid w:val="002048A8"/>
    <w:rsid w:val="00246E7D"/>
    <w:rsid w:val="002579DB"/>
    <w:rsid w:val="00287C59"/>
    <w:rsid w:val="002917E0"/>
    <w:rsid w:val="002D6999"/>
    <w:rsid w:val="002F2EC2"/>
    <w:rsid w:val="00320CA0"/>
    <w:rsid w:val="003265CB"/>
    <w:rsid w:val="003A744B"/>
    <w:rsid w:val="003B0EC7"/>
    <w:rsid w:val="003D45E5"/>
    <w:rsid w:val="004F4BAF"/>
    <w:rsid w:val="005241F1"/>
    <w:rsid w:val="005556A7"/>
    <w:rsid w:val="005A0134"/>
    <w:rsid w:val="005A5727"/>
    <w:rsid w:val="005E6CE3"/>
    <w:rsid w:val="0062402A"/>
    <w:rsid w:val="00625273"/>
    <w:rsid w:val="00667E02"/>
    <w:rsid w:val="006E2685"/>
    <w:rsid w:val="00703BC3"/>
    <w:rsid w:val="008F7F22"/>
    <w:rsid w:val="009519FA"/>
    <w:rsid w:val="009A091B"/>
    <w:rsid w:val="009E39CD"/>
    <w:rsid w:val="009F1678"/>
    <w:rsid w:val="00A0370F"/>
    <w:rsid w:val="00A72CEC"/>
    <w:rsid w:val="00AA4803"/>
    <w:rsid w:val="00AB45B6"/>
    <w:rsid w:val="00B32081"/>
    <w:rsid w:val="00B62F98"/>
    <w:rsid w:val="00BD0A69"/>
    <w:rsid w:val="00BD0B5A"/>
    <w:rsid w:val="00BD1E83"/>
    <w:rsid w:val="00BF2AA4"/>
    <w:rsid w:val="00C01027"/>
    <w:rsid w:val="00C30A5A"/>
    <w:rsid w:val="00CB2B14"/>
    <w:rsid w:val="00D33D17"/>
    <w:rsid w:val="00DA26C3"/>
    <w:rsid w:val="00DB540A"/>
    <w:rsid w:val="00DC5228"/>
    <w:rsid w:val="00E14BE5"/>
    <w:rsid w:val="00ED4859"/>
    <w:rsid w:val="00ED6247"/>
    <w:rsid w:val="00EE656C"/>
    <w:rsid w:val="00F12A78"/>
    <w:rsid w:val="00F321C0"/>
    <w:rsid w:val="00F65EF6"/>
    <w:rsid w:val="00F74104"/>
    <w:rsid w:val="13514D56"/>
    <w:rsid w:val="262221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Balloon Text"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421"/>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08642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qFormat/>
    <w:rsid w:val="00086421"/>
    <w:rPr>
      <w:rFonts w:ascii="宋体" w:eastAsia="宋体" w:hAnsi="Courier New"/>
    </w:rPr>
  </w:style>
  <w:style w:type="paragraph" w:styleId="a4">
    <w:name w:val="Balloon Text"/>
    <w:basedOn w:val="a"/>
    <w:link w:val="Char0"/>
    <w:uiPriority w:val="99"/>
    <w:semiHidden/>
    <w:unhideWhenUsed/>
    <w:qFormat/>
    <w:rsid w:val="00086421"/>
    <w:rPr>
      <w:sz w:val="18"/>
      <w:szCs w:val="18"/>
    </w:rPr>
  </w:style>
  <w:style w:type="paragraph" w:styleId="a5">
    <w:name w:val="footer"/>
    <w:basedOn w:val="a"/>
    <w:link w:val="Char1"/>
    <w:uiPriority w:val="99"/>
    <w:unhideWhenUsed/>
    <w:rsid w:val="00086421"/>
    <w:pPr>
      <w:tabs>
        <w:tab w:val="center" w:pos="4153"/>
        <w:tab w:val="right" w:pos="8306"/>
      </w:tabs>
      <w:snapToGrid w:val="0"/>
      <w:jc w:val="left"/>
    </w:pPr>
    <w:rPr>
      <w:sz w:val="18"/>
      <w:szCs w:val="18"/>
    </w:rPr>
  </w:style>
  <w:style w:type="paragraph" w:styleId="a6">
    <w:name w:val="header"/>
    <w:basedOn w:val="a"/>
    <w:link w:val="Char2"/>
    <w:uiPriority w:val="99"/>
    <w:unhideWhenUsed/>
    <w:rsid w:val="00086421"/>
    <w:pPr>
      <w:pBdr>
        <w:bottom w:val="single" w:sz="6" w:space="1" w:color="auto"/>
      </w:pBdr>
      <w:tabs>
        <w:tab w:val="center" w:pos="4153"/>
        <w:tab w:val="right" w:pos="8306"/>
      </w:tabs>
      <w:snapToGrid w:val="0"/>
      <w:jc w:val="center"/>
    </w:pPr>
    <w:rPr>
      <w:sz w:val="18"/>
      <w:szCs w:val="18"/>
    </w:rPr>
  </w:style>
  <w:style w:type="character" w:customStyle="1" w:styleId="Char">
    <w:name w:val="纯文本 Char"/>
    <w:link w:val="a3"/>
    <w:semiHidden/>
    <w:locked/>
    <w:rsid w:val="00086421"/>
    <w:rPr>
      <w:rFonts w:ascii="宋体" w:eastAsia="宋体" w:hAnsi="Courier New"/>
    </w:rPr>
  </w:style>
  <w:style w:type="character" w:customStyle="1" w:styleId="Char10">
    <w:name w:val="纯文本 Char1"/>
    <w:basedOn w:val="a0"/>
    <w:uiPriority w:val="99"/>
    <w:semiHidden/>
    <w:qFormat/>
    <w:rsid w:val="00086421"/>
    <w:rPr>
      <w:rFonts w:ascii="宋体" w:eastAsia="宋体" w:hAnsi="Courier New" w:cs="Courier New"/>
      <w:szCs w:val="21"/>
    </w:rPr>
  </w:style>
  <w:style w:type="character" w:customStyle="1" w:styleId="Char0">
    <w:name w:val="批注框文本 Char"/>
    <w:basedOn w:val="a0"/>
    <w:link w:val="a4"/>
    <w:uiPriority w:val="99"/>
    <w:semiHidden/>
    <w:qFormat/>
    <w:rsid w:val="00086421"/>
    <w:rPr>
      <w:sz w:val="18"/>
      <w:szCs w:val="18"/>
    </w:rPr>
  </w:style>
  <w:style w:type="character" w:customStyle="1" w:styleId="Char2">
    <w:name w:val="页眉 Char"/>
    <w:basedOn w:val="a0"/>
    <w:link w:val="a6"/>
    <w:uiPriority w:val="99"/>
    <w:rsid w:val="00086421"/>
    <w:rPr>
      <w:sz w:val="18"/>
      <w:szCs w:val="18"/>
    </w:rPr>
  </w:style>
  <w:style w:type="character" w:customStyle="1" w:styleId="Char1">
    <w:name w:val="页脚 Char"/>
    <w:basedOn w:val="a0"/>
    <w:link w:val="a5"/>
    <w:uiPriority w:val="99"/>
    <w:qFormat/>
    <w:rsid w:val="00086421"/>
    <w:rPr>
      <w:sz w:val="18"/>
      <w:szCs w:val="18"/>
    </w:rPr>
  </w:style>
  <w:style w:type="paragraph" w:customStyle="1" w:styleId="22">
    <w:name w:val="22"/>
    <w:basedOn w:val="1"/>
    <w:rsid w:val="00086421"/>
    <w:pPr>
      <w:keepNext w:val="0"/>
      <w:keepLines w:val="0"/>
      <w:autoSpaceDE w:val="0"/>
      <w:autoSpaceDN w:val="0"/>
      <w:adjustRightInd w:val="0"/>
      <w:spacing w:before="0" w:after="0" w:line="360" w:lineRule="auto"/>
      <w:jc w:val="center"/>
    </w:pPr>
    <w:rPr>
      <w:rFonts w:ascii="Times New Roman" w:eastAsia="黑体" w:hAnsi="Times New Roman" w:cs="Times New Roman"/>
      <w:b w:val="0"/>
      <w:kern w:val="0"/>
      <w:sz w:val="30"/>
      <w:szCs w:val="30"/>
      <w:lang w:val="zh-CN"/>
    </w:rPr>
  </w:style>
  <w:style w:type="character" w:customStyle="1" w:styleId="1Char">
    <w:name w:val="标题 1 Char"/>
    <w:basedOn w:val="a0"/>
    <w:link w:val="1"/>
    <w:uiPriority w:val="9"/>
    <w:rsid w:val="00086421"/>
    <w:rPr>
      <w:b/>
      <w:bCs/>
      <w:kern w:val="44"/>
      <w:sz w:val="44"/>
      <w:szCs w:val="44"/>
    </w:rPr>
  </w:style>
  <w:style w:type="character" w:customStyle="1" w:styleId="redcolor1">
    <w:name w:val="redcolor1"/>
    <w:basedOn w:val="a0"/>
    <w:qFormat/>
    <w:rsid w:val="00086421"/>
    <w:rPr>
      <w:color w:val="FF0000"/>
    </w:rPr>
  </w:style>
  <w:style w:type="character" w:styleId="a7">
    <w:name w:val="Placeholder Text"/>
    <w:basedOn w:val="a0"/>
    <w:uiPriority w:val="99"/>
    <w:semiHidden/>
    <w:qFormat/>
    <w:rsid w:val="00086421"/>
    <w:rPr>
      <w:color w:val="808080"/>
    </w:rPr>
  </w:style>
  <w:style w:type="paragraph" w:styleId="a8">
    <w:name w:val="List Paragraph"/>
    <w:basedOn w:val="a"/>
    <w:uiPriority w:val="99"/>
    <w:rsid w:val="00A0370F"/>
    <w:pPr>
      <w:ind w:firstLineChars="200" w:firstLine="420"/>
    </w:pPr>
  </w:style>
</w:styles>
</file>

<file path=word/webSettings.xml><?xml version="1.0" encoding="utf-8"?>
<w:webSettings xmlns:r="http://schemas.openxmlformats.org/officeDocument/2006/relationships" xmlns:w="http://schemas.openxmlformats.org/wordprocessingml/2006/main">
  <w:divs>
    <w:div w:id="252322115">
      <w:bodyDiv w:val="1"/>
      <w:marLeft w:val="0"/>
      <w:marRight w:val="0"/>
      <w:marTop w:val="0"/>
      <w:marBottom w:val="0"/>
      <w:divBdr>
        <w:top w:val="none" w:sz="0" w:space="0" w:color="auto"/>
        <w:left w:val="none" w:sz="0" w:space="0" w:color="auto"/>
        <w:bottom w:val="none" w:sz="0" w:space="0" w:color="auto"/>
        <w:right w:val="none" w:sz="0" w:space="0" w:color="auto"/>
      </w:divBdr>
      <w:divsChild>
        <w:div w:id="648707003">
          <w:marLeft w:val="821"/>
          <w:marRight w:val="0"/>
          <w:marTop w:val="77"/>
          <w:marBottom w:val="0"/>
          <w:divBdr>
            <w:top w:val="none" w:sz="0" w:space="0" w:color="auto"/>
            <w:left w:val="none" w:sz="0" w:space="0" w:color="auto"/>
            <w:bottom w:val="none" w:sz="0" w:space="0" w:color="auto"/>
            <w:right w:val="none" w:sz="0" w:space="0" w:color="auto"/>
          </w:divBdr>
        </w:div>
        <w:div w:id="1454058317">
          <w:marLeft w:val="821"/>
          <w:marRight w:val="0"/>
          <w:marTop w:val="77"/>
          <w:marBottom w:val="0"/>
          <w:divBdr>
            <w:top w:val="none" w:sz="0" w:space="0" w:color="auto"/>
            <w:left w:val="none" w:sz="0" w:space="0" w:color="auto"/>
            <w:bottom w:val="none" w:sz="0" w:space="0" w:color="auto"/>
            <w:right w:val="none" w:sz="0" w:space="0" w:color="auto"/>
          </w:divBdr>
        </w:div>
        <w:div w:id="878318614">
          <w:marLeft w:val="821"/>
          <w:marRight w:val="0"/>
          <w:marTop w:val="77"/>
          <w:marBottom w:val="0"/>
          <w:divBdr>
            <w:top w:val="none" w:sz="0" w:space="0" w:color="auto"/>
            <w:left w:val="none" w:sz="0" w:space="0" w:color="auto"/>
            <w:bottom w:val="none" w:sz="0" w:space="0" w:color="auto"/>
            <w:right w:val="none" w:sz="0" w:space="0" w:color="auto"/>
          </w:divBdr>
        </w:div>
        <w:div w:id="364526805">
          <w:marLeft w:val="821"/>
          <w:marRight w:val="0"/>
          <w:marTop w:val="77"/>
          <w:marBottom w:val="0"/>
          <w:divBdr>
            <w:top w:val="none" w:sz="0" w:space="0" w:color="auto"/>
            <w:left w:val="none" w:sz="0" w:space="0" w:color="auto"/>
            <w:bottom w:val="none" w:sz="0" w:space="0" w:color="auto"/>
            <w:right w:val="none" w:sz="0" w:space="0" w:color="auto"/>
          </w:divBdr>
        </w:div>
        <w:div w:id="280192799">
          <w:marLeft w:val="821"/>
          <w:marRight w:val="0"/>
          <w:marTop w:val="77"/>
          <w:marBottom w:val="0"/>
          <w:divBdr>
            <w:top w:val="none" w:sz="0" w:space="0" w:color="auto"/>
            <w:left w:val="none" w:sz="0" w:space="0" w:color="auto"/>
            <w:bottom w:val="none" w:sz="0" w:space="0" w:color="auto"/>
            <w:right w:val="none" w:sz="0" w:space="0" w:color="auto"/>
          </w:divBdr>
        </w:div>
        <w:div w:id="1618176868">
          <w:marLeft w:val="821"/>
          <w:marRight w:val="0"/>
          <w:marTop w:val="77"/>
          <w:marBottom w:val="0"/>
          <w:divBdr>
            <w:top w:val="none" w:sz="0" w:space="0" w:color="auto"/>
            <w:left w:val="none" w:sz="0" w:space="0" w:color="auto"/>
            <w:bottom w:val="none" w:sz="0" w:space="0" w:color="auto"/>
            <w:right w:val="none" w:sz="0" w:space="0" w:color="auto"/>
          </w:divBdr>
        </w:div>
      </w:divsChild>
    </w:div>
    <w:div w:id="143061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4FCC69-395D-4858-B7B9-39DB6577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111</Words>
  <Characters>636</Characters>
  <Application>Microsoft Office Word</Application>
  <DocSecurity>0</DocSecurity>
  <Lines>5</Lines>
  <Paragraphs>1</Paragraphs>
  <ScaleCrop>false</ScaleCrop>
  <Company/>
  <LinksUpToDate>false</LinksUpToDate>
  <CharactersWithSpaces>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venn</dc:creator>
  <cp:lastModifiedBy>FZ</cp:lastModifiedBy>
  <cp:revision>23</cp:revision>
  <dcterms:created xsi:type="dcterms:W3CDTF">2016-05-25T07:53:00Z</dcterms:created>
  <dcterms:modified xsi:type="dcterms:W3CDTF">2019-11-21T00:35:00Z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