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AE" w:rsidRDefault="00271786" w:rsidP="00C402DB">
      <w:pPr>
        <w:pStyle w:val="a4"/>
        <w:spacing w:before="0" w:beforeAutospacing="0" w:after="0" w:afterAutospacing="0" w:line="500" w:lineRule="exact"/>
        <w:jc w:val="center"/>
        <w:rPr>
          <w:b/>
        </w:rPr>
      </w:pPr>
      <w:r>
        <w:rPr>
          <w:rFonts w:hint="eastAsia"/>
          <w:b/>
        </w:rPr>
        <w:t>BX2015003附件一</w:t>
      </w:r>
    </w:p>
    <w:p w:rsidR="00777723" w:rsidRPr="00C402DB" w:rsidRDefault="00C563AB" w:rsidP="00C402DB">
      <w:pPr>
        <w:pStyle w:val="a4"/>
        <w:spacing w:before="0" w:beforeAutospacing="0" w:after="0" w:afterAutospacing="0" w:line="500" w:lineRule="exact"/>
        <w:jc w:val="center"/>
        <w:rPr>
          <w:b/>
        </w:rPr>
      </w:pPr>
      <w:r>
        <w:rPr>
          <w:rFonts w:hint="eastAsia"/>
          <w:b/>
        </w:rPr>
        <w:t>实训管理系统</w:t>
      </w:r>
      <w:bookmarkStart w:id="0" w:name="_Toc295981373"/>
      <w:r w:rsidR="00271786">
        <w:rPr>
          <w:rFonts w:hint="eastAsia"/>
          <w:b/>
        </w:rPr>
        <w:t>技术要求</w:t>
      </w:r>
    </w:p>
    <w:bookmarkEnd w:id="0"/>
    <w:p w:rsidR="00777723" w:rsidRDefault="00777723" w:rsidP="00777723">
      <w:pPr>
        <w:rPr>
          <w:rFonts w:ascii="宋体" w:hAnsi="宋体"/>
          <w:b/>
          <w:sz w:val="24"/>
        </w:rPr>
      </w:pPr>
    </w:p>
    <w:p w:rsidR="00777723" w:rsidRPr="00500891" w:rsidRDefault="00777723" w:rsidP="00777723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 w:rsidRPr="00500891">
        <w:rPr>
          <w:rStyle w:val="Normal1"/>
          <w:rFonts w:eastAsia="宋体" w:hAnsi="宋体" w:hint="eastAsia"/>
          <w:b w:val="0"/>
          <w:color w:val="auto"/>
          <w:szCs w:val="24"/>
        </w:rPr>
        <w:t>一、项目概况</w:t>
      </w:r>
    </w:p>
    <w:p w:rsidR="00777723" w:rsidRDefault="00777723" w:rsidP="00777723">
      <w:pPr>
        <w:spacing w:line="360" w:lineRule="auto"/>
        <w:rPr>
          <w:rFonts w:ascii="宋体" w:hAnsi="宋体"/>
          <w:sz w:val="24"/>
        </w:rPr>
      </w:pPr>
      <w:r w:rsidRPr="00500891">
        <w:rPr>
          <w:rFonts w:ascii="宋体" w:hAnsi="宋体" w:hint="eastAsia"/>
          <w:sz w:val="24"/>
        </w:rPr>
        <w:t>项目名称：</w:t>
      </w:r>
      <w:r w:rsidR="00C563AB">
        <w:rPr>
          <w:rFonts w:ascii="宋体" w:hAnsi="宋体" w:hint="eastAsia"/>
          <w:sz w:val="24"/>
        </w:rPr>
        <w:t>实训管理系统</w:t>
      </w:r>
    </w:p>
    <w:p w:rsidR="003C378E" w:rsidRPr="00500891" w:rsidRDefault="003C378E" w:rsidP="00777723">
      <w:pPr>
        <w:spacing w:line="360" w:lineRule="auto"/>
        <w:rPr>
          <w:rFonts w:ascii="宋体" w:hAnsi="宋体"/>
          <w:sz w:val="24"/>
        </w:rPr>
      </w:pPr>
    </w:p>
    <w:p w:rsidR="00777723" w:rsidRDefault="003C378E" w:rsidP="00777723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>
        <w:rPr>
          <w:rStyle w:val="Normal1"/>
          <w:rFonts w:eastAsia="宋体" w:hAnsi="宋体" w:hint="eastAsia"/>
          <w:b w:val="0"/>
          <w:color w:val="auto"/>
          <w:szCs w:val="24"/>
        </w:rPr>
        <w:t>二、</w:t>
      </w:r>
      <w:r w:rsidR="00777723" w:rsidRPr="00500891">
        <w:rPr>
          <w:rStyle w:val="Normal1"/>
          <w:rFonts w:eastAsia="宋体" w:hAnsi="宋体" w:hint="eastAsia"/>
          <w:b w:val="0"/>
          <w:color w:val="auto"/>
          <w:szCs w:val="24"/>
        </w:rPr>
        <w:t>技术要求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1</w:t>
      </w:r>
      <w:r w:rsidRPr="00F7233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可搭建</w:t>
      </w:r>
      <w:r>
        <w:rPr>
          <w:rFonts w:ascii="宋体" w:hAnsi="宋体"/>
          <w:sz w:val="24"/>
        </w:rPr>
        <w:t>门户式的平台</w:t>
      </w:r>
      <w:r w:rsidRPr="00F72336">
        <w:rPr>
          <w:rFonts w:ascii="宋体" w:hAnsi="宋体"/>
          <w:sz w:val="24"/>
        </w:rPr>
        <w:t>，支持系统界面的自定义编辑设置，如平台横幅、肤色、展示图片等个性化设置的功能，以支持具有个性风采特色的实验室管理界面的创建和展示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支持系、专业、班级分类设置，开设实验室管理用户（普通管理员角色）和普通用户（老师及学生角色）权限，并可修改更新用户个人信息资料情况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支持日常实验资讯发布，包括发布实验管理规章制度，发布院校综合新闻信息：院校动态、教学环境、操作规程、教师队伍、开放通知等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2</w:t>
      </w:r>
      <w:r w:rsidRPr="00F72336">
        <w:rPr>
          <w:rFonts w:ascii="宋体" w:hAnsi="宋体" w:hint="eastAsia"/>
          <w:sz w:val="24"/>
        </w:rPr>
        <w:t>.</w:t>
      </w:r>
      <w:r w:rsidRPr="00F72336">
        <w:rPr>
          <w:rFonts w:ascii="宋体" w:hAnsi="宋体"/>
          <w:sz w:val="24"/>
        </w:rPr>
        <w:t>科学化的资源管理，在平台内提供系统化实验设备管理，支持实验设备入库登记、出借分配、维修报废等全面管理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将实验室软件资源产品清晰合理地实现分类整合管理，根据管理员、教师和学生三类实验用户定位，自动化生成适合不同角色访问的实验室资源体系框架，更有效地在统一平台上为实验用户提供资源使用引导和快捷调用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3</w:t>
      </w:r>
      <w:r w:rsidRPr="00F72336">
        <w:rPr>
          <w:rFonts w:ascii="宋体" w:hAnsi="宋体" w:hint="eastAsia"/>
          <w:sz w:val="24"/>
        </w:rPr>
        <w:t>.</w:t>
      </w:r>
      <w:r w:rsidRPr="00F72336">
        <w:rPr>
          <w:rFonts w:ascii="宋体" w:hAnsi="宋体"/>
          <w:sz w:val="24"/>
        </w:rPr>
        <w:t>智能化的实验管理，支持管理员实时查看、维护和管理实验室电脑设备的物理信息（正常/已报废）、使用状态（占用/闲置）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支持远程控制实验室微机开启、关闭和重启，实时远程监控微机桌面，同时根据微机与服务器连接状态来诊断是否存在故障待查问题，实现实验室全方位智能化管理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在平台内实现实验教学影像同步的功能，将老师在电脑用机上进行实验操作影像，同步传输到学生电脑用机，直观便捷的进行观摩学习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管理员可设置自动屏蔽windows界面，在授课时禁止学生进行平台外的其他操作，同时可还原设置，在上机或者自习时间运行方便学生自由操作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4</w:t>
      </w:r>
      <w:r w:rsidRPr="00F72336">
        <w:rPr>
          <w:rFonts w:ascii="宋体" w:hAnsi="宋体" w:hint="eastAsia"/>
          <w:sz w:val="24"/>
        </w:rPr>
        <w:t>.</w:t>
      </w:r>
      <w:r w:rsidRPr="00F72336">
        <w:rPr>
          <w:rFonts w:ascii="宋体" w:hAnsi="宋体"/>
          <w:sz w:val="24"/>
        </w:rPr>
        <w:t>系统化的教学管理，支持管理员对实验室以周为频率进行课程设置和安排，以系统有效地发布和实施实验室占用分配、课室预订和实验安排等管理工作</w:t>
      </w:r>
      <w:r w:rsidRPr="00F7233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可以</w:t>
      </w:r>
      <w:r w:rsidRPr="00F72336">
        <w:rPr>
          <w:rFonts w:ascii="宋体" w:hAnsi="宋体"/>
          <w:sz w:val="24"/>
        </w:rPr>
        <w:t>生成电子课表，呈现整个学期所有课程安排，供老师和学员查看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支持实验作业布置、提交、评分等全流程的管理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通过实验账号与用户学号挂钩的方式，帮</w:t>
      </w:r>
      <w:r w:rsidRPr="00F72336">
        <w:rPr>
          <w:rFonts w:ascii="宋体" w:hAnsi="宋体"/>
          <w:sz w:val="24"/>
        </w:rPr>
        <w:lastRenderedPageBreak/>
        <w:t>助管理用户和教师用户实时监控学员的个人信息、班级信息、登入时间、登出时间等考勤状况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>支持用户上传实验教学资料，开放给被共享用户查看下载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 xml:space="preserve"> </w:t>
      </w:r>
    </w:p>
    <w:p w:rsid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5</w:t>
      </w:r>
      <w:r w:rsidRPr="00F72336">
        <w:rPr>
          <w:rFonts w:ascii="宋体" w:hAnsi="宋体" w:hint="eastAsia"/>
          <w:sz w:val="24"/>
        </w:rPr>
        <w:t>.</w:t>
      </w:r>
      <w:r w:rsidRPr="00F72336">
        <w:rPr>
          <w:rFonts w:ascii="宋体" w:hAnsi="宋体"/>
          <w:sz w:val="24"/>
        </w:rPr>
        <w:t>便捷性的数据统计，支持全面实验教学评估</w:t>
      </w:r>
      <w:r>
        <w:rPr>
          <w:rFonts w:ascii="宋体" w:hAnsi="宋体" w:hint="eastAsia"/>
          <w:sz w:val="24"/>
        </w:rPr>
        <w:t>，具体包括：</w:t>
      </w:r>
    </w:p>
    <w:p w:rsid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成绩统计：将实验成绩划分为实验考勤、实验报告和实验作业三部分，通过系统自动统计和人工调整输入两种方式，进行课程班级实验成绩的核算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教学统计：按照学期、实验室、教师筛选项目，提供所有课程的实验人数、实验学时、资料数量的数据统计</w:t>
      </w:r>
      <w:r w:rsidRPr="00F72336">
        <w:rPr>
          <w:rFonts w:ascii="宋体" w:hAnsi="宋体" w:hint="eastAsia"/>
          <w:sz w:val="24"/>
        </w:rPr>
        <w:t>；</w:t>
      </w:r>
      <w:r w:rsidRPr="00F72336">
        <w:rPr>
          <w:rFonts w:ascii="宋体" w:hAnsi="宋体"/>
          <w:sz w:val="24"/>
        </w:rPr>
        <w:t xml:space="preserve"> 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教学分析：针对教师的课程设置和课时安排，进行课程分布、课时统计、比例分配等教学情况分析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软件统计：按照实验室、资源分类项目，提供所有软件的类型数量（C/S架构软件数量、B/S架构软数量）和使用次数的数据统计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硬件统计：按照实验室、设备类型项目，提供所有设备的入库明细（入库时间、设备单价、品牌型号、保修年限）和使用情况（采购数量、库存数量、使用数量、出借数量、维修数量、报废数量）的数据汇总统计</w:t>
      </w:r>
      <w:r w:rsidRPr="00F72336">
        <w:rPr>
          <w:rFonts w:ascii="宋体" w:hAnsi="宋体" w:hint="eastAsia"/>
          <w:sz w:val="24"/>
        </w:rPr>
        <w:t>；</w:t>
      </w:r>
    </w:p>
    <w:p w:rsidR="00F72336" w:rsidRPr="00F72336" w:rsidRDefault="00F72336" w:rsidP="00F72336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/>
          <w:sz w:val="24"/>
        </w:rPr>
        <w:t>实验室统计：按照学期项目，提供实验室教学完整课时、使用课时、使用率的数据统计，以及实验室微机使用次数和使用时间的数据统计</w:t>
      </w:r>
      <w:r w:rsidRPr="00F72336">
        <w:rPr>
          <w:rFonts w:ascii="宋体" w:hAnsi="宋体" w:hint="eastAsia"/>
          <w:sz w:val="24"/>
        </w:rPr>
        <w:t>；</w:t>
      </w:r>
    </w:p>
    <w:p w:rsidR="001D06B7" w:rsidRDefault="00F72336" w:rsidP="001D06B7">
      <w:pPr>
        <w:spacing w:line="360" w:lineRule="auto"/>
        <w:ind w:firstLine="420"/>
        <w:rPr>
          <w:rFonts w:ascii="宋体" w:hAnsi="宋体"/>
          <w:sz w:val="24"/>
        </w:rPr>
      </w:pPr>
      <w:r w:rsidRPr="00F72336">
        <w:rPr>
          <w:rFonts w:ascii="宋体" w:hAnsi="宋体" w:hint="eastAsia"/>
          <w:sz w:val="24"/>
        </w:rPr>
        <w:t>6.</w:t>
      </w:r>
      <w:r w:rsidR="003B309C">
        <w:rPr>
          <w:rFonts w:ascii="宋体" w:hAnsi="宋体" w:hint="eastAsia"/>
          <w:sz w:val="24"/>
        </w:rPr>
        <w:t>基于CS架构,</w:t>
      </w:r>
      <w:r w:rsidRPr="00F72336">
        <w:rPr>
          <w:rFonts w:ascii="宋体" w:hAnsi="宋体" w:hint="eastAsia"/>
          <w:sz w:val="24"/>
        </w:rPr>
        <w:t>对每个电脑界面有监视功能</w:t>
      </w:r>
      <w:r w:rsidR="005E5E03">
        <w:rPr>
          <w:rFonts w:ascii="宋体" w:hAnsi="宋体" w:hint="eastAsia"/>
          <w:sz w:val="24"/>
        </w:rPr>
        <w:t>，可以</w:t>
      </w:r>
      <w:r w:rsidR="005E5E03" w:rsidRPr="005E5E03">
        <w:rPr>
          <w:rFonts w:ascii="宋体" w:hAnsi="宋体" w:hint="eastAsia"/>
          <w:sz w:val="24"/>
        </w:rPr>
        <w:t>统计设备利用率，可以做到课时、课程、资源统一管理</w:t>
      </w:r>
      <w:r w:rsidR="00307228">
        <w:rPr>
          <w:rFonts w:ascii="宋体" w:hAnsi="宋体" w:hint="eastAsia"/>
          <w:sz w:val="24"/>
        </w:rPr>
        <w:t>；</w:t>
      </w:r>
    </w:p>
    <w:p w:rsidR="00307228" w:rsidRPr="00307228" w:rsidRDefault="00307228" w:rsidP="001D06B7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7.提供上门安装服务以及现场培训1-2次。</w:t>
      </w:r>
    </w:p>
    <w:p w:rsidR="001D06B7" w:rsidRPr="001D06B7" w:rsidRDefault="001D06B7" w:rsidP="001D06B7">
      <w:pPr>
        <w:spacing w:line="360" w:lineRule="auto"/>
        <w:ind w:firstLine="420"/>
        <w:rPr>
          <w:rFonts w:ascii="宋体" w:hAnsi="宋体"/>
          <w:sz w:val="24"/>
        </w:rPr>
      </w:pPr>
    </w:p>
    <w:p w:rsidR="00777723" w:rsidRPr="003C378E" w:rsidRDefault="003C378E" w:rsidP="003C378E">
      <w:pPr>
        <w:pStyle w:val="1"/>
        <w:keepLines w:val="0"/>
        <w:widowControl/>
        <w:numPr>
          <w:ilvl w:val="0"/>
          <w:numId w:val="0"/>
        </w:numPr>
        <w:autoSpaceDE/>
        <w:autoSpaceDN/>
        <w:adjustRightInd/>
        <w:spacing w:before="0" w:after="0" w:line="240" w:lineRule="auto"/>
        <w:ind w:left="420" w:hanging="420"/>
        <w:textAlignment w:val="auto"/>
        <w:rPr>
          <w:rStyle w:val="Normal1"/>
          <w:rFonts w:eastAsia="宋体" w:hAnsi="宋体"/>
          <w:b w:val="0"/>
          <w:color w:val="auto"/>
          <w:szCs w:val="24"/>
        </w:rPr>
      </w:pPr>
      <w:r w:rsidRPr="003C378E">
        <w:rPr>
          <w:rStyle w:val="Normal1"/>
          <w:rFonts w:eastAsia="宋体" w:hAnsi="宋体" w:hint="eastAsia"/>
          <w:b w:val="0"/>
          <w:color w:val="auto"/>
          <w:szCs w:val="24"/>
        </w:rPr>
        <w:t>三、</w:t>
      </w:r>
      <w:r w:rsidR="00777723" w:rsidRPr="003C378E">
        <w:rPr>
          <w:rStyle w:val="Normal1"/>
          <w:rFonts w:eastAsia="宋体" w:hAnsi="宋体" w:hint="eastAsia"/>
          <w:b w:val="0"/>
          <w:color w:val="auto"/>
          <w:szCs w:val="24"/>
        </w:rPr>
        <w:t>质保</w:t>
      </w:r>
    </w:p>
    <w:p w:rsidR="00777723" w:rsidRPr="003C378E" w:rsidRDefault="00777723" w:rsidP="00777723">
      <w:pPr>
        <w:spacing w:line="360" w:lineRule="auto"/>
        <w:ind w:firstLine="420"/>
        <w:rPr>
          <w:rFonts w:ascii="宋体" w:hAnsi="宋体"/>
          <w:sz w:val="24"/>
        </w:rPr>
      </w:pPr>
      <w:r w:rsidRPr="003C378E">
        <w:rPr>
          <w:rFonts w:ascii="宋体" w:hAnsi="宋体" w:hint="eastAsia"/>
          <w:sz w:val="24"/>
        </w:rPr>
        <w:t>本系统需提供</w:t>
      </w:r>
      <w:r w:rsidR="00BF1EAE">
        <w:rPr>
          <w:rFonts w:ascii="宋体" w:hAnsi="宋体" w:hint="eastAsia"/>
          <w:sz w:val="24"/>
        </w:rPr>
        <w:t>3</w:t>
      </w:r>
      <w:r w:rsidRPr="003C378E">
        <w:rPr>
          <w:rFonts w:ascii="宋体" w:hAnsi="宋体" w:hint="eastAsia"/>
          <w:sz w:val="24"/>
        </w:rPr>
        <w:t>年质保服务，质保期间硬件问题需及时进行维修，软件问题需及时修补</w:t>
      </w:r>
      <w:r w:rsidR="0091688F">
        <w:rPr>
          <w:rFonts w:ascii="宋体" w:hAnsi="宋体" w:hint="eastAsia"/>
          <w:sz w:val="24"/>
        </w:rPr>
        <w:t>，响应时间不超过48小时</w:t>
      </w:r>
      <w:r w:rsidRPr="003C378E">
        <w:rPr>
          <w:rFonts w:ascii="宋体" w:hAnsi="宋体" w:hint="eastAsia"/>
          <w:sz w:val="24"/>
        </w:rPr>
        <w:t>。</w:t>
      </w:r>
    </w:p>
    <w:sectPr w:rsidR="00777723" w:rsidRPr="003C378E" w:rsidSect="008D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EE" w:rsidRDefault="001D62EE" w:rsidP="004023C0">
      <w:r>
        <w:separator/>
      </w:r>
    </w:p>
  </w:endnote>
  <w:endnote w:type="continuationSeparator" w:id="1">
    <w:p w:rsidR="001D62EE" w:rsidRDefault="001D62EE" w:rsidP="0040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EE" w:rsidRDefault="001D62EE" w:rsidP="004023C0">
      <w:r>
        <w:separator/>
      </w:r>
    </w:p>
  </w:footnote>
  <w:footnote w:type="continuationSeparator" w:id="1">
    <w:p w:rsidR="001D62EE" w:rsidRDefault="001D62EE" w:rsidP="00402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D1E"/>
    <w:multiLevelType w:val="hybridMultilevel"/>
    <w:tmpl w:val="BAFE1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CF2801"/>
    <w:multiLevelType w:val="hybridMultilevel"/>
    <w:tmpl w:val="D72A0D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10574B6"/>
    <w:multiLevelType w:val="hybridMultilevel"/>
    <w:tmpl w:val="59081B7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1114A6F"/>
    <w:multiLevelType w:val="hybridMultilevel"/>
    <w:tmpl w:val="9806A27A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2AC2143A"/>
    <w:multiLevelType w:val="hybridMultilevel"/>
    <w:tmpl w:val="4844B4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AE35F5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538445C"/>
    <w:multiLevelType w:val="hybridMultilevel"/>
    <w:tmpl w:val="63621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5F765B"/>
    <w:multiLevelType w:val="hybridMultilevel"/>
    <w:tmpl w:val="8924A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60038F"/>
    <w:multiLevelType w:val="hybridMultilevel"/>
    <w:tmpl w:val="7A86D79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C6509BB"/>
    <w:multiLevelType w:val="hybridMultilevel"/>
    <w:tmpl w:val="F3EA1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734249B"/>
    <w:multiLevelType w:val="hybridMultilevel"/>
    <w:tmpl w:val="EA4C180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5331B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3682B16"/>
    <w:multiLevelType w:val="hybridMultilevel"/>
    <w:tmpl w:val="4B100420"/>
    <w:lvl w:ilvl="0" w:tplc="0409000F">
      <w:start w:val="1"/>
      <w:numFmt w:val="decimal"/>
      <w:lvlText w:val="%1."/>
      <w:lvlJc w:val="left"/>
      <w:pPr>
        <w:ind w:left="901" w:hanging="480"/>
      </w:pPr>
    </w:lvl>
    <w:lvl w:ilvl="1" w:tplc="04090019" w:tentative="1">
      <w:start w:val="1"/>
      <w:numFmt w:val="lowerLetter"/>
      <w:lvlText w:val="%2)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lowerLetter"/>
      <w:lvlText w:val="%5)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lowerLetter"/>
      <w:lvlText w:val="%8)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3">
    <w:nsid w:val="74344862"/>
    <w:multiLevelType w:val="multilevel"/>
    <w:tmpl w:val="2742571E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28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23"/>
    <w:rsid w:val="00012F2E"/>
    <w:rsid w:val="000214BA"/>
    <w:rsid w:val="0004564F"/>
    <w:rsid w:val="0007787E"/>
    <w:rsid w:val="000E6CEF"/>
    <w:rsid w:val="000E7E7F"/>
    <w:rsid w:val="0013363E"/>
    <w:rsid w:val="001905DC"/>
    <w:rsid w:val="001B7272"/>
    <w:rsid w:val="001B761C"/>
    <w:rsid w:val="001D06B7"/>
    <w:rsid w:val="001D62EE"/>
    <w:rsid w:val="00220DF3"/>
    <w:rsid w:val="00223E3C"/>
    <w:rsid w:val="00225ED6"/>
    <w:rsid w:val="00267461"/>
    <w:rsid w:val="00271786"/>
    <w:rsid w:val="00285D64"/>
    <w:rsid w:val="00307228"/>
    <w:rsid w:val="003138FE"/>
    <w:rsid w:val="00317972"/>
    <w:rsid w:val="00334AF8"/>
    <w:rsid w:val="0036304F"/>
    <w:rsid w:val="00380405"/>
    <w:rsid w:val="003B309C"/>
    <w:rsid w:val="003B38A6"/>
    <w:rsid w:val="003C378E"/>
    <w:rsid w:val="003C7327"/>
    <w:rsid w:val="004023C0"/>
    <w:rsid w:val="00440DE1"/>
    <w:rsid w:val="004A56B1"/>
    <w:rsid w:val="00504946"/>
    <w:rsid w:val="0056123A"/>
    <w:rsid w:val="005E5E03"/>
    <w:rsid w:val="0062461B"/>
    <w:rsid w:val="006C491A"/>
    <w:rsid w:val="00777723"/>
    <w:rsid w:val="00780FD6"/>
    <w:rsid w:val="007A6E53"/>
    <w:rsid w:val="00884020"/>
    <w:rsid w:val="008B2ADF"/>
    <w:rsid w:val="008D09ED"/>
    <w:rsid w:val="009041AE"/>
    <w:rsid w:val="0091688F"/>
    <w:rsid w:val="00926830"/>
    <w:rsid w:val="009F25EB"/>
    <w:rsid w:val="00BF1EAE"/>
    <w:rsid w:val="00C402DB"/>
    <w:rsid w:val="00C563AB"/>
    <w:rsid w:val="00D150A4"/>
    <w:rsid w:val="00D53C20"/>
    <w:rsid w:val="00D55BDB"/>
    <w:rsid w:val="00DA5CA2"/>
    <w:rsid w:val="00DE17E3"/>
    <w:rsid w:val="00E57B36"/>
    <w:rsid w:val="00F64B7C"/>
    <w:rsid w:val="00F72336"/>
    <w:rsid w:val="00FC3583"/>
    <w:rsid w:val="00FE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2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aliases w:val="H1,Heading 0,h1,1,1.,PIM 1,section,heading 1.1,L1,dd heading 1,dh1,SITA,Section Head,Header1,章节,Level 1 Topic Heading,Level 1 Head,H11,H12,H111,H13,H112,l1,1st level,H14,H15,H16,H17,LN,第*部分,第A章,第一层,&amp;3,List level 1,Head 1,Head 11,Head 12,Head 111,章"/>
    <w:basedOn w:val="a"/>
    <w:next w:val="a"/>
    <w:link w:val="1Char"/>
    <w:qFormat/>
    <w:rsid w:val="00777723"/>
    <w:pPr>
      <w:keepNext/>
      <w:keepLines/>
      <w:numPr>
        <w:numId w:val="1"/>
      </w:numPr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ascii="宋体" w:eastAsia="黑体" w:hAnsi="Arial"/>
      <w:b/>
      <w:color w:val="000000"/>
      <w:kern w:val="44"/>
      <w:sz w:val="36"/>
      <w:szCs w:val="20"/>
    </w:rPr>
  </w:style>
  <w:style w:type="paragraph" w:styleId="2">
    <w:name w:val="heading 2"/>
    <w:aliases w:val="H2,HD2,PIM2,Heading 2 Hidden,Heading 2 CCBS,heading 2,Titre3,sect 1.2,H21,sect 1.21,H22,sect 1.22,H211,sect 1.211,H23,sect 1.23,H212,sect 1.212,h2,第一章 标题 2,DO,H24,H25,H26,H27,H28,H29,H210,H221,H231,H241,H251,H261,H271,H281,H291,H2101,H2111,H213,2,A"/>
    <w:basedOn w:val="a"/>
    <w:next w:val="a"/>
    <w:link w:val="2Char1"/>
    <w:qFormat/>
    <w:rsid w:val="0077772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BOD 0,Level 3 Head,H3,Heading 3 - old,level_3,PIM 3,h3,sect1.2.3,sect1.2.31,sect1.2.32,sect1.2.311,sect1.2.33,sect1.2.312,Bold Head,bh,l3,CT,heading 3,L3,dd heading 3,dh3,3,sub-sub,3 bullet,b,l3+toc 3,3   1.1.1,sl3,Level 1 - 1,ISO2,3rd level,Head 3"/>
    <w:basedOn w:val="a"/>
    <w:next w:val="a0"/>
    <w:link w:val="3Char"/>
    <w:qFormat/>
    <w:rsid w:val="00777723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,Heading 0 Char,h1 Char,1 Char,1. Char,PIM 1 Char,section Char,heading 1.1 Char,L1 Char,dd heading 1 Char,dh1 Char,SITA Char,Section Head Char,Header1 Char,章节 Char,Level 1 Topic Heading Char,Level 1 Head Char,H11 Char,H12 Char,H111 Char"/>
    <w:basedOn w:val="a1"/>
    <w:link w:val="1"/>
    <w:rsid w:val="00777723"/>
    <w:rPr>
      <w:rFonts w:ascii="宋体" w:eastAsia="黑体" w:hAnsi="Arial" w:cs="Times New Roman"/>
      <w:b/>
      <w:color w:val="000000"/>
      <w:kern w:val="44"/>
      <w:sz w:val="36"/>
      <w:szCs w:val="20"/>
    </w:rPr>
  </w:style>
  <w:style w:type="character" w:customStyle="1" w:styleId="2Char">
    <w:name w:val="标题 2 Char"/>
    <w:basedOn w:val="a1"/>
    <w:uiPriority w:val="9"/>
    <w:semiHidden/>
    <w:rsid w:val="00777723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BOD 0 Char,Level 3 Head Char,H3 Char,Heading 3 - old Char,level_3 Char,PIM 3 Char,h3 Char,sect1.2.3 Char,sect1.2.31 Char,sect1.2.32 Char,sect1.2.311 Char,sect1.2.33 Char,sect1.2.312 Char,Bold Head Char,bh Char,l3 Char,CT Char,heading 3 Char"/>
    <w:basedOn w:val="a1"/>
    <w:link w:val="3"/>
    <w:rsid w:val="00777723"/>
    <w:rPr>
      <w:rFonts w:ascii="黑体" w:eastAsia="黑体" w:hAnsi="Times New Roman" w:cs="Times New Roman"/>
      <w:b/>
      <w:color w:val="000000"/>
      <w:kern w:val="0"/>
      <w:sz w:val="28"/>
      <w:szCs w:val="20"/>
    </w:rPr>
  </w:style>
  <w:style w:type="paragraph" w:styleId="a4">
    <w:name w:val="Normal (Web)"/>
    <w:aliases w:val="普通(Web)1,普通 (Web)1,普通(Web)2,普通(Web)21,普通(Web)3,普通 (Web)2,普通 (Web) Char"/>
    <w:basedOn w:val="a"/>
    <w:rsid w:val="007777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List Paragraph"/>
    <w:basedOn w:val="a"/>
    <w:link w:val="Char"/>
    <w:uiPriority w:val="34"/>
    <w:qFormat/>
    <w:rsid w:val="00777723"/>
    <w:pPr>
      <w:ind w:firstLineChars="200" w:firstLine="420"/>
    </w:pPr>
  </w:style>
  <w:style w:type="character" w:customStyle="1" w:styleId="Char">
    <w:name w:val="列出段落 Char"/>
    <w:basedOn w:val="a1"/>
    <w:link w:val="a5"/>
    <w:uiPriority w:val="34"/>
    <w:rsid w:val="00777723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aliases w:val="H2 Char,HD2 Char,PIM2 Char,Heading 2 Hidden Char,Heading 2 CCBS Char,heading 2 Char,Titre3 Char,sect 1.2 Char,H21 Char,sect 1.21 Char,H22 Char,sect 1.22 Char,H211 Char,sect 1.211 Char,H23 Char,sect 1.23 Char,H212 Char,sect 1.212 Char,h2 Char"/>
    <w:link w:val="2"/>
    <w:rsid w:val="00777723"/>
    <w:rPr>
      <w:rFonts w:ascii="Arial" w:eastAsia="黑体" w:hAnsi="Arial" w:cs="Times New Roman"/>
      <w:b/>
      <w:bCs/>
      <w:sz w:val="32"/>
      <w:szCs w:val="32"/>
    </w:rPr>
  </w:style>
  <w:style w:type="character" w:customStyle="1" w:styleId="Normal1">
    <w:name w:val="Normal1"/>
    <w:autoRedefine/>
    <w:rsid w:val="00777723"/>
    <w:rPr>
      <w:color w:val="A04421"/>
      <w:sz w:val="24"/>
    </w:rPr>
  </w:style>
  <w:style w:type="paragraph" w:styleId="a0">
    <w:name w:val="Normal Indent"/>
    <w:basedOn w:val="a"/>
    <w:uiPriority w:val="99"/>
    <w:semiHidden/>
    <w:unhideWhenUsed/>
    <w:rsid w:val="0077772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0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4023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0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4023C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3C378E"/>
    <w:rPr>
      <w:rFonts w:ascii="Heiti SC Light" w:eastAsia="Heiti SC Light"/>
      <w:sz w:val="24"/>
    </w:rPr>
  </w:style>
  <w:style w:type="character" w:customStyle="1" w:styleId="Char2">
    <w:name w:val="文档结构图 Char"/>
    <w:basedOn w:val="a1"/>
    <w:link w:val="a8"/>
    <w:uiPriority w:val="99"/>
    <w:semiHidden/>
    <w:rsid w:val="003C378E"/>
    <w:rPr>
      <w:rFonts w:ascii="Heiti SC Light" w:eastAsia="Heiti SC Light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lwg</dc:creator>
  <cp:lastModifiedBy>FZ</cp:lastModifiedBy>
  <cp:revision>3</cp:revision>
  <cp:lastPrinted>2014-10-16T11:53:00Z</cp:lastPrinted>
  <dcterms:created xsi:type="dcterms:W3CDTF">2015-01-05T02:53:00Z</dcterms:created>
  <dcterms:modified xsi:type="dcterms:W3CDTF">2015-01-12T00:27:00Z</dcterms:modified>
</cp:coreProperties>
</file>