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B2" w:rsidRPr="00696334" w:rsidRDefault="00C84CEE" w:rsidP="00696334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货运代理</w:t>
      </w:r>
      <w:r w:rsidR="00143B37">
        <w:rPr>
          <w:rFonts w:asciiTheme="minorEastAsia" w:eastAsiaTheme="minorEastAsia" w:hAnsiTheme="minorEastAsia" w:hint="eastAsia"/>
          <w:b/>
          <w:sz w:val="32"/>
          <w:szCs w:val="32"/>
        </w:rPr>
        <w:t>教学实训系统</w:t>
      </w:r>
    </w:p>
    <w:p w:rsidR="00C960D1" w:rsidRDefault="00C960D1" w:rsidP="00C960D1">
      <w:pPr>
        <w:snapToGrid w:val="0"/>
        <w:spacing w:beforeLines="50" w:before="156" w:line="360" w:lineRule="auto"/>
        <w:ind w:firstLineChars="200" w:firstLine="480"/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</w:pPr>
      <w:r w:rsidRPr="00C960D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货运代理</w:t>
      </w:r>
      <w:r w:rsidR="00143B37" w:rsidRPr="00143B3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教学实</w:t>
      </w:r>
      <w:proofErr w:type="gramStart"/>
      <w:r w:rsidR="00143B37" w:rsidRPr="00143B3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训系统</w:t>
      </w:r>
      <w:proofErr w:type="gramEnd"/>
      <w:r w:rsidR="00C84CEE" w:rsidRPr="004719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世界技能大赛</w:t>
      </w:r>
      <w:r w:rsidR="00F874D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国际</w:t>
      </w:r>
      <w:r w:rsidR="00C84CEE" w:rsidRPr="004719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货运代理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项目</w:t>
      </w:r>
      <w:r w:rsidR="0034619F" w:rsidRPr="004719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的主要项目模块</w:t>
      </w:r>
      <w:r w:rsidR="00C84CEE" w:rsidRPr="004719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为</w:t>
      </w:r>
      <w:r w:rsidR="004105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核心，</w:t>
      </w:r>
      <w:r w:rsidR="00C82950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要求</w:t>
      </w:r>
      <w:r w:rsidR="004105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提供</w:t>
      </w:r>
      <w:r w:rsidR="00C84CE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货运代理中海运、空运业务的</w:t>
      </w:r>
      <w:r w:rsidR="003461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货代实操模块，实现对</w:t>
      </w:r>
      <w:r w:rsidR="00C84CE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货运代理流程的全方位一体化教学，</w:t>
      </w:r>
      <w:r w:rsidRPr="00C960D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满足</w:t>
      </w:r>
      <w:r w:rsidR="00C82950" w:rsidRPr="00CB236C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海</w:t>
      </w:r>
      <w:r w:rsidR="00C82950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运、空运、铁路、多式联运</w:t>
      </w:r>
      <w:r w:rsidR="00C84CE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实训的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教学实训</w:t>
      </w:r>
      <w:r w:rsidR="00C84CE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需求</w:t>
      </w:r>
      <w:r w:rsidR="00C8295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C82950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对接赛前培训。</w:t>
      </w:r>
    </w:p>
    <w:p w:rsidR="00C82950" w:rsidRDefault="00C960D1" w:rsidP="00C960D1">
      <w:pPr>
        <w:snapToGrid w:val="0"/>
        <w:spacing w:beforeLines="50" w:before="156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系统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技术指标如下：</w:t>
      </w:r>
    </w:p>
    <w:p w:rsidR="00C84CEE" w:rsidRDefault="00C84CEE" w:rsidP="00C84CEE">
      <w:pPr>
        <w:snapToGrid w:val="0"/>
        <w:spacing w:beforeLines="50" w:before="156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1、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采用B/S架构，通过互联</w:t>
      </w:r>
      <w:r w:rsidR="00BB349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网直接使用，系统的维护、升级集中在服务器端完成，易于部署和使用；</w:t>
      </w:r>
    </w:p>
    <w:p w:rsidR="00C84CEE" w:rsidRDefault="00C84CEE" w:rsidP="00C84CEE">
      <w:pPr>
        <w:snapToGrid w:val="0"/>
        <w:spacing w:beforeLines="50" w:before="156" w:line="360" w:lineRule="auto"/>
        <w:ind w:firstLineChars="200" w:firstLine="48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2</w:t>
      </w:r>
      <w:r w:rsidR="00C960D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、系统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应以当前国际货代企业的</w:t>
      </w:r>
      <w:r w:rsidR="00CB236C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日常操作任务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为参照，</w:t>
      </w:r>
      <w:r w:rsidR="00CB236C" w:rsidRPr="00CB236C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以企业岗位典型工作任务为载体，方便教师、学生快速理解企业岗位内容和技能比赛要求。可实现校</w:t>
      </w:r>
      <w:proofErr w:type="gramStart"/>
      <w:r w:rsidR="00CB236C" w:rsidRPr="00CB236C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企岗位</w:t>
      </w:r>
      <w:proofErr w:type="gramEnd"/>
      <w:r w:rsidR="00CB236C" w:rsidRPr="00CB236C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无缝对接，</w:t>
      </w:r>
      <w:r w:rsidR="00C82950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让学生感受真实的货代流程中的角色，同时可以应对各项货运代理技能大赛赛前实训</w:t>
      </w:r>
      <w:r w:rsidR="00BB3496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；</w:t>
      </w:r>
    </w:p>
    <w:p w:rsidR="00C84CEE" w:rsidRDefault="00C84CEE" w:rsidP="00C84CEE">
      <w:pPr>
        <w:tabs>
          <w:tab w:val="left" w:pos="360"/>
        </w:tabs>
        <w:snapToGrid w:val="0"/>
        <w:spacing w:beforeLines="50" w:before="156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</w:t>
      </w:r>
      <w:r w:rsidR="00BB349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C960D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系统</w:t>
      </w:r>
      <w:r w:rsidR="00BB349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应提供完备的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货运代理相关的单证</w:t>
      </w:r>
      <w:r w:rsidR="00BB349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填写训练。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在业务过程中部分单据让学生进行填写，系统可以自动判断其正确性。对于每一种单据系统均</w:t>
      </w:r>
      <w:r w:rsidR="00BB349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可依据情况</w:t>
      </w:r>
      <w:r w:rsidR="00B755F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提供详细的填写指导和参考样本；</w:t>
      </w:r>
    </w:p>
    <w:p w:rsidR="00C82950" w:rsidRDefault="00C82950" w:rsidP="00C84CEE">
      <w:pPr>
        <w:tabs>
          <w:tab w:val="left" w:pos="360"/>
        </w:tabs>
        <w:snapToGrid w:val="0"/>
        <w:spacing w:beforeLines="50" w:before="156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4</w:t>
      </w:r>
      <w:r w:rsidR="00C960D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、系统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需实习</w:t>
      </w:r>
      <w:r w:rsidRPr="00C8295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货运代理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企业相关</w:t>
      </w:r>
      <w:r w:rsidRPr="00C8295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重要政策、经济系数、市场信息</w:t>
      </w:r>
      <w:r w:rsidR="00A6718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查找功能</w:t>
      </w:r>
      <w:r w:rsidRPr="00C8295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，为老师/学生等使用者带来</w:t>
      </w:r>
      <w:r w:rsidR="00A6718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真实的</w:t>
      </w:r>
      <w:r w:rsidRPr="00C8295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体验和感受</w:t>
      </w:r>
      <w:r w:rsidR="00A6718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；</w:t>
      </w:r>
    </w:p>
    <w:p w:rsidR="00C84CEE" w:rsidRDefault="00A67180" w:rsidP="00C84CEE">
      <w:pPr>
        <w:tabs>
          <w:tab w:val="left" w:pos="360"/>
        </w:tabs>
        <w:snapToGrid w:val="0"/>
        <w:spacing w:beforeLines="50" w:before="156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5</w:t>
      </w:r>
      <w:r w:rsidR="00C84CE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C960D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系统</w:t>
      </w:r>
      <w:r w:rsidR="00995D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应采用管理员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、教师、学生三级权限管理。通过智能教务管理体系，快速完成学生加入班级、实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训任务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布置、模块</w:t>
      </w:r>
      <w:r w:rsidR="00995D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成绩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平均分查询</w:t>
      </w:r>
      <w:r w:rsidR="00995D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管理等功能。</w:t>
      </w:r>
      <w:r w:rsidR="00B755F1" w:rsidRPr="00B755F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系统对任务相关数据进行统计，支持老师通过</w:t>
      </w:r>
      <w:r w:rsidR="00B755F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系统相关模块</w:t>
      </w:r>
      <w:r w:rsidR="00B755F1" w:rsidRPr="00B755F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充分掌握学生学习情况</w:t>
      </w:r>
      <w:r w:rsidR="00B755F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；</w:t>
      </w:r>
    </w:p>
    <w:p w:rsidR="00C84CEE" w:rsidRDefault="00A67180" w:rsidP="00C84CEE">
      <w:pPr>
        <w:snapToGrid w:val="0"/>
        <w:spacing w:beforeLines="50" w:before="156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6</w:t>
      </w:r>
      <w:r w:rsidR="00C84CE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C960D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系统</w:t>
      </w:r>
      <w:r w:rsidR="007E106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要求具备灵活评分功能。</w:t>
      </w:r>
      <w:r w:rsidR="00C8295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具有标准答案的任务模块需具备自动评分功能。</w:t>
      </w:r>
      <w:r w:rsidR="00995D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在学生完成实</w:t>
      </w:r>
      <w:proofErr w:type="gramStart"/>
      <w:r w:rsidR="00995D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训任务</w:t>
      </w:r>
      <w:proofErr w:type="gramEnd"/>
      <w:r w:rsidR="00995D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后，</w:t>
      </w:r>
      <w:r w:rsidR="007E106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系统能即刻</w:t>
      </w:r>
      <w:r w:rsidR="00995D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获取学生</w:t>
      </w:r>
      <w:r w:rsidR="004719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实训成绩</w:t>
      </w:r>
      <w:r w:rsidR="00995D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。自动评分功能需对每个学生的操作数据进行</w:t>
      </w:r>
      <w:r w:rsidR="00C8295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评判</w:t>
      </w:r>
      <w:r w:rsidR="00995D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，包含录入数据错误点、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重复修正次数等评价要素。对于主观评判或不具备标准答案任务类型，软件需实现老师自主</w:t>
      </w:r>
      <w:r w:rsidR="007E106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灵活</w:t>
      </w:r>
      <w:r w:rsidR="00B755F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评分功能；</w:t>
      </w:r>
    </w:p>
    <w:p w:rsidR="00C84CEE" w:rsidRDefault="00A67180" w:rsidP="00C84CEE">
      <w:pPr>
        <w:snapToGrid w:val="0"/>
        <w:spacing w:beforeLines="50" w:before="156" w:line="360" w:lineRule="auto"/>
        <w:ind w:firstLineChars="200" w:firstLine="48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7</w:t>
      </w:r>
      <w:r w:rsidR="00C84CE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C960D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系统要求</w:t>
      </w:r>
      <w:r w:rsidR="00995D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具备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题型</w:t>
      </w:r>
      <w:r w:rsidR="00995D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任务自主开发功能。老师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通过软件充分理解赛事训练</w:t>
      </w:r>
      <w:r w:rsidR="004719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要求后，可自行根据教学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内容</w:t>
      </w:r>
      <w:r w:rsidR="004719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开发新任务</w:t>
      </w:r>
      <w:r w:rsidR="00A029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等</w:t>
      </w:r>
      <w:r w:rsidR="00B755F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；</w:t>
      </w:r>
    </w:p>
    <w:p w:rsidR="00C960D1" w:rsidRDefault="00C960D1" w:rsidP="00C84CEE">
      <w:pPr>
        <w:snapToGrid w:val="0"/>
        <w:spacing w:beforeLines="50" w:before="156" w:line="360" w:lineRule="auto"/>
        <w:ind w:firstLineChars="200" w:firstLine="48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8、</w:t>
      </w:r>
      <w:r w:rsidRPr="00C960D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系统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要求</w:t>
      </w:r>
      <w:r w:rsidRPr="00C960D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内置不同类型的仿真</w:t>
      </w:r>
      <w:proofErr w:type="gramStart"/>
      <w:r w:rsidRPr="00C960D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世</w:t>
      </w:r>
      <w:proofErr w:type="gramEnd"/>
      <w:r w:rsidRPr="00C960D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赛货运代理题目信息，包含仿真</w:t>
      </w:r>
      <w:proofErr w:type="gramStart"/>
      <w:r w:rsidRPr="00C960D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世</w:t>
      </w:r>
      <w:proofErr w:type="gramEnd"/>
      <w:r w:rsidRPr="00C960D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赛货运代理业务中涉及的工作组织和管理、客户获取、成本和价格、商业运输、信息和通信技术、应急管理等环节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及对应的海运进出口、空运进出口、多式联运等模式。</w:t>
      </w:r>
    </w:p>
    <w:sectPr w:rsidR="00C960D1" w:rsidSect="00A25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23" w:rsidRDefault="00A42C23" w:rsidP="003D4896">
      <w:r>
        <w:separator/>
      </w:r>
    </w:p>
  </w:endnote>
  <w:endnote w:type="continuationSeparator" w:id="0">
    <w:p w:rsidR="00A42C23" w:rsidRDefault="00A42C23" w:rsidP="003D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23" w:rsidRDefault="00A42C23" w:rsidP="003D4896">
      <w:r>
        <w:separator/>
      </w:r>
    </w:p>
  </w:footnote>
  <w:footnote w:type="continuationSeparator" w:id="0">
    <w:p w:rsidR="00A42C23" w:rsidRDefault="00A42C23" w:rsidP="003D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675B"/>
    <w:multiLevelType w:val="hybridMultilevel"/>
    <w:tmpl w:val="7856F89C"/>
    <w:lvl w:ilvl="0" w:tplc="2DF8CD0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B76BC0"/>
    <w:multiLevelType w:val="hybridMultilevel"/>
    <w:tmpl w:val="D786A8F2"/>
    <w:lvl w:ilvl="0" w:tplc="61021E62">
      <w:start w:val="1"/>
      <w:numFmt w:val="decimal"/>
      <w:lvlText w:val="%1、"/>
      <w:lvlJc w:val="left"/>
      <w:pPr>
        <w:ind w:left="780" w:hanging="360"/>
      </w:pPr>
      <w:rPr>
        <w:rFonts w:ascii="Calibri" w:eastAsia="宋体" w:hAnsi="Calibr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D6E44D7"/>
    <w:multiLevelType w:val="hybridMultilevel"/>
    <w:tmpl w:val="7B4EBB58"/>
    <w:lvl w:ilvl="0" w:tplc="7538761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926AEE"/>
    <w:multiLevelType w:val="hybridMultilevel"/>
    <w:tmpl w:val="30F21448"/>
    <w:lvl w:ilvl="0" w:tplc="0D72314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B2"/>
    <w:rsid w:val="00015AFA"/>
    <w:rsid w:val="000231DD"/>
    <w:rsid w:val="0002391A"/>
    <w:rsid w:val="00030DBD"/>
    <w:rsid w:val="0003613B"/>
    <w:rsid w:val="000363E8"/>
    <w:rsid w:val="00067262"/>
    <w:rsid w:val="0007763B"/>
    <w:rsid w:val="00081688"/>
    <w:rsid w:val="000961E1"/>
    <w:rsid w:val="000974B3"/>
    <w:rsid w:val="000B2D2A"/>
    <w:rsid w:val="000D1ED1"/>
    <w:rsid w:val="000E0524"/>
    <w:rsid w:val="000F3168"/>
    <w:rsid w:val="00143B37"/>
    <w:rsid w:val="00160BCE"/>
    <w:rsid w:val="00162D33"/>
    <w:rsid w:val="001663DF"/>
    <w:rsid w:val="0017288C"/>
    <w:rsid w:val="00180677"/>
    <w:rsid w:val="001F69C1"/>
    <w:rsid w:val="00201D70"/>
    <w:rsid w:val="00203909"/>
    <w:rsid w:val="002110AF"/>
    <w:rsid w:val="00222B01"/>
    <w:rsid w:val="00223AF9"/>
    <w:rsid w:val="00245E40"/>
    <w:rsid w:val="002514E1"/>
    <w:rsid w:val="00251AA5"/>
    <w:rsid w:val="002606D9"/>
    <w:rsid w:val="00274A75"/>
    <w:rsid w:val="002834C5"/>
    <w:rsid w:val="002B42A4"/>
    <w:rsid w:val="002D43EF"/>
    <w:rsid w:val="002D785C"/>
    <w:rsid w:val="002E7841"/>
    <w:rsid w:val="002F0A6F"/>
    <w:rsid w:val="00314207"/>
    <w:rsid w:val="00332E63"/>
    <w:rsid w:val="0034619F"/>
    <w:rsid w:val="00365F86"/>
    <w:rsid w:val="00383C5A"/>
    <w:rsid w:val="00385B65"/>
    <w:rsid w:val="003863FD"/>
    <w:rsid w:val="00393E76"/>
    <w:rsid w:val="003A0B78"/>
    <w:rsid w:val="003A13AD"/>
    <w:rsid w:val="003A1B3F"/>
    <w:rsid w:val="003B03B4"/>
    <w:rsid w:val="003D3624"/>
    <w:rsid w:val="003D4896"/>
    <w:rsid w:val="003D602F"/>
    <w:rsid w:val="003F2E1A"/>
    <w:rsid w:val="003F7D7E"/>
    <w:rsid w:val="0041056A"/>
    <w:rsid w:val="00447940"/>
    <w:rsid w:val="00452D18"/>
    <w:rsid w:val="00461ACA"/>
    <w:rsid w:val="004719F6"/>
    <w:rsid w:val="00474BD5"/>
    <w:rsid w:val="00487BC5"/>
    <w:rsid w:val="004C1217"/>
    <w:rsid w:val="004C5C0B"/>
    <w:rsid w:val="004E0658"/>
    <w:rsid w:val="004E0731"/>
    <w:rsid w:val="00527D8F"/>
    <w:rsid w:val="005579E9"/>
    <w:rsid w:val="0057000B"/>
    <w:rsid w:val="00597848"/>
    <w:rsid w:val="005A0568"/>
    <w:rsid w:val="005A6CF5"/>
    <w:rsid w:val="005C1A3E"/>
    <w:rsid w:val="005C43F1"/>
    <w:rsid w:val="005C706B"/>
    <w:rsid w:val="005E64EF"/>
    <w:rsid w:val="006831C4"/>
    <w:rsid w:val="00692725"/>
    <w:rsid w:val="00696334"/>
    <w:rsid w:val="006B46F1"/>
    <w:rsid w:val="006F5089"/>
    <w:rsid w:val="0071106B"/>
    <w:rsid w:val="00715F97"/>
    <w:rsid w:val="007236A4"/>
    <w:rsid w:val="00724660"/>
    <w:rsid w:val="00747F84"/>
    <w:rsid w:val="00762D79"/>
    <w:rsid w:val="00764B33"/>
    <w:rsid w:val="007A37BB"/>
    <w:rsid w:val="007E1061"/>
    <w:rsid w:val="007E7735"/>
    <w:rsid w:val="00803C22"/>
    <w:rsid w:val="008060CF"/>
    <w:rsid w:val="00837CB0"/>
    <w:rsid w:val="00842875"/>
    <w:rsid w:val="00842CC7"/>
    <w:rsid w:val="008713EE"/>
    <w:rsid w:val="008714D5"/>
    <w:rsid w:val="00875225"/>
    <w:rsid w:val="008834A0"/>
    <w:rsid w:val="008A0904"/>
    <w:rsid w:val="008B10E6"/>
    <w:rsid w:val="008C37A8"/>
    <w:rsid w:val="00904C26"/>
    <w:rsid w:val="0091734F"/>
    <w:rsid w:val="00924355"/>
    <w:rsid w:val="009348FD"/>
    <w:rsid w:val="00961015"/>
    <w:rsid w:val="009755AC"/>
    <w:rsid w:val="0098550B"/>
    <w:rsid w:val="00995D6B"/>
    <w:rsid w:val="009A49C5"/>
    <w:rsid w:val="009E4C55"/>
    <w:rsid w:val="009E5D96"/>
    <w:rsid w:val="009E69C7"/>
    <w:rsid w:val="009F45F1"/>
    <w:rsid w:val="00A02944"/>
    <w:rsid w:val="00A25088"/>
    <w:rsid w:val="00A31592"/>
    <w:rsid w:val="00A40CB9"/>
    <w:rsid w:val="00A42C23"/>
    <w:rsid w:val="00A6592E"/>
    <w:rsid w:val="00A67180"/>
    <w:rsid w:val="00A85448"/>
    <w:rsid w:val="00AD5FBA"/>
    <w:rsid w:val="00AE699C"/>
    <w:rsid w:val="00B21362"/>
    <w:rsid w:val="00B33646"/>
    <w:rsid w:val="00B6345A"/>
    <w:rsid w:val="00B64CB8"/>
    <w:rsid w:val="00B755F1"/>
    <w:rsid w:val="00BA3766"/>
    <w:rsid w:val="00BA7E8E"/>
    <w:rsid w:val="00BB06FD"/>
    <w:rsid w:val="00BB1C81"/>
    <w:rsid w:val="00BB2DC8"/>
    <w:rsid w:val="00BB3496"/>
    <w:rsid w:val="00BD601B"/>
    <w:rsid w:val="00BF7226"/>
    <w:rsid w:val="00C142B2"/>
    <w:rsid w:val="00C32D8C"/>
    <w:rsid w:val="00C338E1"/>
    <w:rsid w:val="00C57512"/>
    <w:rsid w:val="00C64804"/>
    <w:rsid w:val="00C81BD5"/>
    <w:rsid w:val="00C82950"/>
    <w:rsid w:val="00C84CEE"/>
    <w:rsid w:val="00C85782"/>
    <w:rsid w:val="00C90C38"/>
    <w:rsid w:val="00C960D1"/>
    <w:rsid w:val="00CB236C"/>
    <w:rsid w:val="00CB5449"/>
    <w:rsid w:val="00CE6C2B"/>
    <w:rsid w:val="00D02D7B"/>
    <w:rsid w:val="00D15824"/>
    <w:rsid w:val="00D21283"/>
    <w:rsid w:val="00D54B1D"/>
    <w:rsid w:val="00D668D9"/>
    <w:rsid w:val="00D72206"/>
    <w:rsid w:val="00D75B8D"/>
    <w:rsid w:val="00D8643A"/>
    <w:rsid w:val="00D92AEE"/>
    <w:rsid w:val="00D93AD1"/>
    <w:rsid w:val="00D971A9"/>
    <w:rsid w:val="00E25B60"/>
    <w:rsid w:val="00E52C63"/>
    <w:rsid w:val="00E8189D"/>
    <w:rsid w:val="00EB5533"/>
    <w:rsid w:val="00EC5E36"/>
    <w:rsid w:val="00EE6D71"/>
    <w:rsid w:val="00EE7B7C"/>
    <w:rsid w:val="00EF33CC"/>
    <w:rsid w:val="00F01BCF"/>
    <w:rsid w:val="00F045FC"/>
    <w:rsid w:val="00F24F5C"/>
    <w:rsid w:val="00F31CAB"/>
    <w:rsid w:val="00F34C0F"/>
    <w:rsid w:val="00F45284"/>
    <w:rsid w:val="00F70611"/>
    <w:rsid w:val="00F82460"/>
    <w:rsid w:val="00F874D7"/>
    <w:rsid w:val="00FC3101"/>
    <w:rsid w:val="00FD0FF4"/>
    <w:rsid w:val="00FE0435"/>
    <w:rsid w:val="00FF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89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89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236A4"/>
    <w:pPr>
      <w:ind w:firstLineChars="200" w:firstLine="420"/>
    </w:pPr>
  </w:style>
  <w:style w:type="table" w:styleId="a6">
    <w:name w:val="Table Grid"/>
    <w:basedOn w:val="a1"/>
    <w:uiPriority w:val="39"/>
    <w:rsid w:val="00223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样式 列表 + 两端对齐"/>
    <w:basedOn w:val="a8"/>
    <w:rsid w:val="00F01BCF"/>
    <w:pPr>
      <w:spacing w:line="360" w:lineRule="auto"/>
      <w:ind w:left="0" w:right="-1" w:firstLineChars="0" w:firstLine="0"/>
    </w:pPr>
    <w:rPr>
      <w:rFonts w:ascii="Times New Roman" w:hAnsi="Times New Roman" w:cs="宋体"/>
      <w:kern w:val="0"/>
      <w:sz w:val="24"/>
      <w:szCs w:val="20"/>
    </w:rPr>
  </w:style>
  <w:style w:type="paragraph" w:styleId="a8">
    <w:name w:val="List"/>
    <w:basedOn w:val="a"/>
    <w:uiPriority w:val="99"/>
    <w:semiHidden/>
    <w:unhideWhenUsed/>
    <w:rsid w:val="00F01BCF"/>
    <w:pPr>
      <w:ind w:left="200" w:hangingChars="200" w:hanging="200"/>
      <w:contextualSpacing/>
    </w:pPr>
  </w:style>
  <w:style w:type="paragraph" w:styleId="a9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"/>
    <w:link w:val="Char1"/>
    <w:rsid w:val="00A85448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uiPriority w:val="99"/>
    <w:semiHidden/>
    <w:rsid w:val="00A85448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basedOn w:val="a0"/>
    <w:link w:val="a9"/>
    <w:rsid w:val="00A85448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89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89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236A4"/>
    <w:pPr>
      <w:ind w:firstLineChars="200" w:firstLine="420"/>
    </w:pPr>
  </w:style>
  <w:style w:type="table" w:styleId="a6">
    <w:name w:val="Table Grid"/>
    <w:basedOn w:val="a1"/>
    <w:uiPriority w:val="39"/>
    <w:rsid w:val="00223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样式 列表 + 两端对齐"/>
    <w:basedOn w:val="a8"/>
    <w:rsid w:val="00F01BCF"/>
    <w:pPr>
      <w:spacing w:line="360" w:lineRule="auto"/>
      <w:ind w:left="0" w:right="-1" w:firstLineChars="0" w:firstLine="0"/>
    </w:pPr>
    <w:rPr>
      <w:rFonts w:ascii="Times New Roman" w:hAnsi="Times New Roman" w:cs="宋体"/>
      <w:kern w:val="0"/>
      <w:sz w:val="24"/>
      <w:szCs w:val="20"/>
    </w:rPr>
  </w:style>
  <w:style w:type="paragraph" w:styleId="a8">
    <w:name w:val="List"/>
    <w:basedOn w:val="a"/>
    <w:uiPriority w:val="99"/>
    <w:semiHidden/>
    <w:unhideWhenUsed/>
    <w:rsid w:val="00F01BCF"/>
    <w:pPr>
      <w:ind w:left="200" w:hangingChars="200" w:hanging="200"/>
      <w:contextualSpacing/>
    </w:pPr>
  </w:style>
  <w:style w:type="paragraph" w:styleId="a9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"/>
    <w:link w:val="Char1"/>
    <w:rsid w:val="00A85448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uiPriority w:val="99"/>
    <w:semiHidden/>
    <w:rsid w:val="00A85448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basedOn w:val="a0"/>
    <w:link w:val="a9"/>
    <w:rsid w:val="00A85448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HP</cp:lastModifiedBy>
  <cp:revision>2</cp:revision>
  <dcterms:created xsi:type="dcterms:W3CDTF">2021-10-26T00:34:00Z</dcterms:created>
  <dcterms:modified xsi:type="dcterms:W3CDTF">2021-10-26T00:34:00Z</dcterms:modified>
</cp:coreProperties>
</file>