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</w:t>
      </w:r>
      <w:r>
        <w:rPr>
          <w:rFonts w:hint="eastAsia" w:ascii="Calibri" w:hAnsi="Calibri" w:eastAsia="宋体" w:cs="Times New Roman"/>
          <w:b/>
          <w:sz w:val="28"/>
          <w:lang w:val="en-US" w:eastAsia="zh-CN"/>
        </w:rPr>
        <w:t>新时代航运法治研究</w:t>
      </w:r>
      <w:r>
        <w:rPr>
          <w:rFonts w:hint="eastAsia" w:ascii="Calibri" w:hAnsi="Calibri" w:eastAsia="宋体" w:cs="Times New Roman"/>
          <w:b/>
          <w:sz w:val="28"/>
        </w:rPr>
        <w:t>》出版服务需求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</w:p>
    <w:p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>
      <w:pPr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rPr>
          <w:rFonts w:hint="eastAsia" w:ascii="宋体" w:hAnsi="宋体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</w:rPr>
        <w:t>字。（2）自交稿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6个月</w:t>
      </w:r>
      <w:r>
        <w:rPr>
          <w:rFonts w:hint="eastAsia" w:ascii="宋体" w:hAnsi="宋体" w:eastAsia="宋体" w:cs="Times New Roman"/>
          <w:bCs/>
          <w:sz w:val="28"/>
          <w:szCs w:val="28"/>
        </w:rPr>
        <w:t>之内完成出版，图书首次出版后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日内，乙方向甲方赠送样书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0 </w:t>
      </w:r>
      <w:r>
        <w:rPr>
          <w:rFonts w:hint="eastAsia" w:ascii="宋体" w:hAnsi="宋体" w:eastAsia="宋体" w:cs="Times New Roman"/>
          <w:bCs/>
          <w:sz w:val="28"/>
          <w:szCs w:val="28"/>
        </w:rPr>
        <w:t>册。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>
      <w:pPr>
        <w:ind w:firstLine="560" w:firstLineChars="20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8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1675BA"/>
    <w:rsid w:val="00156132"/>
    <w:rsid w:val="001675BA"/>
    <w:rsid w:val="552B2520"/>
    <w:rsid w:val="6E853BCE"/>
    <w:rsid w:val="7AE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18</TotalTime>
  <ScaleCrop>false</ScaleCrop>
  <LinksUpToDate>false</LinksUpToDate>
  <CharactersWithSpaces>458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2022-10-23T15:26:00Z</dcterms:created>
  <dc:creator>Administrator</dc:creator>
  <cp:lastModifiedBy>仲杰</cp:lastModifiedBy>
  <dcterms:modified xsi:type="dcterms:W3CDTF">2023-12-04T06:25:00Z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D34AFA8E05D849EFAD1C9DD5037F57D2_12</vt:lpwstr>
  </property>
</Properties>
</file>