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81" w:rsidRPr="00B42AE3" w:rsidRDefault="005405C3" w:rsidP="003A1B69">
      <w:pPr>
        <w:spacing w:line="276" w:lineRule="auto"/>
        <w:jc w:val="center"/>
        <w:rPr>
          <w:rFonts w:ascii="Times New Roman" w:hAnsi="Times New Roman"/>
          <w:b/>
          <w:sz w:val="32"/>
        </w:rPr>
      </w:pPr>
      <w:r w:rsidRPr="00B42AE3">
        <w:rPr>
          <w:rFonts w:ascii="Times New Roman" w:hAnsi="Times New Roman" w:hint="eastAsia"/>
          <w:b/>
          <w:sz w:val="32"/>
        </w:rPr>
        <w:t>复杂系统动力学计算设备</w:t>
      </w:r>
      <w:r w:rsidR="00E36581" w:rsidRPr="00B42AE3">
        <w:rPr>
          <w:rFonts w:ascii="Times New Roman" w:hAnsi="Times New Roman" w:hint="eastAsia"/>
          <w:b/>
          <w:sz w:val="32"/>
        </w:rPr>
        <w:t>（</w:t>
      </w:r>
      <w:r w:rsidR="00E36581" w:rsidRPr="00B42AE3">
        <w:rPr>
          <w:rFonts w:ascii="Times New Roman" w:hAnsi="Times New Roman"/>
          <w:b/>
          <w:sz w:val="32"/>
        </w:rPr>
        <w:t>技术要求）</w:t>
      </w:r>
    </w:p>
    <w:p w:rsidR="00500F19" w:rsidRPr="00B42AE3" w:rsidRDefault="00807042" w:rsidP="003A1B69">
      <w:pPr>
        <w:widowControl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</w:t>
      </w:r>
      <w:r w:rsidR="00B71461" w:rsidRPr="00B42A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设备</w:t>
      </w: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数量</w:t>
      </w:r>
    </w:p>
    <w:p w:rsidR="00807042" w:rsidRPr="00B42AE3" w:rsidRDefault="00807042" w:rsidP="003A1B69">
      <w:pPr>
        <w:widowControl/>
        <w:spacing w:line="276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B42AE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1套</w:t>
      </w:r>
      <w:r w:rsidR="00500F19" w:rsidRPr="00B42AE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。</w:t>
      </w:r>
    </w:p>
    <w:p w:rsidR="000C1543" w:rsidRPr="00B42AE3" w:rsidRDefault="000C1543" w:rsidP="003A1B69">
      <w:pPr>
        <w:widowControl/>
        <w:spacing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7"/>
          <w:szCs w:val="27"/>
        </w:rPr>
      </w:pPr>
      <w:r w:rsidRPr="00B42AE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包括：</w:t>
      </w:r>
      <w:r w:rsidR="005405C3" w:rsidRPr="00B42AE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复杂结构动力学</w:t>
      </w:r>
      <w:r w:rsidRPr="00B42AE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计算软件SAFIR（1套）和计算工作站（2台）。</w:t>
      </w:r>
    </w:p>
    <w:p w:rsidR="00807042" w:rsidRPr="00B42AE3" w:rsidRDefault="00807042" w:rsidP="003A1B69">
      <w:pPr>
        <w:widowControl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二、技术要求</w:t>
      </w:r>
    </w:p>
    <w:p w:rsidR="0048788A" w:rsidRPr="00B42AE3" w:rsidRDefault="0048788A" w:rsidP="003A1B69">
      <w:pPr>
        <w:widowControl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（一）</w:t>
      </w:r>
      <w:r w:rsidR="005405C3" w:rsidRPr="00B42A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复杂结构动力学计算软件SAFIR</w:t>
      </w:r>
    </w:p>
    <w:p w:rsidR="000C1543" w:rsidRPr="00B42AE3" w:rsidRDefault="000C1543" w:rsidP="003A1B69">
      <w:pPr>
        <w:widowControl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1、版本要求：</w:t>
      </w:r>
      <w:r w:rsidRPr="00B42AE3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SAFIR2019(ACADEMIC)</w:t>
      </w: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或以上版本</w:t>
      </w:r>
    </w:p>
    <w:p w:rsidR="00807042" w:rsidRPr="00B42AE3" w:rsidRDefault="000C1543" w:rsidP="003A1B69">
      <w:pPr>
        <w:widowControl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2、</w:t>
      </w:r>
      <w:r w:rsidR="00C8068E" w:rsidRPr="00B42A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温度场计算</w:t>
      </w:r>
      <w:r w:rsidR="00807042" w:rsidRPr="00B42A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模块</w:t>
      </w:r>
    </w:p>
    <w:p w:rsidR="00807042" w:rsidRPr="00B42AE3" w:rsidRDefault="00807042" w:rsidP="003A1B69">
      <w:pPr>
        <w:widowControl/>
        <w:spacing w:line="276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2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技术参数：</w:t>
      </w:r>
    </w:p>
    <w:p w:rsidR="006E0D59" w:rsidRPr="00B42AE3" w:rsidRDefault="006E0D59" w:rsidP="003A1B69">
      <w:pPr>
        <w:widowControl/>
        <w:spacing w:line="276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）可以进行二维和三维的温度场分析；</w:t>
      </w:r>
    </w:p>
    <w:p w:rsidR="006E0D59" w:rsidRPr="00B42AE3" w:rsidRDefault="006E0D59" w:rsidP="003A1B69">
      <w:pPr>
        <w:widowControl/>
        <w:spacing w:line="276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）用以模拟火灾的温度曲线可以采用程序提供的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ISO-834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ASTM-E119 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等标准升温曲线，也可以自定义温度曲线，包括升降温曲线，进行高温下（包括升温阶段和降温阶段）的温度场分析；</w:t>
      </w:r>
    </w:p>
    <w:p w:rsidR="006E0D59" w:rsidRPr="00B42AE3" w:rsidRDefault="006E0D59" w:rsidP="003A1B69">
      <w:pPr>
        <w:widowControl/>
        <w:spacing w:line="276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）可以进行钢结构、混凝土结构和钢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混凝土组合结构的温度分析，也可进行其它材料的温度分析；</w:t>
      </w:r>
    </w:p>
    <w:p w:rsidR="006E0D59" w:rsidRPr="00B42AE3" w:rsidRDefault="006E0D59" w:rsidP="003A1B69">
      <w:pPr>
        <w:widowControl/>
        <w:spacing w:line="276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）截面网格划分时，可对不同的单元赋予不同的材料特性。</w:t>
      </w:r>
    </w:p>
    <w:p w:rsidR="00807042" w:rsidRPr="00B42AE3" w:rsidRDefault="000C1543" w:rsidP="003A1B69">
      <w:pPr>
        <w:widowControl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42AE3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3</w:t>
      </w:r>
      <w:r w:rsidR="00807042" w:rsidRPr="00B42A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C8068E" w:rsidRPr="00B42A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结构性能计算</w:t>
      </w:r>
      <w:r w:rsidR="00807042" w:rsidRPr="00B42A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模块</w:t>
      </w:r>
    </w:p>
    <w:p w:rsidR="00807042" w:rsidRPr="00B42AE3" w:rsidRDefault="00807042" w:rsidP="003A1B69">
      <w:pPr>
        <w:widowControl/>
        <w:spacing w:line="276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2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技术参数：</w:t>
      </w:r>
    </w:p>
    <w:p w:rsidR="006E0D59" w:rsidRPr="00B42AE3" w:rsidRDefault="006E0D59" w:rsidP="003A1B69">
      <w:pPr>
        <w:widowControl/>
        <w:spacing w:line="276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）可以进行高温下二维和三维结构分析；</w:t>
      </w:r>
    </w:p>
    <w:p w:rsidR="006E0D59" w:rsidRPr="00B42AE3" w:rsidRDefault="006E0D59" w:rsidP="003A1B69">
      <w:pPr>
        <w:widowControl/>
        <w:spacing w:line="276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）提供了链杆单元、梁单元和壳单元以实现结构的模拟，可以考虑大变形和材料的非线性的影响；</w:t>
      </w:r>
    </w:p>
    <w:p w:rsidR="006E0D59" w:rsidRPr="00B42AE3" w:rsidRDefault="006E0D59" w:rsidP="003A1B69">
      <w:pPr>
        <w:widowControl/>
        <w:spacing w:line="276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）可以考虑残余应力和初始应变对结构的影响；</w:t>
      </w:r>
    </w:p>
    <w:p w:rsidR="006E0D59" w:rsidRPr="00B42AE3" w:rsidRDefault="006E0D59" w:rsidP="003A1B69">
      <w:pPr>
        <w:widowControl/>
        <w:spacing w:line="276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）可以进行高温下预应力结构分析</w:t>
      </w:r>
    </w:p>
    <w:p w:rsidR="006E0D59" w:rsidRPr="00B42AE3" w:rsidRDefault="006E0D59" w:rsidP="003A1B69">
      <w:pPr>
        <w:widowControl/>
        <w:spacing w:line="276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SAFIR 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程序包含了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EC2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EC3 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和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EC4 </w:t>
      </w:r>
      <w:r w:rsidRPr="00B42AE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中的钢筋和混凝土高温本构关系，可较为方便的调用。</w:t>
      </w:r>
    </w:p>
    <w:p w:rsidR="0048788A" w:rsidRPr="00B42AE3" w:rsidRDefault="0048788A" w:rsidP="003A1B69">
      <w:pPr>
        <w:widowControl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（二）</w:t>
      </w:r>
      <w:r w:rsidR="005405C3" w:rsidRPr="00B42A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并行</w:t>
      </w: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计算工作站</w:t>
      </w:r>
    </w:p>
    <w:p w:rsidR="0048788A" w:rsidRPr="00B42AE3" w:rsidRDefault="00F43254" w:rsidP="003A1B69">
      <w:pPr>
        <w:widowControl/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要求：</w:t>
      </w:r>
      <w:r w:rsidR="005405C3"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并行计算工作站</w:t>
      </w:r>
      <w:r w:rsidR="005405C3"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="005405C3"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台，每台要求：</w:t>
      </w:r>
      <w:r w:rsidR="003A1B69"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知名品牌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图形工作站，电脑主机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2*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金牌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5218R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【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2.1G 40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核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80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线程】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64G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512G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固态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+4T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丨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RTX2080-8G</w:t>
      </w:r>
      <w:r w:rsidRPr="00B42AE3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500F19" w:rsidRPr="00B42AE3" w:rsidRDefault="00807042" w:rsidP="003A1B69">
      <w:pPr>
        <w:widowControl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三、供货期</w:t>
      </w:r>
    </w:p>
    <w:p w:rsidR="00807042" w:rsidRPr="00B42AE3" w:rsidRDefault="00807042" w:rsidP="003A1B69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2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合同签署后</w:t>
      </w:r>
      <w:r w:rsidR="003A1B69" w:rsidRPr="00B42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不超过</w:t>
      </w:r>
      <w:r w:rsidRPr="00B42AE3">
        <w:rPr>
          <w:rFonts w:ascii="宋体" w:eastAsia="宋体" w:hAnsi="宋体" w:cs="宋体"/>
          <w:color w:val="000000"/>
          <w:kern w:val="0"/>
          <w:sz w:val="24"/>
          <w:szCs w:val="24"/>
        </w:rPr>
        <w:t>25</w:t>
      </w:r>
      <w:r w:rsidRPr="00B42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日内供货</w:t>
      </w:r>
      <w:r w:rsidR="00D3424D" w:rsidRPr="00B42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500F19" w:rsidRPr="00B42AE3" w:rsidRDefault="00807042" w:rsidP="003A1B69">
      <w:pPr>
        <w:widowControl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四、售后质保期</w:t>
      </w:r>
    </w:p>
    <w:p w:rsidR="00807042" w:rsidRPr="00B42AE3" w:rsidRDefault="003A1B69" w:rsidP="003A1B69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2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不少于</w:t>
      </w:r>
      <w:r w:rsidR="00807042" w:rsidRPr="00B42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1年</w:t>
      </w:r>
    </w:p>
    <w:p w:rsidR="00D56115" w:rsidRPr="00B42AE3" w:rsidRDefault="00D56115" w:rsidP="003A1B69">
      <w:pPr>
        <w:spacing w:line="276" w:lineRule="auto"/>
        <w:rPr>
          <w:rFonts w:ascii="Times New Roman" w:hAnsi="Times New Roman"/>
          <w:b/>
          <w:sz w:val="32"/>
        </w:rPr>
      </w:pPr>
    </w:p>
    <w:p w:rsidR="003A1B69" w:rsidRPr="00B42AE3" w:rsidRDefault="003A1B69" w:rsidP="003A1B69">
      <w:pPr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D56115" w:rsidRPr="00B42AE3" w:rsidRDefault="00D56115" w:rsidP="003A1B69">
      <w:pPr>
        <w:spacing w:line="276" w:lineRule="auto"/>
        <w:jc w:val="center"/>
        <w:rPr>
          <w:rFonts w:ascii="Times New Roman" w:hAnsi="Times New Roman"/>
          <w:b/>
          <w:sz w:val="32"/>
        </w:rPr>
      </w:pPr>
      <w:r w:rsidRPr="00B42AE3">
        <w:rPr>
          <w:rFonts w:ascii="Times New Roman" w:hAnsi="Times New Roman" w:hint="eastAsia"/>
          <w:b/>
          <w:sz w:val="32"/>
        </w:rPr>
        <w:lastRenderedPageBreak/>
        <w:t>人</w:t>
      </w:r>
      <w:r w:rsidRPr="00B42AE3">
        <w:rPr>
          <w:rFonts w:ascii="Times New Roman" w:hAnsi="Times New Roman" w:hint="eastAsia"/>
          <w:b/>
          <w:sz w:val="32"/>
        </w:rPr>
        <w:t>-</w:t>
      </w:r>
      <w:r w:rsidRPr="00B42AE3">
        <w:rPr>
          <w:rFonts w:ascii="Times New Roman" w:hAnsi="Times New Roman" w:hint="eastAsia"/>
          <w:b/>
          <w:sz w:val="32"/>
        </w:rPr>
        <w:t>机</w:t>
      </w:r>
      <w:r w:rsidRPr="00B42AE3">
        <w:rPr>
          <w:rFonts w:ascii="Times New Roman" w:hAnsi="Times New Roman" w:hint="eastAsia"/>
          <w:b/>
          <w:sz w:val="32"/>
        </w:rPr>
        <w:t>-</w:t>
      </w:r>
      <w:r w:rsidRPr="00B42AE3">
        <w:rPr>
          <w:rFonts w:ascii="Times New Roman" w:hAnsi="Times New Roman" w:hint="eastAsia"/>
          <w:b/>
          <w:sz w:val="32"/>
        </w:rPr>
        <w:t>环恒温恒湿模拟试验舱（</w:t>
      </w:r>
      <w:r w:rsidRPr="00B42AE3">
        <w:rPr>
          <w:rFonts w:ascii="Times New Roman" w:hAnsi="Times New Roman"/>
          <w:b/>
          <w:sz w:val="32"/>
        </w:rPr>
        <w:t>技术要求）</w:t>
      </w:r>
    </w:p>
    <w:p w:rsidR="00D56115" w:rsidRPr="00B42AE3" w:rsidRDefault="00D56115" w:rsidP="003A1B69">
      <w:pPr>
        <w:pStyle w:val="a3"/>
        <w:widowControl/>
        <w:numPr>
          <w:ilvl w:val="0"/>
          <w:numId w:val="6"/>
        </w:numPr>
        <w:spacing w:line="276" w:lineRule="auto"/>
        <w:ind w:firstLineChars="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设备数量</w:t>
      </w:r>
    </w:p>
    <w:p w:rsidR="00D56115" w:rsidRPr="00B42AE3" w:rsidRDefault="00D56115" w:rsidP="003A1B69">
      <w:pPr>
        <w:widowControl/>
        <w:spacing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7"/>
          <w:szCs w:val="27"/>
        </w:rPr>
      </w:pPr>
      <w:r w:rsidRPr="00B42AE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1套。</w:t>
      </w:r>
    </w:p>
    <w:p w:rsidR="00D56115" w:rsidRPr="00B42AE3" w:rsidRDefault="003A1B69" w:rsidP="003A1B69">
      <w:pPr>
        <w:widowControl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</w:t>
      </w:r>
      <w:r w:rsidR="00D56115" w:rsidRPr="00B42A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技术要求</w:t>
      </w:r>
    </w:p>
    <w:p w:rsidR="00D56115" w:rsidRPr="00B42AE3" w:rsidRDefault="00D56115" w:rsidP="003A1B69">
      <w:pPr>
        <w:widowControl/>
        <w:spacing w:line="276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42A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*</w:t>
      </w:r>
      <w:r w:rsidRPr="00B42A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设备内箱尺寸：</w:t>
      </w:r>
      <w:r w:rsidRPr="00B42A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2000</w:t>
      </w:r>
      <w:r w:rsidRPr="00B42A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宽</w:t>
      </w:r>
      <w:r w:rsidRPr="00B42A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*2000</w:t>
      </w:r>
      <w:r w:rsidRPr="00B42A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深</w:t>
      </w:r>
      <w:r w:rsidRPr="00B42A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*2300</w:t>
      </w:r>
      <w:r w:rsidRPr="00B42A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高</w:t>
      </w:r>
      <w:r w:rsidRPr="00B42A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mm</w:t>
      </w:r>
    </w:p>
    <w:p w:rsidR="00D56115" w:rsidRPr="00B42AE3" w:rsidRDefault="00D56115" w:rsidP="003A1B69">
      <w:pPr>
        <w:widowControl/>
        <w:spacing w:line="276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42A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*</w:t>
      </w:r>
      <w:r w:rsidRPr="00B42A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温度范围：</w:t>
      </w:r>
      <w:r w:rsidRPr="00B42A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-20~80</w:t>
      </w:r>
      <w:r w:rsidRPr="00B42A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℃</w:t>
      </w:r>
    </w:p>
    <w:p w:rsidR="00D56115" w:rsidRPr="00B42AE3" w:rsidRDefault="00D56115" w:rsidP="003A1B69">
      <w:pPr>
        <w:widowControl/>
        <w:spacing w:line="276" w:lineRule="auto"/>
        <w:rPr>
          <w:rFonts w:ascii="宋体" w:hAnsi="宋体"/>
          <w:sz w:val="24"/>
        </w:rPr>
      </w:pPr>
      <w:r w:rsidRPr="00B42AE3">
        <w:rPr>
          <w:rFonts w:ascii="宋体" w:hAnsi="宋体" w:hint="eastAsia"/>
          <w:sz w:val="24"/>
        </w:rPr>
        <w:t>*湿度范围：20%~95%</w:t>
      </w:r>
    </w:p>
    <w:p w:rsidR="00D56115" w:rsidRPr="00B42AE3" w:rsidRDefault="00D56115" w:rsidP="003A1B69">
      <w:pPr>
        <w:widowControl/>
        <w:spacing w:line="276" w:lineRule="auto"/>
        <w:rPr>
          <w:rFonts w:ascii="宋体" w:hAnsi="宋体"/>
          <w:sz w:val="24"/>
        </w:rPr>
      </w:pPr>
      <w:r w:rsidRPr="00B42AE3">
        <w:rPr>
          <w:rFonts w:ascii="宋体" w:hAnsi="宋体" w:hint="eastAsia"/>
          <w:sz w:val="24"/>
        </w:rPr>
        <w:t>*升温速率: 2~3℃</w:t>
      </w:r>
      <w:r w:rsidRPr="00B42AE3">
        <w:rPr>
          <w:rFonts w:ascii="宋体" w:hAnsi="宋体"/>
          <w:sz w:val="24"/>
        </w:rPr>
        <w:t>/min</w:t>
      </w:r>
      <w:r w:rsidRPr="00B42AE3">
        <w:rPr>
          <w:rFonts w:ascii="宋体" w:hAnsi="宋体" w:hint="eastAsia"/>
          <w:sz w:val="24"/>
        </w:rPr>
        <w:t xml:space="preserve">  （非线性）   </w:t>
      </w:r>
    </w:p>
    <w:p w:rsidR="00D56115" w:rsidRPr="00B42AE3" w:rsidRDefault="00D56115" w:rsidP="003A1B69">
      <w:pPr>
        <w:widowControl/>
        <w:spacing w:line="276" w:lineRule="auto"/>
        <w:rPr>
          <w:rFonts w:ascii="宋体" w:hAnsi="宋体"/>
          <w:sz w:val="24"/>
        </w:rPr>
      </w:pPr>
      <w:r w:rsidRPr="00B42AE3">
        <w:rPr>
          <w:rFonts w:ascii="宋体" w:hAnsi="宋体" w:hint="eastAsia"/>
          <w:sz w:val="24"/>
        </w:rPr>
        <w:t>*降温速率:1℃</w:t>
      </w:r>
      <w:r w:rsidRPr="00B42AE3">
        <w:rPr>
          <w:rFonts w:ascii="宋体" w:hAnsi="宋体"/>
          <w:sz w:val="24"/>
        </w:rPr>
        <w:t>/min</w:t>
      </w:r>
      <w:r w:rsidRPr="00B42AE3">
        <w:rPr>
          <w:rFonts w:ascii="宋体" w:hAnsi="宋体" w:hint="eastAsia"/>
          <w:sz w:val="24"/>
        </w:rPr>
        <w:t xml:space="preserve">   （非线性）</w:t>
      </w:r>
    </w:p>
    <w:p w:rsidR="00D56115" w:rsidRPr="00B42AE3" w:rsidRDefault="00D56115" w:rsidP="003A1B69">
      <w:pPr>
        <w:widowControl/>
        <w:spacing w:line="276" w:lineRule="auto"/>
        <w:rPr>
          <w:rFonts w:ascii="宋体" w:hAnsi="宋体"/>
          <w:sz w:val="24"/>
        </w:rPr>
      </w:pPr>
      <w:r w:rsidRPr="00B42AE3">
        <w:rPr>
          <w:rFonts w:ascii="宋体" w:hAnsi="宋体" w:hint="eastAsia"/>
          <w:sz w:val="24"/>
        </w:rPr>
        <w:t>*温度均匀度:±2℃</w:t>
      </w:r>
    </w:p>
    <w:p w:rsidR="00D56115" w:rsidRPr="00B42AE3" w:rsidRDefault="00D56115" w:rsidP="003A1B69">
      <w:pPr>
        <w:widowControl/>
        <w:spacing w:line="276" w:lineRule="auto"/>
        <w:rPr>
          <w:rFonts w:ascii="宋体" w:hAnsi="宋体"/>
          <w:sz w:val="24"/>
        </w:rPr>
      </w:pPr>
      <w:r w:rsidRPr="00B42AE3">
        <w:rPr>
          <w:rFonts w:ascii="宋体" w:hAnsi="宋体" w:hint="eastAsia"/>
          <w:sz w:val="24"/>
        </w:rPr>
        <w:t>*在环境试验仓内安装新风系统</w:t>
      </w:r>
    </w:p>
    <w:p w:rsidR="00D56115" w:rsidRPr="00B42AE3" w:rsidRDefault="00D56115" w:rsidP="003A1B69">
      <w:pPr>
        <w:widowControl/>
        <w:spacing w:line="276" w:lineRule="auto"/>
        <w:ind w:firstLineChars="200" w:firstLine="480"/>
        <w:rPr>
          <w:rFonts w:ascii="宋体" w:hAnsi="宋体"/>
          <w:sz w:val="24"/>
        </w:rPr>
      </w:pPr>
      <w:r w:rsidRPr="00B42AE3"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5531485" cy="4274820"/>
            <wp:effectExtent l="0" t="0" r="12065" b="11430"/>
            <wp:docPr id="1" name="图片 1" descr="微信图片_20201012144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121445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115" w:rsidRPr="00B42AE3" w:rsidRDefault="00D56115" w:rsidP="003A1B69">
      <w:pPr>
        <w:widowControl/>
        <w:numPr>
          <w:ilvl w:val="0"/>
          <w:numId w:val="4"/>
        </w:numPr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结构特征：</w:t>
      </w:r>
    </w:p>
    <w:tbl>
      <w:tblPr>
        <w:tblpPr w:leftFromText="180" w:rightFromText="180" w:vertAnchor="text" w:horzAnchor="page" w:tblpX="1465" w:tblpY="301"/>
        <w:tblOverlap w:val="never"/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7"/>
        <w:gridCol w:w="8253"/>
      </w:tblGrid>
      <w:tr w:rsidR="00D56115" w:rsidRPr="00B42AE3" w:rsidTr="003A1B69">
        <w:trPr>
          <w:cantSplit/>
          <w:trHeight w:val="178"/>
        </w:trPr>
        <w:tc>
          <w:tcPr>
            <w:tcW w:w="1347" w:type="dxa"/>
            <w:vAlign w:val="center"/>
          </w:tcPr>
          <w:p w:rsidR="00D56115" w:rsidRPr="00B42AE3" w:rsidRDefault="00D56115" w:rsidP="003A1B69">
            <w:pPr>
              <w:numPr>
                <w:ilvl w:val="1"/>
                <w:numId w:val="5"/>
              </w:numPr>
              <w:adjustRightInd w:val="0"/>
              <w:snapToGrid w:val="0"/>
              <w:spacing w:before="120" w:after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配电控制柜</w:t>
            </w:r>
          </w:p>
        </w:tc>
        <w:tc>
          <w:tcPr>
            <w:tcW w:w="8253" w:type="dxa"/>
            <w:vAlign w:val="center"/>
          </w:tcPr>
          <w:p w:rsidR="00D56115" w:rsidRPr="00B42AE3" w:rsidRDefault="00D56115" w:rsidP="003A1B69">
            <w:pPr>
              <w:adjustRightInd w:val="0"/>
              <w:snapToGrid w:val="0"/>
              <w:spacing w:before="120" w:after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IO</w:t>
            </w:r>
            <w:r w:rsidRPr="00B42AE3">
              <w:rPr>
                <w:rFonts w:ascii="PMingLiU" w:hAnsi="PMingLiU" w:hint="eastAsia"/>
                <w:sz w:val="24"/>
              </w:rPr>
              <w:t>板、机床变压器、镇流器、中间继电器、时间继电器、固态继电器、交流接触器、热继电器、保险丝、空气开关</w:t>
            </w:r>
          </w:p>
        </w:tc>
      </w:tr>
      <w:tr w:rsidR="00D56115" w:rsidRPr="00B42AE3" w:rsidTr="003A1B69">
        <w:trPr>
          <w:cantSplit/>
          <w:trHeight w:val="960"/>
        </w:trPr>
        <w:tc>
          <w:tcPr>
            <w:tcW w:w="1347" w:type="dxa"/>
            <w:vAlign w:val="center"/>
          </w:tcPr>
          <w:p w:rsidR="00D56115" w:rsidRPr="00B42AE3" w:rsidRDefault="00D56115" w:rsidP="003A1B69">
            <w:pPr>
              <w:numPr>
                <w:ilvl w:val="1"/>
                <w:numId w:val="5"/>
              </w:num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lastRenderedPageBreak/>
              <w:t>加热器</w:t>
            </w:r>
          </w:p>
        </w:tc>
        <w:tc>
          <w:tcPr>
            <w:tcW w:w="8253" w:type="dxa"/>
            <w:vAlign w:val="center"/>
          </w:tcPr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1.</w:t>
            </w:r>
            <w:r w:rsidRPr="00B42AE3">
              <w:rPr>
                <w:rFonts w:ascii="PMingLiU" w:hAnsi="PMingLiU" w:hint="eastAsia"/>
                <w:sz w:val="24"/>
              </w:rPr>
              <w:t>镍铬合金电热丝式加热器</w:t>
            </w:r>
          </w:p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2.</w:t>
            </w:r>
            <w:r w:rsidRPr="00B42AE3">
              <w:rPr>
                <w:rFonts w:ascii="PMingLiU" w:hAnsi="PMingLiU" w:hint="eastAsia"/>
                <w:sz w:val="24"/>
              </w:rPr>
              <w:t>加热器控制方式：无触点等周期脉冲调宽，</w:t>
            </w:r>
            <w:r w:rsidRPr="00B42AE3">
              <w:rPr>
                <w:rFonts w:ascii="PMingLiU" w:hAnsi="PMingLiU" w:hint="eastAsia"/>
                <w:sz w:val="24"/>
              </w:rPr>
              <w:t>SSR</w:t>
            </w:r>
            <w:r w:rsidRPr="00B42AE3">
              <w:rPr>
                <w:rFonts w:ascii="PMingLiU" w:hAnsi="PMingLiU" w:hint="eastAsia"/>
                <w:sz w:val="24"/>
              </w:rPr>
              <w:t>（固态继电器）</w:t>
            </w:r>
          </w:p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3.</w:t>
            </w:r>
            <w:r w:rsidRPr="00B42AE3">
              <w:rPr>
                <w:rFonts w:ascii="PMingLiU" w:hAnsi="PMingLiU" w:hint="eastAsia"/>
                <w:sz w:val="24"/>
              </w:rPr>
              <w:t>加热器功率：</w:t>
            </w:r>
            <w:r w:rsidRPr="00B42AE3">
              <w:rPr>
                <w:rFonts w:ascii="PMingLiU" w:hAnsi="PMingLiU" w:hint="eastAsia"/>
                <w:sz w:val="24"/>
              </w:rPr>
              <w:t>8KW</w:t>
            </w:r>
            <w:r w:rsidRPr="00B42AE3">
              <w:rPr>
                <w:rFonts w:ascii="PMingLiU" w:hAnsi="PMingLiU" w:hint="eastAsia"/>
                <w:sz w:val="24"/>
              </w:rPr>
              <w:t>，</w:t>
            </w:r>
            <w:r w:rsidRPr="00B42AE3">
              <w:rPr>
                <w:rFonts w:ascii="PMingLiU" w:hAnsi="PMingLiU" w:hint="eastAsia"/>
                <w:sz w:val="24"/>
              </w:rPr>
              <w:t>PID</w:t>
            </w:r>
            <w:r w:rsidRPr="00B42AE3">
              <w:rPr>
                <w:rFonts w:ascii="PMingLiU" w:hAnsi="PMingLiU" w:hint="eastAsia"/>
                <w:sz w:val="24"/>
              </w:rPr>
              <w:t>自动控制输出量</w:t>
            </w:r>
          </w:p>
        </w:tc>
      </w:tr>
      <w:tr w:rsidR="00D56115" w:rsidRPr="00B42AE3" w:rsidTr="003A1B69">
        <w:trPr>
          <w:cantSplit/>
          <w:trHeight w:val="70"/>
        </w:trPr>
        <w:tc>
          <w:tcPr>
            <w:tcW w:w="1347" w:type="dxa"/>
            <w:vAlign w:val="center"/>
          </w:tcPr>
          <w:p w:rsidR="00D56115" w:rsidRPr="00B42AE3" w:rsidRDefault="00D56115" w:rsidP="00B42AE3">
            <w:pPr>
              <w:numPr>
                <w:ilvl w:val="1"/>
                <w:numId w:val="5"/>
              </w:numPr>
              <w:adjustRightInd w:val="0"/>
              <w:snapToGrid w:val="0"/>
              <w:spacing w:beforeLines="5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加湿器</w:t>
            </w:r>
          </w:p>
          <w:p w:rsidR="00D56115" w:rsidRPr="00B42AE3" w:rsidRDefault="00D56115" w:rsidP="00B42AE3">
            <w:pPr>
              <w:adjustRightInd w:val="0"/>
              <w:snapToGrid w:val="0"/>
              <w:spacing w:beforeLines="5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（仅湿热型）</w:t>
            </w:r>
          </w:p>
          <w:p w:rsidR="00D56115" w:rsidRPr="00B42AE3" w:rsidRDefault="00D56115" w:rsidP="003A1B69">
            <w:pPr>
              <w:adjustRightInd w:val="0"/>
              <w:snapToGrid w:val="0"/>
              <w:spacing w:line="276" w:lineRule="auto"/>
              <w:rPr>
                <w:rFonts w:ascii="PMingLiU" w:hAnsi="PMingLiU"/>
                <w:sz w:val="24"/>
              </w:rPr>
            </w:pPr>
          </w:p>
          <w:p w:rsidR="00D56115" w:rsidRPr="00B42AE3" w:rsidRDefault="00D56115" w:rsidP="003A1B69">
            <w:pPr>
              <w:adjustRightInd w:val="0"/>
              <w:snapToGrid w:val="0"/>
              <w:spacing w:line="276" w:lineRule="auto"/>
              <w:rPr>
                <w:rFonts w:ascii="PMingLiU" w:hAnsi="PMingLiU"/>
                <w:sz w:val="24"/>
              </w:rPr>
            </w:pPr>
          </w:p>
        </w:tc>
        <w:tc>
          <w:tcPr>
            <w:tcW w:w="8253" w:type="dxa"/>
            <w:vAlign w:val="center"/>
          </w:tcPr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1.</w:t>
            </w:r>
            <w:r w:rsidRPr="00B42AE3">
              <w:rPr>
                <w:rFonts w:ascii="PMingLiU" w:hAnsi="PMingLiU" w:hint="eastAsia"/>
                <w:sz w:val="24"/>
              </w:rPr>
              <w:t>外置可拆卸锅炉加湿方法</w:t>
            </w:r>
          </w:p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2.</w:t>
            </w:r>
            <w:r w:rsidRPr="00B42AE3">
              <w:rPr>
                <w:rFonts w:ascii="PMingLiU" w:hAnsi="PMingLiU" w:hint="eastAsia"/>
                <w:sz w:val="24"/>
              </w:rPr>
              <w:t>不锈钢铠装加热器</w:t>
            </w:r>
          </w:p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3.</w:t>
            </w:r>
            <w:r w:rsidRPr="00B42AE3">
              <w:rPr>
                <w:rFonts w:ascii="PMingLiU" w:hAnsi="PMingLiU" w:hint="eastAsia"/>
                <w:sz w:val="24"/>
              </w:rPr>
              <w:t>加热器控制方式：无触点等周期脉冲调宽，</w:t>
            </w:r>
            <w:r w:rsidRPr="00B42AE3">
              <w:rPr>
                <w:rFonts w:ascii="PMingLiU" w:hAnsi="PMingLiU" w:hint="eastAsia"/>
                <w:sz w:val="24"/>
              </w:rPr>
              <w:t>SSR</w:t>
            </w:r>
            <w:r w:rsidRPr="00B42AE3">
              <w:rPr>
                <w:rFonts w:ascii="PMingLiU" w:hAnsi="PMingLiU" w:hint="eastAsia"/>
                <w:sz w:val="24"/>
              </w:rPr>
              <w:t>（固态继电器）</w:t>
            </w:r>
          </w:p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4.</w:t>
            </w:r>
            <w:r w:rsidRPr="00B42AE3">
              <w:rPr>
                <w:rFonts w:ascii="PMingLiU" w:hAnsi="PMingLiU" w:hint="eastAsia"/>
                <w:sz w:val="24"/>
              </w:rPr>
              <w:t>水位控制装置，加热器防干烧装置，沉淀物收集装置，液位观察窗</w:t>
            </w:r>
          </w:p>
        </w:tc>
      </w:tr>
      <w:tr w:rsidR="00D56115" w:rsidRPr="00B42AE3" w:rsidTr="003A1B69">
        <w:trPr>
          <w:cantSplit/>
          <w:trHeight w:val="310"/>
        </w:trPr>
        <w:tc>
          <w:tcPr>
            <w:tcW w:w="1347" w:type="dxa"/>
          </w:tcPr>
          <w:p w:rsidR="00D56115" w:rsidRPr="00B42AE3" w:rsidRDefault="00D56115" w:rsidP="003A1B69">
            <w:pPr>
              <w:numPr>
                <w:ilvl w:val="1"/>
                <w:numId w:val="5"/>
              </w:num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水路</w:t>
            </w:r>
          </w:p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（仅湿热型）</w:t>
            </w:r>
          </w:p>
        </w:tc>
        <w:tc>
          <w:tcPr>
            <w:tcW w:w="8253" w:type="dxa"/>
          </w:tcPr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1.RO</w:t>
            </w:r>
            <w:r w:rsidRPr="00B42AE3">
              <w:rPr>
                <w:rFonts w:ascii="PMingLiU" w:hAnsi="PMingLiU" w:hint="eastAsia"/>
                <w:sz w:val="24"/>
              </w:rPr>
              <w:t>膜</w:t>
            </w:r>
            <w:r w:rsidRPr="00B42AE3">
              <w:rPr>
                <w:rFonts w:ascii="PMingLiU" w:hAnsi="PMingLiU" w:hint="eastAsia"/>
                <w:sz w:val="24"/>
              </w:rPr>
              <w:t>+</w:t>
            </w:r>
            <w:r w:rsidRPr="00B42AE3">
              <w:rPr>
                <w:rFonts w:ascii="PMingLiU" w:hAnsi="PMingLiU" w:hint="eastAsia"/>
                <w:sz w:val="24"/>
              </w:rPr>
              <w:t>活性炭供水过滤器，可拆卸清洗</w:t>
            </w:r>
          </w:p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2.</w:t>
            </w:r>
            <w:r w:rsidRPr="00B42AE3">
              <w:rPr>
                <w:rFonts w:ascii="PMingLiU" w:hAnsi="PMingLiU" w:hint="eastAsia"/>
                <w:sz w:val="24"/>
              </w:rPr>
              <w:t>高低温双水位电子液位开关，可防止误动作</w:t>
            </w:r>
          </w:p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3.</w:t>
            </w:r>
            <w:r w:rsidRPr="00B42AE3">
              <w:rPr>
                <w:rFonts w:ascii="PMingLiU" w:hAnsi="PMingLiU" w:hint="eastAsia"/>
                <w:sz w:val="24"/>
              </w:rPr>
              <w:t>缺水空焚超温保护</w:t>
            </w:r>
            <w:r w:rsidRPr="00B42AE3">
              <w:rPr>
                <w:rFonts w:ascii="PMingLiU" w:hAnsi="PMingLiU" w:hint="eastAsia"/>
                <w:sz w:val="24"/>
              </w:rPr>
              <w:t>+</w:t>
            </w:r>
            <w:r w:rsidRPr="00B42AE3">
              <w:rPr>
                <w:rFonts w:ascii="PMingLiU" w:hAnsi="PMingLiU" w:hint="eastAsia"/>
                <w:sz w:val="24"/>
              </w:rPr>
              <w:t>超低水位保护</w:t>
            </w:r>
            <w:r w:rsidRPr="00B42AE3">
              <w:rPr>
                <w:rFonts w:ascii="PMingLiU" w:hAnsi="PMingLiU" w:hint="eastAsia"/>
                <w:sz w:val="24"/>
              </w:rPr>
              <w:t>+</w:t>
            </w:r>
            <w:r w:rsidRPr="00B42AE3">
              <w:rPr>
                <w:rFonts w:ascii="PMingLiU" w:hAnsi="PMingLiU" w:hint="eastAsia"/>
                <w:sz w:val="24"/>
              </w:rPr>
              <w:t>供水超时，确保设备安全运行</w:t>
            </w:r>
          </w:p>
        </w:tc>
      </w:tr>
      <w:tr w:rsidR="00D56115" w:rsidRPr="00B42AE3" w:rsidTr="003A1B69">
        <w:trPr>
          <w:cantSplit/>
          <w:trHeight w:val="948"/>
        </w:trPr>
        <w:tc>
          <w:tcPr>
            <w:tcW w:w="1347" w:type="dxa"/>
          </w:tcPr>
          <w:p w:rsidR="00D56115" w:rsidRPr="00B42AE3" w:rsidRDefault="00D56115" w:rsidP="003A1B69">
            <w:pPr>
              <w:numPr>
                <w:ilvl w:val="1"/>
                <w:numId w:val="5"/>
              </w:num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电源线孔及排水孔</w:t>
            </w:r>
          </w:p>
        </w:tc>
        <w:tc>
          <w:tcPr>
            <w:tcW w:w="8253" w:type="dxa"/>
          </w:tcPr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位于箱体背面</w:t>
            </w:r>
          </w:p>
        </w:tc>
      </w:tr>
      <w:tr w:rsidR="00D56115" w:rsidRPr="00B42AE3" w:rsidTr="003A1B69">
        <w:trPr>
          <w:cantSplit/>
          <w:trHeight w:val="65"/>
        </w:trPr>
        <w:tc>
          <w:tcPr>
            <w:tcW w:w="9600" w:type="dxa"/>
            <w:gridSpan w:val="2"/>
          </w:tcPr>
          <w:p w:rsidR="00D56115" w:rsidRPr="00B42AE3" w:rsidRDefault="00D56115" w:rsidP="003A1B69">
            <w:pPr>
              <w:numPr>
                <w:ilvl w:val="0"/>
                <w:numId w:val="5"/>
              </w:numPr>
              <w:adjustRightInd w:val="0"/>
              <w:snapToGrid w:val="0"/>
              <w:spacing w:before="120" w:after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制冷系统</w:t>
            </w:r>
          </w:p>
        </w:tc>
      </w:tr>
      <w:tr w:rsidR="00D56115" w:rsidRPr="00B42AE3" w:rsidTr="003A1B69">
        <w:trPr>
          <w:cantSplit/>
          <w:trHeight w:val="585"/>
        </w:trPr>
        <w:tc>
          <w:tcPr>
            <w:tcW w:w="1347" w:type="dxa"/>
          </w:tcPr>
          <w:p w:rsidR="00D56115" w:rsidRPr="00B42AE3" w:rsidRDefault="00D56115" w:rsidP="003A1B69">
            <w:pPr>
              <w:numPr>
                <w:ilvl w:val="1"/>
                <w:numId w:val="5"/>
              </w:numPr>
              <w:adjustRightInd w:val="0"/>
              <w:snapToGrid w:val="0"/>
              <w:spacing w:before="120" w:line="276" w:lineRule="auto"/>
              <w:jc w:val="left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工作方式</w:t>
            </w:r>
          </w:p>
        </w:tc>
        <w:tc>
          <w:tcPr>
            <w:tcW w:w="8253" w:type="dxa"/>
          </w:tcPr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eastAsia="宋体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复叠式压缩机制冷</w:t>
            </w:r>
          </w:p>
        </w:tc>
      </w:tr>
      <w:tr w:rsidR="00D56115" w:rsidRPr="00B42AE3" w:rsidTr="003A1B69">
        <w:trPr>
          <w:cantSplit/>
          <w:trHeight w:val="585"/>
        </w:trPr>
        <w:tc>
          <w:tcPr>
            <w:tcW w:w="1347" w:type="dxa"/>
          </w:tcPr>
          <w:p w:rsidR="00D56115" w:rsidRPr="00B42AE3" w:rsidRDefault="00D56115" w:rsidP="00B42AE3">
            <w:pPr>
              <w:numPr>
                <w:ilvl w:val="1"/>
                <w:numId w:val="5"/>
              </w:numPr>
              <w:adjustRightInd w:val="0"/>
              <w:snapToGrid w:val="0"/>
              <w:spacing w:beforeLines="3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制冷压缩机</w:t>
            </w:r>
          </w:p>
        </w:tc>
        <w:tc>
          <w:tcPr>
            <w:tcW w:w="8253" w:type="dxa"/>
          </w:tcPr>
          <w:p w:rsidR="00D56115" w:rsidRPr="00B42AE3" w:rsidRDefault="00D56115" w:rsidP="003A1B69">
            <w:pPr>
              <w:adjustRightInd w:val="0"/>
              <w:snapToGrid w:val="0"/>
              <w:spacing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半封闭低噪音转子式压缩机</w:t>
            </w:r>
          </w:p>
        </w:tc>
      </w:tr>
      <w:tr w:rsidR="00D56115" w:rsidRPr="00B42AE3" w:rsidTr="003A1B69">
        <w:trPr>
          <w:cantSplit/>
          <w:trHeight w:val="585"/>
        </w:trPr>
        <w:tc>
          <w:tcPr>
            <w:tcW w:w="1347" w:type="dxa"/>
          </w:tcPr>
          <w:p w:rsidR="00D56115" w:rsidRPr="00B42AE3" w:rsidRDefault="00D56115" w:rsidP="00B42AE3">
            <w:pPr>
              <w:numPr>
                <w:ilvl w:val="1"/>
                <w:numId w:val="5"/>
              </w:numPr>
              <w:adjustRightInd w:val="0"/>
              <w:snapToGrid w:val="0"/>
              <w:spacing w:beforeLines="3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蒸发器</w:t>
            </w:r>
          </w:p>
        </w:tc>
        <w:tc>
          <w:tcPr>
            <w:tcW w:w="8253" w:type="dxa"/>
          </w:tcPr>
          <w:p w:rsidR="00D56115" w:rsidRPr="00B42AE3" w:rsidRDefault="00D56115" w:rsidP="003A1B69">
            <w:pPr>
              <w:adjustRightInd w:val="0"/>
              <w:snapToGrid w:val="0"/>
              <w:spacing w:before="6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翅片管式换热器（兼做除湿器）</w:t>
            </w:r>
          </w:p>
        </w:tc>
      </w:tr>
      <w:tr w:rsidR="00D56115" w:rsidRPr="00B42AE3" w:rsidTr="003A1B69">
        <w:trPr>
          <w:cantSplit/>
          <w:trHeight w:val="630"/>
        </w:trPr>
        <w:tc>
          <w:tcPr>
            <w:tcW w:w="1347" w:type="dxa"/>
          </w:tcPr>
          <w:p w:rsidR="00D56115" w:rsidRPr="00B42AE3" w:rsidRDefault="00D56115" w:rsidP="00B42AE3">
            <w:pPr>
              <w:numPr>
                <w:ilvl w:val="1"/>
                <w:numId w:val="5"/>
              </w:numPr>
              <w:adjustRightInd w:val="0"/>
              <w:snapToGrid w:val="0"/>
              <w:spacing w:beforeLines="3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冷凝器</w:t>
            </w:r>
          </w:p>
        </w:tc>
        <w:tc>
          <w:tcPr>
            <w:tcW w:w="8253" w:type="dxa"/>
          </w:tcPr>
          <w:p w:rsidR="00D56115" w:rsidRPr="00B42AE3" w:rsidRDefault="00D56115" w:rsidP="00B42AE3">
            <w:pPr>
              <w:adjustRightInd w:val="0"/>
              <w:snapToGrid w:val="0"/>
              <w:spacing w:beforeLines="5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水冷式：壳管式换热器。</w:t>
            </w:r>
          </w:p>
        </w:tc>
      </w:tr>
      <w:tr w:rsidR="00D56115" w:rsidRPr="00B42AE3" w:rsidTr="003A1B69">
        <w:trPr>
          <w:cantSplit/>
          <w:trHeight w:val="630"/>
        </w:trPr>
        <w:tc>
          <w:tcPr>
            <w:tcW w:w="1347" w:type="dxa"/>
          </w:tcPr>
          <w:p w:rsidR="00D56115" w:rsidRPr="00B42AE3" w:rsidRDefault="00D56115" w:rsidP="003A1B69">
            <w:pPr>
              <w:numPr>
                <w:ilvl w:val="1"/>
                <w:numId w:val="5"/>
              </w:num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节流装置</w:t>
            </w:r>
          </w:p>
        </w:tc>
        <w:tc>
          <w:tcPr>
            <w:tcW w:w="8253" w:type="dxa"/>
          </w:tcPr>
          <w:p w:rsidR="00D56115" w:rsidRPr="00B42AE3" w:rsidRDefault="00D56115" w:rsidP="003A1B69">
            <w:pPr>
              <w:adjustRightInd w:val="0"/>
              <w:snapToGrid w:val="0"/>
              <w:spacing w:before="6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膨胀阀</w:t>
            </w:r>
            <w:r w:rsidRPr="00B42AE3">
              <w:rPr>
                <w:rFonts w:ascii="PMingLiU" w:hAnsi="PMingLiU" w:hint="eastAsia"/>
                <w:sz w:val="24"/>
              </w:rPr>
              <w:t>+</w:t>
            </w:r>
            <w:r w:rsidRPr="00B42AE3">
              <w:rPr>
                <w:rFonts w:ascii="PMingLiU" w:hAnsi="PMingLiU" w:hint="eastAsia"/>
                <w:sz w:val="24"/>
              </w:rPr>
              <w:t>毛细管</w:t>
            </w:r>
          </w:p>
        </w:tc>
      </w:tr>
      <w:tr w:rsidR="00D56115" w:rsidRPr="00B42AE3" w:rsidTr="003A1B69">
        <w:trPr>
          <w:cantSplit/>
          <w:trHeight w:val="1040"/>
        </w:trPr>
        <w:tc>
          <w:tcPr>
            <w:tcW w:w="1347" w:type="dxa"/>
          </w:tcPr>
          <w:p w:rsidR="00D56115" w:rsidRPr="00B42AE3" w:rsidRDefault="00D56115" w:rsidP="003A1B69">
            <w:pPr>
              <w:numPr>
                <w:ilvl w:val="1"/>
                <w:numId w:val="5"/>
              </w:numPr>
              <w:adjustRightInd w:val="0"/>
              <w:snapToGrid w:val="0"/>
              <w:spacing w:before="12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lastRenderedPageBreak/>
              <w:t>板式热交换器</w:t>
            </w:r>
          </w:p>
          <w:p w:rsidR="00D56115" w:rsidRPr="00B42AE3" w:rsidRDefault="00D56115" w:rsidP="003A1B69">
            <w:pPr>
              <w:adjustRightInd w:val="0"/>
              <w:snapToGrid w:val="0"/>
              <w:spacing w:before="120" w:line="276" w:lineRule="auto"/>
              <w:rPr>
                <w:rFonts w:ascii="PMingLiU" w:hAnsi="PMingLiU"/>
                <w:szCs w:val="21"/>
              </w:rPr>
            </w:pPr>
            <w:r w:rsidRPr="00B42AE3">
              <w:rPr>
                <w:rFonts w:ascii="PMingLiU" w:hAnsi="PMingLiU" w:hint="eastAsia"/>
                <w:szCs w:val="21"/>
              </w:rPr>
              <w:t>（复叠式制冷系统采用）</w:t>
            </w:r>
          </w:p>
        </w:tc>
        <w:tc>
          <w:tcPr>
            <w:tcW w:w="8253" w:type="dxa"/>
          </w:tcPr>
          <w:p w:rsidR="00D56115" w:rsidRPr="00B42AE3" w:rsidRDefault="00D56115" w:rsidP="003A1B69">
            <w:pPr>
              <w:adjustRightInd w:val="0"/>
              <w:snapToGrid w:val="0"/>
              <w:spacing w:before="6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不锈钢钎焊板式换热器</w:t>
            </w:r>
          </w:p>
        </w:tc>
      </w:tr>
    </w:tbl>
    <w:p w:rsidR="00D56115" w:rsidRPr="00B42AE3" w:rsidRDefault="00D56115" w:rsidP="003A1B69">
      <w:pPr>
        <w:spacing w:line="276" w:lineRule="auto"/>
        <w:rPr>
          <w:rFonts w:eastAsia="宋体"/>
          <w:sz w:val="20"/>
        </w:rPr>
      </w:pPr>
    </w:p>
    <w:tbl>
      <w:tblPr>
        <w:tblpPr w:leftFromText="180" w:rightFromText="180" w:vertAnchor="text" w:horzAnchor="page" w:tblpX="1435" w:tblpY="309"/>
        <w:tblOverlap w:val="never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82"/>
        <w:gridCol w:w="8333"/>
      </w:tblGrid>
      <w:tr w:rsidR="00D56115" w:rsidRPr="00B42AE3" w:rsidTr="00E54F7F">
        <w:trPr>
          <w:cantSplit/>
          <w:trHeight w:val="310"/>
        </w:trPr>
        <w:tc>
          <w:tcPr>
            <w:tcW w:w="1282" w:type="dxa"/>
            <w:tcBorders>
              <w:left w:val="single" w:sz="4" w:space="0" w:color="auto"/>
            </w:tcBorders>
          </w:tcPr>
          <w:p w:rsidR="00D56115" w:rsidRPr="00B42AE3" w:rsidRDefault="00D56115" w:rsidP="00B42AE3">
            <w:pPr>
              <w:numPr>
                <w:ilvl w:val="1"/>
                <w:numId w:val="5"/>
              </w:numPr>
              <w:adjustRightInd w:val="0"/>
              <w:snapToGrid w:val="0"/>
              <w:spacing w:beforeLines="3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制冷机控制方式</w:t>
            </w:r>
          </w:p>
        </w:tc>
        <w:tc>
          <w:tcPr>
            <w:tcW w:w="8333" w:type="dxa"/>
          </w:tcPr>
          <w:p w:rsidR="00D56115" w:rsidRPr="00B42AE3" w:rsidRDefault="00D56115" w:rsidP="003A1B69">
            <w:pPr>
              <w:adjustRightInd w:val="0"/>
              <w:snapToGrid w:val="0"/>
              <w:spacing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1.</w:t>
            </w:r>
            <w:r w:rsidRPr="00B42AE3">
              <w:rPr>
                <w:rFonts w:ascii="PMingLiU" w:hAnsi="PMingLiU" w:hint="eastAsia"/>
                <w:sz w:val="24"/>
              </w:rPr>
              <w:t>控制系统根据试验条件自动调节制冷机运行最佳节能工况</w:t>
            </w:r>
          </w:p>
          <w:p w:rsidR="00D56115" w:rsidRPr="00B42AE3" w:rsidRDefault="00D56115" w:rsidP="003A1B69">
            <w:pPr>
              <w:adjustRightInd w:val="0"/>
              <w:snapToGrid w:val="0"/>
              <w:spacing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2.</w:t>
            </w:r>
            <w:r w:rsidRPr="00B42AE3">
              <w:rPr>
                <w:rFonts w:ascii="PMingLiU" w:hAnsi="PMingLiU" w:hint="eastAsia"/>
                <w:sz w:val="24"/>
              </w:rPr>
              <w:t>蒸发器制冷量由控制系统驱动电磁阀切换</w:t>
            </w:r>
          </w:p>
          <w:p w:rsidR="00D56115" w:rsidRPr="00B42AE3" w:rsidRDefault="00D56115" w:rsidP="003A1B69">
            <w:pPr>
              <w:adjustRightInd w:val="0"/>
              <w:snapToGrid w:val="0"/>
              <w:spacing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3.</w:t>
            </w:r>
            <w:r w:rsidRPr="00B42AE3">
              <w:rPr>
                <w:rFonts w:ascii="PMingLiU" w:hAnsi="PMingLiU" w:hint="eastAsia"/>
                <w:sz w:val="24"/>
              </w:rPr>
              <w:t>压缩机回气冷却回路</w:t>
            </w:r>
          </w:p>
        </w:tc>
      </w:tr>
      <w:tr w:rsidR="00D56115" w:rsidRPr="00B42AE3" w:rsidTr="00E54F7F">
        <w:trPr>
          <w:cantSplit/>
          <w:trHeight w:val="310"/>
        </w:trPr>
        <w:tc>
          <w:tcPr>
            <w:tcW w:w="1282" w:type="dxa"/>
            <w:tcBorders>
              <w:left w:val="single" w:sz="4" w:space="0" w:color="auto"/>
            </w:tcBorders>
          </w:tcPr>
          <w:p w:rsidR="00D56115" w:rsidRPr="00B42AE3" w:rsidRDefault="00D56115" w:rsidP="00B42AE3">
            <w:pPr>
              <w:numPr>
                <w:ilvl w:val="1"/>
                <w:numId w:val="5"/>
              </w:numPr>
              <w:adjustRightInd w:val="0"/>
              <w:snapToGrid w:val="0"/>
              <w:spacing w:beforeLines="30"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制冷剂</w:t>
            </w:r>
          </w:p>
        </w:tc>
        <w:tc>
          <w:tcPr>
            <w:tcW w:w="8333" w:type="dxa"/>
          </w:tcPr>
          <w:p w:rsidR="00D56115" w:rsidRPr="00B42AE3" w:rsidRDefault="00D56115" w:rsidP="003A1B69">
            <w:pPr>
              <w:adjustRightInd w:val="0"/>
              <w:snapToGrid w:val="0"/>
              <w:spacing w:line="276" w:lineRule="auto"/>
              <w:rPr>
                <w:rFonts w:ascii="PMingLiU" w:hAnsi="PMingLiU"/>
                <w:sz w:val="24"/>
              </w:rPr>
            </w:pPr>
            <w:r w:rsidRPr="00B42AE3">
              <w:rPr>
                <w:rFonts w:ascii="PMingLiU" w:hAnsi="PMingLiU" w:hint="eastAsia"/>
                <w:sz w:val="24"/>
              </w:rPr>
              <w:t>R404a/R23</w:t>
            </w:r>
            <w:r w:rsidRPr="00B42AE3">
              <w:rPr>
                <w:rFonts w:ascii="PMingLiU" w:hAnsi="PMingLiU" w:hint="eastAsia"/>
                <w:sz w:val="24"/>
              </w:rPr>
              <w:t>（臭氧耗损指数均为</w:t>
            </w:r>
            <w:r w:rsidRPr="00B42AE3">
              <w:rPr>
                <w:rFonts w:ascii="PMingLiU" w:hAnsi="PMingLiU" w:hint="eastAsia"/>
                <w:sz w:val="24"/>
              </w:rPr>
              <w:t>0</w:t>
            </w:r>
            <w:r w:rsidRPr="00B42AE3">
              <w:rPr>
                <w:rFonts w:ascii="PMingLiU" w:hAnsi="PMingLiU" w:hint="eastAsia"/>
                <w:sz w:val="24"/>
              </w:rPr>
              <w:t>，</w:t>
            </w:r>
            <w:r w:rsidRPr="00B42AE3">
              <w:rPr>
                <w:rFonts w:ascii="PMingLiU" w:hAnsi="PMingLiU" w:hint="eastAsia"/>
                <w:sz w:val="24"/>
              </w:rPr>
              <w:t>R23</w:t>
            </w:r>
            <w:r w:rsidRPr="00B42AE3">
              <w:rPr>
                <w:rFonts w:ascii="PMingLiU" w:hAnsi="PMingLiU" w:hint="eastAsia"/>
                <w:sz w:val="24"/>
              </w:rPr>
              <w:t>为复叠式制冷系统采用）</w:t>
            </w:r>
          </w:p>
        </w:tc>
      </w:tr>
    </w:tbl>
    <w:p w:rsidR="00D56115" w:rsidRPr="00B42AE3" w:rsidRDefault="00D56115" w:rsidP="003A1B69">
      <w:pPr>
        <w:spacing w:line="276" w:lineRule="auto"/>
      </w:pPr>
    </w:p>
    <w:p w:rsidR="00D56115" w:rsidRPr="00B42AE3" w:rsidRDefault="00D56115" w:rsidP="003A1B69">
      <w:pPr>
        <w:widowControl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四、供货期</w:t>
      </w:r>
    </w:p>
    <w:p w:rsidR="00D56115" w:rsidRPr="00B42AE3" w:rsidRDefault="00D56115" w:rsidP="003A1B69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2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合同签署后</w:t>
      </w:r>
      <w:r w:rsidR="003A1B69" w:rsidRPr="00B42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不超过</w:t>
      </w:r>
      <w:r w:rsidRPr="00B42AE3">
        <w:rPr>
          <w:rFonts w:ascii="宋体" w:eastAsia="宋体" w:hAnsi="宋体" w:cs="宋体"/>
          <w:color w:val="000000"/>
          <w:kern w:val="0"/>
          <w:sz w:val="24"/>
          <w:szCs w:val="24"/>
        </w:rPr>
        <w:t>25</w:t>
      </w:r>
      <w:r w:rsidRPr="00B42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日内供货</w:t>
      </w:r>
      <w:r w:rsidR="00D3424D" w:rsidRPr="00B42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56115" w:rsidRPr="00B42AE3" w:rsidRDefault="00D56115" w:rsidP="003A1B69">
      <w:pPr>
        <w:widowControl/>
        <w:spacing w:line="276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B42A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五、售后质保期</w:t>
      </w:r>
    </w:p>
    <w:p w:rsidR="00D56115" w:rsidRPr="00500F19" w:rsidRDefault="003A1B69" w:rsidP="003A1B69">
      <w:pPr>
        <w:widowControl/>
        <w:spacing w:line="276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2A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不少于1年</w:t>
      </w:r>
    </w:p>
    <w:sectPr w:rsidR="00D56115" w:rsidRPr="00500F19" w:rsidSect="003A1B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5B" w:rsidRDefault="00980E5B" w:rsidP="00CE5647">
      <w:r>
        <w:separator/>
      </w:r>
    </w:p>
  </w:endnote>
  <w:endnote w:type="continuationSeparator" w:id="1">
    <w:p w:rsidR="00980E5B" w:rsidRDefault="00980E5B" w:rsidP="00CE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5B" w:rsidRDefault="00980E5B" w:rsidP="00CE5647">
      <w:r>
        <w:separator/>
      </w:r>
    </w:p>
  </w:footnote>
  <w:footnote w:type="continuationSeparator" w:id="1">
    <w:p w:rsidR="00980E5B" w:rsidRDefault="00980E5B" w:rsidP="00CE5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5753B"/>
    <w:multiLevelType w:val="singleLevel"/>
    <w:tmpl w:val="E685753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166FD2"/>
    <w:multiLevelType w:val="hybridMultilevel"/>
    <w:tmpl w:val="15886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700667"/>
    <w:multiLevelType w:val="hybridMultilevel"/>
    <w:tmpl w:val="923ED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092E65"/>
    <w:multiLevelType w:val="hybridMultilevel"/>
    <w:tmpl w:val="F0A2F678"/>
    <w:lvl w:ilvl="0" w:tplc="802A3F9E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5B26C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5">
    <w:nsid w:val="7847036F"/>
    <w:multiLevelType w:val="hybridMultilevel"/>
    <w:tmpl w:val="E22EAC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581"/>
    <w:rsid w:val="00050B84"/>
    <w:rsid w:val="00096E17"/>
    <w:rsid w:val="000B6111"/>
    <w:rsid w:val="000C1543"/>
    <w:rsid w:val="001B30AC"/>
    <w:rsid w:val="002C06A5"/>
    <w:rsid w:val="00367413"/>
    <w:rsid w:val="00393130"/>
    <w:rsid w:val="0039571B"/>
    <w:rsid w:val="003A1B69"/>
    <w:rsid w:val="0048788A"/>
    <w:rsid w:val="00492BAD"/>
    <w:rsid w:val="00500F19"/>
    <w:rsid w:val="00507A6E"/>
    <w:rsid w:val="00511E19"/>
    <w:rsid w:val="00514C64"/>
    <w:rsid w:val="005405C3"/>
    <w:rsid w:val="00636573"/>
    <w:rsid w:val="006E0D59"/>
    <w:rsid w:val="007B3851"/>
    <w:rsid w:val="00807042"/>
    <w:rsid w:val="00847845"/>
    <w:rsid w:val="00867F7E"/>
    <w:rsid w:val="00876E5E"/>
    <w:rsid w:val="00877126"/>
    <w:rsid w:val="0088357A"/>
    <w:rsid w:val="00895CE5"/>
    <w:rsid w:val="008B0586"/>
    <w:rsid w:val="008E31A1"/>
    <w:rsid w:val="00980E5B"/>
    <w:rsid w:val="00AB1BBC"/>
    <w:rsid w:val="00AD47C3"/>
    <w:rsid w:val="00B42AE3"/>
    <w:rsid w:val="00B71461"/>
    <w:rsid w:val="00BC4F93"/>
    <w:rsid w:val="00C4067F"/>
    <w:rsid w:val="00C8068E"/>
    <w:rsid w:val="00CC63C9"/>
    <w:rsid w:val="00CE5647"/>
    <w:rsid w:val="00D3424D"/>
    <w:rsid w:val="00D56115"/>
    <w:rsid w:val="00DB4C87"/>
    <w:rsid w:val="00E36581"/>
    <w:rsid w:val="00F43254"/>
    <w:rsid w:val="00F529CB"/>
    <w:rsid w:val="00F53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E5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56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5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5647"/>
    <w:rPr>
      <w:sz w:val="18"/>
      <w:szCs w:val="18"/>
    </w:rPr>
  </w:style>
  <w:style w:type="character" w:customStyle="1" w:styleId="p20-or1yjodg-span">
    <w:name w:val="p20-or1yjodg-span"/>
    <w:basedOn w:val="a0"/>
    <w:rsid w:val="00807042"/>
  </w:style>
  <w:style w:type="character" w:customStyle="1" w:styleId="p21-kpuwmmem-span">
    <w:name w:val="p21-kpuwmmem-span"/>
    <w:basedOn w:val="a0"/>
    <w:rsid w:val="00807042"/>
  </w:style>
  <w:style w:type="paragraph" w:styleId="a6">
    <w:name w:val="Date"/>
    <w:basedOn w:val="a"/>
    <w:next w:val="a"/>
    <w:link w:val="Char1"/>
    <w:uiPriority w:val="99"/>
    <w:semiHidden/>
    <w:unhideWhenUsed/>
    <w:rsid w:val="00D5611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56115"/>
  </w:style>
  <w:style w:type="paragraph" w:styleId="a7">
    <w:name w:val="Balloon Text"/>
    <w:basedOn w:val="a"/>
    <w:link w:val="Char2"/>
    <w:uiPriority w:val="99"/>
    <w:semiHidden/>
    <w:unhideWhenUsed/>
    <w:rsid w:val="003A1B6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1B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3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76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3971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212</Words>
  <Characters>1214</Characters>
  <Application>Microsoft Office Word</Application>
  <DocSecurity>0</DocSecurity>
  <Lines>10</Lines>
  <Paragraphs>2</Paragraphs>
  <ScaleCrop>false</ScaleCrop>
  <Company>USTC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Jiahao</dc:creator>
  <cp:keywords/>
  <dc:description/>
  <cp:lastModifiedBy>仲杰</cp:lastModifiedBy>
  <cp:revision>16</cp:revision>
  <dcterms:created xsi:type="dcterms:W3CDTF">2020-10-20T02:00:00Z</dcterms:created>
  <dcterms:modified xsi:type="dcterms:W3CDTF">2020-10-22T01:02:00Z</dcterms:modified>
</cp:coreProperties>
</file>