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029" w:rsidRDefault="008E497D" w:rsidP="00BB2B56">
      <w:pPr>
        <w:jc w:val="center"/>
      </w:pPr>
      <w:r w:rsidRPr="008E497D">
        <w:rPr>
          <w:rFonts w:hint="eastAsia"/>
          <w:b/>
          <w:sz w:val="28"/>
        </w:rPr>
        <w:t>光电感知信息采集系统元器件及</w:t>
      </w:r>
      <w:r w:rsidR="008B23EE">
        <w:rPr>
          <w:rFonts w:hint="eastAsia"/>
          <w:b/>
          <w:sz w:val="28"/>
        </w:rPr>
        <w:t>材料</w:t>
      </w:r>
    </w:p>
    <w:p w:rsidR="00604029" w:rsidRPr="009C7F4A" w:rsidRDefault="00604029" w:rsidP="009C7F4A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9C7F4A">
        <w:rPr>
          <w:rFonts w:ascii="宋体" w:hAnsi="宋体" w:hint="eastAsia"/>
          <w:b/>
          <w:sz w:val="24"/>
          <w:szCs w:val="24"/>
        </w:rPr>
        <w:t>1.</w:t>
      </w:r>
      <w:r w:rsidRPr="009C7F4A">
        <w:rPr>
          <w:rFonts w:ascii="宋体" w:hAnsi="宋体"/>
          <w:b/>
          <w:sz w:val="24"/>
          <w:szCs w:val="24"/>
        </w:rPr>
        <w:t xml:space="preserve"> </w:t>
      </w:r>
      <w:r w:rsidRPr="009C7F4A">
        <w:rPr>
          <w:rFonts w:ascii="宋体" w:hAnsi="宋体" w:hint="eastAsia"/>
          <w:b/>
          <w:sz w:val="24"/>
          <w:szCs w:val="24"/>
        </w:rPr>
        <w:t>项目概述</w:t>
      </w:r>
    </w:p>
    <w:p w:rsidR="00D3110F" w:rsidRPr="00D3110F" w:rsidRDefault="00604029" w:rsidP="00D3110F">
      <w:pPr>
        <w:spacing w:line="360" w:lineRule="auto"/>
        <w:ind w:firstLine="360"/>
        <w:rPr>
          <w:rFonts w:ascii="宋体" w:eastAsia="宋体" w:hAnsi="宋体"/>
          <w:sz w:val="24"/>
          <w:szCs w:val="24"/>
        </w:rPr>
      </w:pPr>
      <w:r w:rsidRPr="009C7F4A">
        <w:rPr>
          <w:sz w:val="24"/>
          <w:szCs w:val="24"/>
        </w:rPr>
        <w:tab/>
      </w:r>
      <w:r w:rsidR="000F0945">
        <w:rPr>
          <w:rFonts w:hint="eastAsia"/>
          <w:sz w:val="24"/>
          <w:szCs w:val="24"/>
        </w:rPr>
        <w:t>根据《</w:t>
      </w:r>
      <w:r w:rsidR="000F0945" w:rsidRPr="000F0945">
        <w:rPr>
          <w:rFonts w:ascii="宋体" w:eastAsia="宋体" w:hAnsi="宋体" w:hint="eastAsia"/>
          <w:sz w:val="24"/>
          <w:szCs w:val="24"/>
        </w:rPr>
        <w:t>在航船舶风险预测预警与决策支持平台研发</w:t>
      </w:r>
      <w:r w:rsidR="000F0945">
        <w:rPr>
          <w:rFonts w:ascii="宋体" w:eastAsia="宋体" w:hAnsi="宋体" w:hint="eastAsia"/>
          <w:sz w:val="24"/>
          <w:szCs w:val="24"/>
        </w:rPr>
        <w:t>》</w:t>
      </w:r>
      <w:r w:rsidR="000F0945">
        <w:rPr>
          <w:rFonts w:hint="eastAsia"/>
          <w:sz w:val="24"/>
          <w:szCs w:val="24"/>
        </w:rPr>
        <w:t>项目需要，</w:t>
      </w:r>
      <w:r w:rsidRPr="009C7F4A">
        <w:rPr>
          <w:rFonts w:hint="eastAsia"/>
          <w:sz w:val="24"/>
          <w:szCs w:val="24"/>
        </w:rPr>
        <w:t>购置</w:t>
      </w:r>
      <w:r w:rsidR="000F0945" w:rsidRPr="000F0945">
        <w:rPr>
          <w:rFonts w:hint="eastAsia"/>
          <w:sz w:val="24"/>
          <w:szCs w:val="24"/>
        </w:rPr>
        <w:t>光电感知信息采集系统元器件及</w:t>
      </w:r>
      <w:r w:rsidR="008B23EE">
        <w:rPr>
          <w:rFonts w:hint="eastAsia"/>
          <w:sz w:val="24"/>
          <w:szCs w:val="24"/>
        </w:rPr>
        <w:t>材料</w:t>
      </w:r>
      <w:r w:rsidR="000F0945">
        <w:rPr>
          <w:rFonts w:hint="eastAsia"/>
          <w:sz w:val="24"/>
          <w:szCs w:val="24"/>
        </w:rPr>
        <w:t>。</w:t>
      </w:r>
    </w:p>
    <w:p w:rsidR="00000596" w:rsidRPr="009C7F4A" w:rsidRDefault="00000596" w:rsidP="009C7F4A">
      <w:pPr>
        <w:spacing w:line="276" w:lineRule="auto"/>
        <w:rPr>
          <w:sz w:val="24"/>
          <w:szCs w:val="24"/>
        </w:rPr>
      </w:pPr>
    </w:p>
    <w:p w:rsidR="00000596" w:rsidRPr="009C7F4A" w:rsidRDefault="00000596" w:rsidP="009C7F4A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9C7F4A">
        <w:rPr>
          <w:rFonts w:ascii="宋体" w:hAnsi="宋体" w:hint="eastAsia"/>
          <w:b/>
          <w:sz w:val="24"/>
          <w:szCs w:val="24"/>
        </w:rPr>
        <w:t>2.</w:t>
      </w:r>
      <w:r w:rsidRPr="009C7F4A">
        <w:rPr>
          <w:rFonts w:ascii="宋体" w:hAnsi="宋体"/>
          <w:b/>
          <w:sz w:val="24"/>
          <w:szCs w:val="24"/>
        </w:rPr>
        <w:t xml:space="preserve"> </w:t>
      </w:r>
      <w:r w:rsidR="008C31AD">
        <w:rPr>
          <w:rFonts w:ascii="宋体" w:hAnsi="宋体" w:hint="eastAsia"/>
          <w:b/>
          <w:sz w:val="24"/>
          <w:szCs w:val="24"/>
        </w:rPr>
        <w:t>器件名称及要求</w:t>
      </w:r>
    </w:p>
    <w:p w:rsidR="00D3110F" w:rsidRPr="008C31AD" w:rsidRDefault="008C31AD" w:rsidP="008C31AD">
      <w:pPr>
        <w:spacing w:line="360" w:lineRule="auto"/>
        <w:ind w:firstLineChars="150" w:firstLine="360"/>
        <w:jc w:val="left"/>
        <w:rPr>
          <w:rFonts w:ascii="宋体" w:hAnsi="宋体"/>
          <w:bCs/>
          <w:sz w:val="24"/>
          <w:szCs w:val="24"/>
        </w:rPr>
      </w:pPr>
      <w:r w:rsidRPr="008C31AD">
        <w:rPr>
          <w:rFonts w:ascii="宋体" w:hAnsi="宋体"/>
          <w:bCs/>
          <w:sz w:val="24"/>
          <w:szCs w:val="24"/>
        </w:rPr>
        <w:t xml:space="preserve">2.1 </w:t>
      </w:r>
      <w:r w:rsidRPr="008C31AD">
        <w:rPr>
          <w:rFonts w:ascii="宋体" w:hAnsi="宋体" w:hint="eastAsia"/>
          <w:bCs/>
          <w:sz w:val="24"/>
          <w:szCs w:val="24"/>
        </w:rPr>
        <w:t>2TOPS智能AI开发板相关材料</w:t>
      </w:r>
    </w:p>
    <w:p w:rsidR="00AF2383" w:rsidRDefault="008C31AD" w:rsidP="008C31AD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8C31AD">
        <w:rPr>
          <w:rFonts w:ascii="宋体" w:hAnsi="宋体" w:hint="eastAsia"/>
          <w:sz w:val="24"/>
          <w:szCs w:val="24"/>
        </w:rPr>
        <w:t>2TOPS</w:t>
      </w:r>
      <w:r w:rsidR="00CA429B">
        <w:rPr>
          <w:rFonts w:ascii="宋体" w:hAnsi="宋体"/>
          <w:sz w:val="24"/>
          <w:szCs w:val="24"/>
        </w:rPr>
        <w:t xml:space="preserve"> </w:t>
      </w:r>
      <w:r w:rsidR="00CA429B" w:rsidRPr="00CA429B">
        <w:rPr>
          <w:rFonts w:ascii="宋体" w:hAnsi="宋体" w:hint="eastAsia"/>
          <w:bCs/>
          <w:sz w:val="24"/>
          <w:szCs w:val="24"/>
        </w:rPr>
        <w:t>AI</w:t>
      </w:r>
      <w:r w:rsidRPr="008C31AD">
        <w:rPr>
          <w:rFonts w:ascii="宋体" w:hAnsi="宋体" w:hint="eastAsia"/>
          <w:sz w:val="24"/>
          <w:szCs w:val="24"/>
        </w:rPr>
        <w:t>主芯片材料及相关支持</w:t>
      </w:r>
    </w:p>
    <w:p w:rsidR="00852971" w:rsidRDefault="00852971" w:rsidP="008C31AD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852971">
        <w:rPr>
          <w:rFonts w:ascii="宋体" w:hAnsi="宋体" w:hint="eastAsia"/>
          <w:sz w:val="24"/>
          <w:szCs w:val="24"/>
        </w:rPr>
        <w:t>2TOPS</w:t>
      </w:r>
      <w:r w:rsidR="00CA429B">
        <w:rPr>
          <w:rFonts w:ascii="宋体" w:hAnsi="宋体"/>
          <w:sz w:val="24"/>
          <w:szCs w:val="24"/>
        </w:rPr>
        <w:t xml:space="preserve"> </w:t>
      </w:r>
      <w:r w:rsidR="00CA429B" w:rsidRPr="00CA429B">
        <w:rPr>
          <w:rFonts w:ascii="宋体" w:hAnsi="宋体" w:hint="eastAsia"/>
          <w:bCs/>
          <w:sz w:val="24"/>
          <w:szCs w:val="24"/>
        </w:rPr>
        <w:t>AI</w:t>
      </w:r>
      <w:r w:rsidRPr="00852971">
        <w:rPr>
          <w:rFonts w:ascii="宋体" w:hAnsi="宋体" w:hint="eastAsia"/>
          <w:sz w:val="24"/>
          <w:szCs w:val="24"/>
        </w:rPr>
        <w:t>其它外围芯片和PCB材料</w:t>
      </w:r>
    </w:p>
    <w:p w:rsidR="00852971" w:rsidRPr="008C31AD" w:rsidRDefault="00852971" w:rsidP="008C31AD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852971">
        <w:rPr>
          <w:rFonts w:ascii="宋体" w:hAnsi="宋体" w:hint="eastAsia"/>
          <w:sz w:val="24"/>
          <w:szCs w:val="24"/>
        </w:rPr>
        <w:t>2TOPS</w:t>
      </w:r>
      <w:r w:rsidR="00CA429B">
        <w:rPr>
          <w:rFonts w:ascii="宋体" w:hAnsi="宋体"/>
          <w:sz w:val="24"/>
          <w:szCs w:val="24"/>
        </w:rPr>
        <w:t xml:space="preserve"> </w:t>
      </w:r>
      <w:r w:rsidR="00CA429B" w:rsidRPr="00CA429B">
        <w:rPr>
          <w:rFonts w:ascii="宋体" w:hAnsi="宋体" w:hint="eastAsia"/>
          <w:bCs/>
          <w:sz w:val="24"/>
          <w:szCs w:val="24"/>
        </w:rPr>
        <w:t>AI</w:t>
      </w:r>
      <w:r w:rsidRPr="00852971">
        <w:rPr>
          <w:rFonts w:ascii="宋体" w:hAnsi="宋体" w:hint="eastAsia"/>
          <w:sz w:val="24"/>
          <w:szCs w:val="24"/>
        </w:rPr>
        <w:t>调试接口</w:t>
      </w:r>
      <w:r>
        <w:rPr>
          <w:rFonts w:ascii="宋体" w:hAnsi="宋体" w:hint="eastAsia"/>
          <w:sz w:val="24"/>
          <w:szCs w:val="24"/>
        </w:rPr>
        <w:t>配件材料</w:t>
      </w:r>
    </w:p>
    <w:p w:rsidR="008C31AD" w:rsidRDefault="00CA429B" w:rsidP="00CA429B">
      <w:pPr>
        <w:spacing w:line="360" w:lineRule="auto"/>
        <w:ind w:firstLineChars="150" w:firstLine="360"/>
        <w:jc w:val="left"/>
        <w:rPr>
          <w:rFonts w:ascii="宋体" w:hAnsi="宋体"/>
          <w:bCs/>
          <w:sz w:val="24"/>
          <w:szCs w:val="24"/>
        </w:rPr>
      </w:pPr>
      <w:r w:rsidRPr="008C31AD">
        <w:rPr>
          <w:rFonts w:ascii="宋体" w:hAnsi="宋体"/>
          <w:bCs/>
          <w:sz w:val="24"/>
          <w:szCs w:val="24"/>
        </w:rPr>
        <w:t>2.</w:t>
      </w:r>
      <w:r>
        <w:rPr>
          <w:rFonts w:ascii="宋体" w:hAnsi="宋体" w:hint="eastAsia"/>
          <w:bCs/>
          <w:sz w:val="24"/>
          <w:szCs w:val="24"/>
        </w:rPr>
        <w:t>2</w:t>
      </w:r>
      <w:r>
        <w:rPr>
          <w:rFonts w:ascii="宋体" w:hAnsi="宋体"/>
          <w:bCs/>
          <w:sz w:val="24"/>
          <w:szCs w:val="24"/>
        </w:rPr>
        <w:t xml:space="preserve"> </w:t>
      </w:r>
      <w:r w:rsidRPr="00CA429B">
        <w:rPr>
          <w:rFonts w:ascii="宋体" w:hAnsi="宋体" w:hint="eastAsia"/>
          <w:bCs/>
          <w:sz w:val="24"/>
          <w:szCs w:val="24"/>
        </w:rPr>
        <w:t>4TOPS智能AI开发板相关材料</w:t>
      </w:r>
    </w:p>
    <w:p w:rsidR="00CA429B" w:rsidRDefault="00CA429B" w:rsidP="00CA429B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bCs/>
          <w:sz w:val="24"/>
          <w:szCs w:val="24"/>
        </w:rPr>
      </w:pPr>
      <w:r w:rsidRPr="00CA429B">
        <w:rPr>
          <w:rFonts w:ascii="宋体" w:hAnsi="宋体" w:hint="eastAsia"/>
          <w:sz w:val="24"/>
          <w:szCs w:val="24"/>
        </w:rPr>
        <w:t>4TOPS</w:t>
      </w:r>
      <w:r w:rsidRPr="00CA429B">
        <w:rPr>
          <w:rFonts w:ascii="宋体" w:hAnsi="宋体" w:hint="eastAsia"/>
          <w:bCs/>
          <w:sz w:val="24"/>
          <w:szCs w:val="24"/>
        </w:rPr>
        <w:t xml:space="preserve"> AI主芯片材料及相关支持</w:t>
      </w:r>
    </w:p>
    <w:p w:rsidR="00CA429B" w:rsidRDefault="00CA429B" w:rsidP="00CA429B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bCs/>
          <w:sz w:val="24"/>
          <w:szCs w:val="24"/>
        </w:rPr>
      </w:pPr>
      <w:r w:rsidRPr="00CA429B">
        <w:rPr>
          <w:rFonts w:ascii="宋体" w:hAnsi="宋体" w:hint="eastAsia"/>
          <w:bCs/>
          <w:sz w:val="24"/>
          <w:szCs w:val="24"/>
        </w:rPr>
        <w:t>4TOPS AI其它外围芯片和PCB材料</w:t>
      </w:r>
    </w:p>
    <w:p w:rsidR="00CA429B" w:rsidRPr="00065CF0" w:rsidRDefault="00CA429B" w:rsidP="00CA429B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Pr="00852971">
        <w:rPr>
          <w:rFonts w:ascii="宋体" w:hAnsi="宋体" w:hint="eastAsia"/>
          <w:sz w:val="24"/>
          <w:szCs w:val="24"/>
        </w:rPr>
        <w:t>TOPS</w:t>
      </w:r>
      <w:r>
        <w:rPr>
          <w:rFonts w:ascii="宋体" w:hAnsi="宋体"/>
          <w:sz w:val="24"/>
          <w:szCs w:val="24"/>
        </w:rPr>
        <w:t xml:space="preserve"> </w:t>
      </w:r>
      <w:r w:rsidRPr="00CA429B">
        <w:rPr>
          <w:rFonts w:ascii="宋体" w:hAnsi="宋体" w:hint="eastAsia"/>
          <w:bCs/>
          <w:sz w:val="24"/>
          <w:szCs w:val="24"/>
        </w:rPr>
        <w:t>AI</w:t>
      </w:r>
      <w:r w:rsidRPr="00852971">
        <w:rPr>
          <w:rFonts w:ascii="宋体" w:hAnsi="宋体" w:hint="eastAsia"/>
          <w:sz w:val="24"/>
          <w:szCs w:val="24"/>
        </w:rPr>
        <w:t>调试接口</w:t>
      </w:r>
      <w:r>
        <w:rPr>
          <w:rFonts w:ascii="宋体" w:hAnsi="宋体" w:hint="eastAsia"/>
          <w:sz w:val="24"/>
          <w:szCs w:val="24"/>
        </w:rPr>
        <w:t>配件材料</w:t>
      </w:r>
    </w:p>
    <w:p w:rsidR="00065CF0" w:rsidRDefault="00065CF0" w:rsidP="00065CF0">
      <w:pPr>
        <w:spacing w:line="360" w:lineRule="auto"/>
        <w:ind w:firstLineChars="150" w:firstLine="360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2.3</w:t>
      </w:r>
      <w:r>
        <w:rPr>
          <w:rFonts w:ascii="宋体" w:hAnsi="宋体"/>
          <w:bCs/>
          <w:sz w:val="24"/>
          <w:szCs w:val="24"/>
        </w:rPr>
        <w:t xml:space="preserve"> </w:t>
      </w:r>
      <w:r>
        <w:rPr>
          <w:rFonts w:ascii="宋体" w:hAnsi="宋体" w:hint="eastAsia"/>
          <w:bCs/>
          <w:sz w:val="24"/>
          <w:szCs w:val="24"/>
        </w:rPr>
        <w:t>AI</w:t>
      </w:r>
      <w:r w:rsidRPr="00065CF0">
        <w:rPr>
          <w:rFonts w:ascii="宋体" w:hAnsi="宋体" w:hint="eastAsia"/>
          <w:bCs/>
          <w:sz w:val="24"/>
          <w:szCs w:val="24"/>
        </w:rPr>
        <w:t>智能影像采集分析相关材料</w:t>
      </w:r>
    </w:p>
    <w:p w:rsidR="00065CF0" w:rsidRDefault="00065CF0" w:rsidP="00065CF0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bCs/>
          <w:sz w:val="24"/>
          <w:szCs w:val="24"/>
        </w:rPr>
      </w:pPr>
      <w:r w:rsidRPr="00065CF0">
        <w:rPr>
          <w:rFonts w:ascii="宋体" w:hAnsi="宋体" w:hint="eastAsia"/>
          <w:bCs/>
          <w:sz w:val="24"/>
          <w:szCs w:val="24"/>
        </w:rPr>
        <w:t>可变焦镜头相关材料</w:t>
      </w:r>
    </w:p>
    <w:p w:rsidR="00065CF0" w:rsidRDefault="00065CF0" w:rsidP="00065CF0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bCs/>
          <w:sz w:val="24"/>
          <w:szCs w:val="24"/>
        </w:rPr>
      </w:pPr>
      <w:r w:rsidRPr="00065CF0">
        <w:rPr>
          <w:rFonts w:ascii="宋体" w:hAnsi="宋体" w:hint="eastAsia"/>
          <w:bCs/>
          <w:sz w:val="24"/>
          <w:szCs w:val="24"/>
        </w:rPr>
        <w:t>图像传感器、AI ISP等芯片相关材料</w:t>
      </w:r>
    </w:p>
    <w:p w:rsidR="00065CF0" w:rsidRDefault="00065CF0" w:rsidP="00065CF0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bCs/>
          <w:sz w:val="24"/>
          <w:szCs w:val="24"/>
        </w:rPr>
      </w:pPr>
      <w:r w:rsidRPr="00065CF0">
        <w:rPr>
          <w:rFonts w:ascii="宋体" w:hAnsi="宋体" w:hint="eastAsia"/>
          <w:bCs/>
          <w:sz w:val="24"/>
          <w:szCs w:val="24"/>
        </w:rPr>
        <w:t>结构塑料和金属固定和支撑相关材料</w:t>
      </w:r>
    </w:p>
    <w:p w:rsidR="00065CF0" w:rsidRDefault="00065CF0" w:rsidP="00065CF0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bCs/>
          <w:sz w:val="24"/>
          <w:szCs w:val="24"/>
        </w:rPr>
      </w:pPr>
      <w:r w:rsidRPr="00065CF0">
        <w:rPr>
          <w:rFonts w:ascii="宋体" w:hAnsi="宋体" w:hint="eastAsia"/>
          <w:bCs/>
          <w:sz w:val="24"/>
          <w:szCs w:val="24"/>
        </w:rPr>
        <w:t>红外成像及暗光补光相关开关材料</w:t>
      </w:r>
    </w:p>
    <w:p w:rsidR="00065CF0" w:rsidRDefault="00065CF0" w:rsidP="00065CF0">
      <w:pPr>
        <w:spacing w:line="360" w:lineRule="auto"/>
        <w:ind w:firstLineChars="150" w:firstLine="360"/>
        <w:jc w:val="left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2.4</w:t>
      </w:r>
      <w:r w:rsidR="00004EEC">
        <w:rPr>
          <w:rFonts w:ascii="宋体" w:hAnsi="宋体"/>
          <w:bCs/>
          <w:sz w:val="24"/>
          <w:szCs w:val="24"/>
        </w:rPr>
        <w:t xml:space="preserve"> </w:t>
      </w:r>
      <w:bookmarkStart w:id="0" w:name="_Hlk47336343"/>
      <w:r w:rsidR="00004EEC" w:rsidRPr="00004EEC">
        <w:rPr>
          <w:rFonts w:ascii="宋体" w:hAnsi="宋体" w:hint="eastAsia"/>
          <w:bCs/>
          <w:sz w:val="24"/>
          <w:szCs w:val="24"/>
        </w:rPr>
        <w:t>全景智能影像采集分析相关材料</w:t>
      </w:r>
      <w:bookmarkEnd w:id="0"/>
    </w:p>
    <w:p w:rsidR="00004EEC" w:rsidRDefault="00004EEC" w:rsidP="00004EEC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bCs/>
          <w:sz w:val="24"/>
          <w:szCs w:val="24"/>
        </w:rPr>
      </w:pPr>
      <w:r w:rsidRPr="00004EEC">
        <w:rPr>
          <w:rFonts w:ascii="宋体" w:hAnsi="宋体" w:hint="eastAsia"/>
          <w:bCs/>
          <w:sz w:val="24"/>
          <w:szCs w:val="24"/>
        </w:rPr>
        <w:t>全景镜头相关材料</w:t>
      </w:r>
    </w:p>
    <w:p w:rsidR="00004EEC" w:rsidRDefault="00004EEC" w:rsidP="00004EEC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bCs/>
          <w:sz w:val="24"/>
          <w:szCs w:val="24"/>
        </w:rPr>
      </w:pPr>
      <w:r w:rsidRPr="00004EEC">
        <w:rPr>
          <w:rFonts w:ascii="宋体" w:hAnsi="宋体" w:hint="eastAsia"/>
          <w:bCs/>
          <w:sz w:val="24"/>
          <w:szCs w:val="24"/>
        </w:rPr>
        <w:t>全景图像传感器、AI ISP等芯片相关材料</w:t>
      </w:r>
    </w:p>
    <w:p w:rsidR="00004EEC" w:rsidRDefault="00004EEC" w:rsidP="00004EEC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bCs/>
          <w:sz w:val="24"/>
          <w:szCs w:val="24"/>
        </w:rPr>
      </w:pPr>
      <w:r w:rsidRPr="00004EEC">
        <w:rPr>
          <w:rFonts w:ascii="宋体" w:hAnsi="宋体" w:hint="eastAsia"/>
          <w:bCs/>
          <w:sz w:val="24"/>
          <w:szCs w:val="24"/>
        </w:rPr>
        <w:t>结构塑料和金属固定和支撑相关材料</w:t>
      </w:r>
    </w:p>
    <w:p w:rsidR="00004EEC" w:rsidRDefault="00004EEC" w:rsidP="00004EEC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bCs/>
          <w:sz w:val="24"/>
          <w:szCs w:val="24"/>
        </w:rPr>
      </w:pPr>
      <w:r w:rsidRPr="00004EEC">
        <w:rPr>
          <w:rFonts w:ascii="宋体" w:hAnsi="宋体" w:hint="eastAsia"/>
          <w:bCs/>
          <w:sz w:val="24"/>
          <w:szCs w:val="24"/>
        </w:rPr>
        <w:t>全景红外、补光相关材料</w:t>
      </w:r>
    </w:p>
    <w:p w:rsidR="00004EEC" w:rsidRDefault="00004EEC" w:rsidP="00004EEC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bCs/>
          <w:sz w:val="24"/>
          <w:szCs w:val="24"/>
        </w:rPr>
      </w:pPr>
      <w:r w:rsidRPr="00004EEC">
        <w:rPr>
          <w:rFonts w:ascii="宋体" w:hAnsi="宋体" w:hint="eastAsia"/>
          <w:bCs/>
          <w:sz w:val="24"/>
          <w:szCs w:val="24"/>
        </w:rPr>
        <w:t>智能影像采集可程控云台相关材料</w:t>
      </w:r>
    </w:p>
    <w:p w:rsidR="00004EEC" w:rsidRDefault="00004EEC" w:rsidP="00004EEC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bCs/>
          <w:sz w:val="24"/>
          <w:szCs w:val="24"/>
        </w:rPr>
      </w:pPr>
      <w:r w:rsidRPr="00004EEC">
        <w:rPr>
          <w:rFonts w:ascii="宋体" w:hAnsi="宋体" w:hint="eastAsia"/>
          <w:bCs/>
          <w:sz w:val="24"/>
          <w:szCs w:val="24"/>
        </w:rPr>
        <w:t>云台控制相关芯片及外围材料</w:t>
      </w:r>
    </w:p>
    <w:p w:rsidR="00004EEC" w:rsidRDefault="00004EEC" w:rsidP="00004EEC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bCs/>
          <w:sz w:val="24"/>
          <w:szCs w:val="24"/>
        </w:rPr>
      </w:pPr>
      <w:r w:rsidRPr="00004EEC">
        <w:rPr>
          <w:rFonts w:ascii="宋体" w:hAnsi="宋体" w:hint="eastAsia"/>
          <w:bCs/>
          <w:sz w:val="24"/>
          <w:szCs w:val="24"/>
        </w:rPr>
        <w:t>云台电机及驱动相关材料</w:t>
      </w:r>
    </w:p>
    <w:p w:rsidR="00004EEC" w:rsidRPr="00065CF0" w:rsidRDefault="00004EEC" w:rsidP="00004EEC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="宋体" w:hAnsi="宋体"/>
          <w:bCs/>
          <w:sz w:val="24"/>
          <w:szCs w:val="24"/>
        </w:rPr>
      </w:pPr>
      <w:r w:rsidRPr="00004EEC">
        <w:rPr>
          <w:rFonts w:ascii="宋体" w:hAnsi="宋体" w:hint="eastAsia"/>
          <w:bCs/>
          <w:sz w:val="24"/>
          <w:szCs w:val="24"/>
        </w:rPr>
        <w:t>云台相关塑料和金属固定和支撑相关材料</w:t>
      </w:r>
    </w:p>
    <w:p w:rsidR="00074146" w:rsidRDefault="00074146" w:rsidP="009C7F4A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</w:p>
    <w:p w:rsidR="009C7F4A" w:rsidRPr="009C7F4A" w:rsidRDefault="00074146" w:rsidP="009C7F4A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三</w:t>
      </w:r>
      <w:r w:rsidR="009C7F4A" w:rsidRPr="009C7F4A">
        <w:rPr>
          <w:rFonts w:ascii="宋体" w:hAnsi="宋体" w:hint="eastAsia"/>
          <w:b/>
          <w:sz w:val="24"/>
          <w:szCs w:val="24"/>
        </w:rPr>
        <w:t>、供货范围</w:t>
      </w:r>
    </w:p>
    <w:p w:rsidR="00CB56B1" w:rsidRDefault="009C7F4A" w:rsidP="00CB56B1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 w:rsidRPr="009C7F4A">
        <w:rPr>
          <w:rFonts w:ascii="宋体" w:hAnsi="宋体" w:hint="eastAsia"/>
          <w:sz w:val="24"/>
          <w:szCs w:val="24"/>
        </w:rPr>
        <w:t>4.1</w:t>
      </w:r>
      <w:r w:rsidRPr="009C7F4A">
        <w:rPr>
          <w:rFonts w:ascii="宋体" w:hAnsi="宋体"/>
          <w:sz w:val="24"/>
          <w:szCs w:val="24"/>
        </w:rPr>
        <w:t xml:space="preserve"> </w:t>
      </w:r>
      <w:r w:rsidR="00EF3458" w:rsidRPr="00EF3458">
        <w:rPr>
          <w:rFonts w:ascii="宋体" w:hAnsi="宋体" w:hint="eastAsia"/>
          <w:sz w:val="24"/>
          <w:szCs w:val="24"/>
        </w:rPr>
        <w:t>2TOPS智能AI开发板相关材料</w:t>
      </w:r>
      <w:r w:rsidR="00CB56B1">
        <w:rPr>
          <w:rFonts w:ascii="宋体" w:hAnsi="宋体" w:hint="eastAsia"/>
          <w:sz w:val="24"/>
          <w:szCs w:val="24"/>
        </w:rPr>
        <w:t xml:space="preserve"> </w:t>
      </w:r>
      <w:r w:rsidR="00CB56B1">
        <w:rPr>
          <w:rFonts w:ascii="宋体" w:hAnsi="宋体"/>
          <w:sz w:val="24"/>
          <w:szCs w:val="24"/>
        </w:rPr>
        <w:t xml:space="preserve">                       1</w:t>
      </w:r>
      <w:r w:rsidR="00CB56B1">
        <w:rPr>
          <w:rFonts w:ascii="宋体" w:hAnsi="宋体" w:hint="eastAsia"/>
          <w:sz w:val="24"/>
          <w:szCs w:val="24"/>
        </w:rPr>
        <w:t>套</w:t>
      </w:r>
    </w:p>
    <w:p w:rsidR="00CB56B1" w:rsidRPr="00CB56B1" w:rsidRDefault="00CB56B1" w:rsidP="00CB56B1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4.2 </w:t>
      </w:r>
      <w:r w:rsidR="00EF3458" w:rsidRPr="00EF3458">
        <w:rPr>
          <w:rFonts w:ascii="宋体" w:hAnsi="宋体" w:hint="eastAsia"/>
          <w:sz w:val="24"/>
          <w:szCs w:val="24"/>
        </w:rPr>
        <w:t>4TOPS智能AI开发板相关材料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               1</w:t>
      </w:r>
      <w:r>
        <w:rPr>
          <w:rFonts w:ascii="宋体" w:hAnsi="宋体" w:hint="eastAsia"/>
          <w:sz w:val="24"/>
          <w:szCs w:val="24"/>
        </w:rPr>
        <w:t>套</w:t>
      </w:r>
    </w:p>
    <w:p w:rsidR="00CB56B1" w:rsidRDefault="00CB56B1" w:rsidP="009C7F4A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.3</w:t>
      </w:r>
      <w:r w:rsidR="00EF3458">
        <w:rPr>
          <w:rFonts w:ascii="宋体" w:hAnsi="宋体"/>
          <w:sz w:val="24"/>
          <w:szCs w:val="24"/>
        </w:rPr>
        <w:t xml:space="preserve"> </w:t>
      </w:r>
      <w:r w:rsidR="00EF3458" w:rsidRPr="00EF3458">
        <w:rPr>
          <w:rFonts w:ascii="宋体" w:hAnsi="宋体" w:hint="eastAsia"/>
          <w:sz w:val="24"/>
          <w:szCs w:val="24"/>
        </w:rPr>
        <w:t>AI智能影像采集分析相关材料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               1</w:t>
      </w:r>
      <w:r>
        <w:rPr>
          <w:rFonts w:ascii="宋体" w:hAnsi="宋体" w:hint="eastAsia"/>
          <w:sz w:val="24"/>
          <w:szCs w:val="24"/>
        </w:rPr>
        <w:t>套</w:t>
      </w:r>
    </w:p>
    <w:p w:rsidR="00CB56B1" w:rsidRDefault="00CB56B1" w:rsidP="00CB56B1">
      <w:pPr>
        <w:spacing w:line="360" w:lineRule="auto"/>
        <w:ind w:leftChars="200"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.4</w:t>
      </w:r>
      <w:r w:rsidR="00EF3458">
        <w:rPr>
          <w:rFonts w:ascii="宋体" w:hAnsi="宋体"/>
          <w:sz w:val="24"/>
          <w:szCs w:val="24"/>
        </w:rPr>
        <w:t xml:space="preserve"> </w:t>
      </w:r>
      <w:r w:rsidR="00EF3458" w:rsidRPr="00EF3458">
        <w:rPr>
          <w:rFonts w:ascii="宋体" w:hAnsi="宋体" w:hint="eastAsia"/>
          <w:sz w:val="24"/>
          <w:szCs w:val="24"/>
        </w:rPr>
        <w:t>全景智能影像采集分析相关材料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                    </w:t>
      </w:r>
      <w:r w:rsidR="00EF3458">
        <w:rPr>
          <w:rFonts w:ascii="宋体" w:hAnsi="宋体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套</w:t>
      </w:r>
    </w:p>
    <w:p w:rsidR="009C7F4A" w:rsidRPr="009C7F4A" w:rsidRDefault="00EF3458" w:rsidP="009C7F4A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四</w:t>
      </w:r>
      <w:r w:rsidR="009C7F4A" w:rsidRPr="009C7F4A">
        <w:rPr>
          <w:rFonts w:ascii="宋体" w:hAnsi="宋体" w:hint="eastAsia"/>
          <w:b/>
          <w:sz w:val="24"/>
          <w:szCs w:val="24"/>
        </w:rPr>
        <w:t>、供货时间</w:t>
      </w:r>
    </w:p>
    <w:p w:rsidR="009C7F4A" w:rsidRPr="009C7F4A" w:rsidRDefault="009C7F4A" w:rsidP="009C7F4A">
      <w:pPr>
        <w:spacing w:line="360" w:lineRule="auto"/>
        <w:ind w:firstLine="420"/>
        <w:rPr>
          <w:rFonts w:ascii="宋体" w:hAnsi="宋体"/>
          <w:sz w:val="24"/>
          <w:szCs w:val="24"/>
        </w:rPr>
      </w:pPr>
      <w:r w:rsidRPr="009C7F4A">
        <w:rPr>
          <w:rFonts w:ascii="宋体" w:hAnsi="宋体" w:hint="eastAsia"/>
          <w:sz w:val="24"/>
          <w:szCs w:val="24"/>
        </w:rPr>
        <w:t>供货时间：</w:t>
      </w:r>
      <w:r w:rsidR="00EF3458">
        <w:rPr>
          <w:rFonts w:ascii="宋体" w:hAnsi="宋体" w:hint="eastAsia"/>
          <w:sz w:val="24"/>
          <w:szCs w:val="24"/>
        </w:rPr>
        <w:t>15</w:t>
      </w:r>
      <w:r w:rsidRPr="009C7F4A">
        <w:rPr>
          <w:rFonts w:ascii="宋体" w:hAnsi="宋体" w:hint="eastAsia"/>
          <w:sz w:val="24"/>
          <w:szCs w:val="24"/>
        </w:rPr>
        <w:t>天</w:t>
      </w:r>
    </w:p>
    <w:p w:rsidR="009C7F4A" w:rsidRPr="009C7F4A" w:rsidRDefault="00686441" w:rsidP="009C7F4A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五</w:t>
      </w:r>
      <w:r w:rsidR="009C7F4A" w:rsidRPr="009C7F4A">
        <w:rPr>
          <w:rFonts w:ascii="宋体" w:hAnsi="宋体" w:hint="eastAsia"/>
          <w:b/>
          <w:sz w:val="24"/>
          <w:szCs w:val="24"/>
        </w:rPr>
        <w:t>、其他要求</w:t>
      </w:r>
    </w:p>
    <w:p w:rsidR="009C7F4A" w:rsidRPr="009C7F4A" w:rsidRDefault="00686441" w:rsidP="009C7F4A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="009C7F4A" w:rsidRPr="009C7F4A">
        <w:rPr>
          <w:rFonts w:ascii="宋体" w:hAnsi="宋体" w:hint="eastAsia"/>
          <w:sz w:val="24"/>
          <w:szCs w:val="24"/>
        </w:rPr>
        <w:t>.1付款方式：</w:t>
      </w:r>
    </w:p>
    <w:p w:rsidR="009C7F4A" w:rsidRPr="009C7F4A" w:rsidRDefault="00B2364D" w:rsidP="009C7F4A">
      <w:pPr>
        <w:spacing w:line="360" w:lineRule="auto"/>
        <w:ind w:leftChars="200" w:left="420"/>
        <w:jc w:val="left"/>
        <w:rPr>
          <w:rFonts w:ascii="宋体" w:hAnsi="宋体"/>
          <w:sz w:val="24"/>
          <w:szCs w:val="24"/>
        </w:rPr>
      </w:pPr>
      <w:r w:rsidRPr="00B2364D">
        <w:rPr>
          <w:rFonts w:ascii="宋体" w:hAnsi="宋体" w:hint="eastAsia"/>
          <w:sz w:val="24"/>
          <w:szCs w:val="24"/>
        </w:rPr>
        <w:t>合同内所有货物及相应发票由乙方运送到甲方指定地点，经乙方派专人上门安装调试，并经甲方对合同内货物全部验收合格后十个工作日内，甲方应向乙方一次性支付全部合同款项。合同内全部款项均以“银行转帐”方式予以支付。</w:t>
      </w:r>
    </w:p>
    <w:p w:rsidR="00000596" w:rsidRPr="00CE4B48" w:rsidRDefault="00686441" w:rsidP="00CE4B48">
      <w:pPr>
        <w:spacing w:line="360" w:lineRule="auto"/>
        <w:jc w:val="left"/>
        <w:rPr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="009C7F4A" w:rsidRPr="009C7F4A">
        <w:rPr>
          <w:rFonts w:ascii="宋体" w:hAnsi="宋体" w:hint="eastAsia"/>
          <w:sz w:val="24"/>
          <w:szCs w:val="24"/>
        </w:rPr>
        <w:t>.2产品免费质保期：</w:t>
      </w:r>
      <w:r w:rsidR="00D3110F">
        <w:rPr>
          <w:rFonts w:ascii="宋体" w:hAnsi="宋体" w:hint="eastAsia"/>
          <w:sz w:val="24"/>
          <w:szCs w:val="24"/>
        </w:rPr>
        <w:t>壹</w:t>
      </w:r>
      <w:r w:rsidR="009C7F4A" w:rsidRPr="009C7F4A">
        <w:rPr>
          <w:rFonts w:ascii="宋体" w:hAnsi="宋体" w:hint="eastAsia"/>
          <w:sz w:val="24"/>
          <w:szCs w:val="24"/>
        </w:rPr>
        <w:t>年</w:t>
      </w:r>
    </w:p>
    <w:sectPr w:rsidR="00000596" w:rsidRPr="00CE4B48" w:rsidSect="00EE796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491A" w:rsidRDefault="00AD491A" w:rsidP="00EE7964">
      <w:r>
        <w:separator/>
      </w:r>
    </w:p>
  </w:endnote>
  <w:endnote w:type="continuationSeparator" w:id="1">
    <w:p w:rsidR="00AD491A" w:rsidRDefault="00AD491A" w:rsidP="00EE7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491A" w:rsidRDefault="00AD491A" w:rsidP="00EE7964">
      <w:r>
        <w:separator/>
      </w:r>
    </w:p>
  </w:footnote>
  <w:footnote w:type="continuationSeparator" w:id="1">
    <w:p w:rsidR="00AD491A" w:rsidRDefault="00AD491A" w:rsidP="00EE79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54FFE"/>
    <w:multiLevelType w:val="hybridMultilevel"/>
    <w:tmpl w:val="1E0AB85A"/>
    <w:lvl w:ilvl="0" w:tplc="4828A35C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>
    <w:nsid w:val="36D82B4F"/>
    <w:multiLevelType w:val="hybridMultilevel"/>
    <w:tmpl w:val="6D3AB16C"/>
    <w:lvl w:ilvl="0" w:tplc="4828A35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687B71C5"/>
    <w:multiLevelType w:val="hybridMultilevel"/>
    <w:tmpl w:val="7CD8F2BE"/>
    <w:lvl w:ilvl="0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F35"/>
    <w:rsid w:val="00000596"/>
    <w:rsid w:val="00004EEC"/>
    <w:rsid w:val="00065CF0"/>
    <w:rsid w:val="00074146"/>
    <w:rsid w:val="000F0945"/>
    <w:rsid w:val="000F24C5"/>
    <w:rsid w:val="001C4A9D"/>
    <w:rsid w:val="00267C5E"/>
    <w:rsid w:val="003363D9"/>
    <w:rsid w:val="003C3CAB"/>
    <w:rsid w:val="00575600"/>
    <w:rsid w:val="00604029"/>
    <w:rsid w:val="00620C99"/>
    <w:rsid w:val="00686441"/>
    <w:rsid w:val="007C16B0"/>
    <w:rsid w:val="007D2BBA"/>
    <w:rsid w:val="00852971"/>
    <w:rsid w:val="008A0F35"/>
    <w:rsid w:val="008B23EE"/>
    <w:rsid w:val="008C31AD"/>
    <w:rsid w:val="008E497D"/>
    <w:rsid w:val="009C7F4A"/>
    <w:rsid w:val="00AD491A"/>
    <w:rsid w:val="00AF2383"/>
    <w:rsid w:val="00B2364D"/>
    <w:rsid w:val="00B321D0"/>
    <w:rsid w:val="00BB2B56"/>
    <w:rsid w:val="00BF5812"/>
    <w:rsid w:val="00CA429B"/>
    <w:rsid w:val="00CB56B1"/>
    <w:rsid w:val="00CE4B48"/>
    <w:rsid w:val="00D0545F"/>
    <w:rsid w:val="00D3110F"/>
    <w:rsid w:val="00EE7964"/>
    <w:rsid w:val="00EF3458"/>
    <w:rsid w:val="00FA4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C5E"/>
    <w:pPr>
      <w:ind w:firstLineChars="200" w:firstLine="420"/>
    </w:pPr>
  </w:style>
  <w:style w:type="table" w:styleId="a4">
    <w:name w:val="Table Grid"/>
    <w:basedOn w:val="a1"/>
    <w:uiPriority w:val="39"/>
    <w:rsid w:val="00D311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EE79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E796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EE79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E79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2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Dr.Wang</dc:creator>
  <cp:keywords/>
  <dc:description/>
  <cp:lastModifiedBy>FZ</cp:lastModifiedBy>
  <cp:revision>15</cp:revision>
  <dcterms:created xsi:type="dcterms:W3CDTF">2020-08-02T00:02:00Z</dcterms:created>
  <dcterms:modified xsi:type="dcterms:W3CDTF">2020-08-04T04:25:00Z</dcterms:modified>
</cp:coreProperties>
</file>