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2394E"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《租船运输理论与实务</w:t>
      </w:r>
      <w:r>
        <w:rPr>
          <w:b/>
          <w:sz w:val="28"/>
        </w:rPr>
        <w:t>》出版</w:t>
      </w:r>
      <w:r>
        <w:rPr>
          <w:rFonts w:hint="eastAsia"/>
          <w:b/>
          <w:sz w:val="28"/>
        </w:rPr>
        <w:t>服务需</w:t>
      </w:r>
      <w:r>
        <w:rPr>
          <w:b/>
          <w:sz w:val="28"/>
        </w:rPr>
        <w:t>求</w:t>
      </w:r>
    </w:p>
    <w:p w14:paraId="5DCD6769">
      <w:pPr>
        <w:spacing w:line="480" w:lineRule="auto"/>
        <w:rPr>
          <w:b/>
          <w:sz w:val="28"/>
        </w:rPr>
      </w:pPr>
    </w:p>
    <w:p w14:paraId="2C050D93">
      <w:pPr>
        <w:spacing w:line="48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一、供应商资格要求</w:t>
      </w:r>
    </w:p>
    <w:p w14:paraId="58E67F7E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（1）报价单位具有独立法人资格；</w:t>
      </w:r>
      <w:bookmarkStart w:id="0" w:name="_GoBack"/>
      <w:bookmarkEnd w:id="0"/>
    </w:p>
    <w:p w14:paraId="1DB5DC5E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（2）专业出版社，具有</w:t>
      </w:r>
      <w:r>
        <w:rPr>
          <w:sz w:val="24"/>
        </w:rPr>
        <w:t>良好的</w:t>
      </w:r>
      <w:r>
        <w:rPr>
          <w:rFonts w:hint="eastAsia"/>
          <w:sz w:val="24"/>
        </w:rPr>
        <w:t>业绩和</w:t>
      </w:r>
      <w:r>
        <w:rPr>
          <w:sz w:val="24"/>
        </w:rPr>
        <w:t>行业影响力。</w:t>
      </w:r>
    </w:p>
    <w:p w14:paraId="64D3C296">
      <w:pPr>
        <w:spacing w:line="48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要求</w:t>
      </w:r>
    </w:p>
    <w:p w14:paraId="2ADCD66D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（1）上述作品估计版面字数约 4</w:t>
      </w:r>
      <w:r>
        <w:rPr>
          <w:sz w:val="24"/>
        </w:rPr>
        <w:t>0</w:t>
      </w:r>
      <w:r>
        <w:rPr>
          <w:rFonts w:hint="eastAsia"/>
          <w:sz w:val="24"/>
        </w:rPr>
        <w:t>万字，要求出版采用16开本，平装，内页采用黑白印刷，封面四色彩印，正文用双胶纸，封面用铜版纸、光膜。</w:t>
      </w:r>
    </w:p>
    <w:p w14:paraId="751AD695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（2）投标人在收到合格稿件后的6个月内出版该作品。</w:t>
      </w:r>
    </w:p>
    <w:p w14:paraId="76C3F02C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（3）投标人应将校样交由作者审读，作者修改确认后方可印刷。</w:t>
      </w:r>
    </w:p>
    <w:p w14:paraId="1DF0813D">
      <w:pPr>
        <w:spacing w:line="480" w:lineRule="auto"/>
        <w:ind w:firstLine="420"/>
        <w:rPr>
          <w:rFonts w:hint="eastAsia" w:asciiTheme="minorEastAsia" w:hAnsiTheme="minorEastAsia"/>
          <w:sz w:val="24"/>
        </w:rPr>
      </w:pPr>
      <w:r>
        <w:rPr>
          <w:rFonts w:hint="eastAsia"/>
          <w:sz w:val="24"/>
        </w:rPr>
        <w:t>（4）图表要求：对上述作品内容进行审核编辑，保证文字正确、线条清晰，前后一致、规范统一、图面清晰。线条图要按照相应标准进行绘制，线条粗细正确、要素清晰、层次明显。</w:t>
      </w:r>
      <w:r>
        <w:rPr>
          <w:sz w:val="24"/>
        </w:rPr>
        <w:t>表格设计科学、合理</w:t>
      </w:r>
      <w:r>
        <w:rPr>
          <w:rFonts w:hint="eastAsia"/>
          <w:sz w:val="24"/>
        </w:rPr>
        <w:t>。</w:t>
      </w:r>
    </w:p>
    <w:p w14:paraId="2E9AB0D1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（5）文字要求：对内容进行整理、编辑。标题层次分明，简练，体例结构合理，格式前后一致，内容精炼，文字通顺流畅，使用的标点符号、文字等符合国家有关标准。</w:t>
      </w:r>
    </w:p>
    <w:p w14:paraId="7F7E097B">
      <w:pPr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（6）封面设计：设计美观大方，能够体现本图书的特色。设计图须充分与作者沟通，征得本书作者同意。</w:t>
      </w:r>
    </w:p>
    <w:p w14:paraId="1707F50B">
      <w:pPr>
        <w:spacing w:line="480" w:lineRule="auto"/>
        <w:ind w:firstLine="48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/>
          <w:sz w:val="24"/>
        </w:rPr>
        <w:t>（7）本作品以图书形式首次出版后，乙方向甲方赠送样书不少于20册，每次重印后，乙方向甲方赠送样书2册。</w:t>
      </w:r>
    </w:p>
    <w:p w14:paraId="213E9F6F">
      <w:pPr>
        <w:spacing w:line="48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三</w:t>
      </w:r>
      <w:r>
        <w:rPr>
          <w:b/>
          <w:sz w:val="24"/>
        </w:rPr>
        <w:t>、费用预算</w:t>
      </w:r>
    </w:p>
    <w:p w14:paraId="7A772097">
      <w:pPr>
        <w:spacing w:line="480" w:lineRule="auto"/>
        <w:ind w:firstLine="420"/>
        <w:rPr>
          <w:sz w:val="24"/>
        </w:rPr>
      </w:pPr>
      <w:r>
        <w:rPr>
          <w:sz w:val="24"/>
        </w:rPr>
        <w:t>费用预算</w:t>
      </w:r>
      <w:r>
        <w:rPr>
          <w:rFonts w:hint="eastAsia"/>
          <w:sz w:val="24"/>
        </w:rPr>
        <w:t>6.3万。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902179"/>
    <w:rsid w:val="00065053"/>
    <w:rsid w:val="000778C9"/>
    <w:rsid w:val="00097E26"/>
    <w:rsid w:val="000B0978"/>
    <w:rsid w:val="000C0504"/>
    <w:rsid w:val="000D0115"/>
    <w:rsid w:val="001A285A"/>
    <w:rsid w:val="002009AC"/>
    <w:rsid w:val="002C1F38"/>
    <w:rsid w:val="0043087D"/>
    <w:rsid w:val="00445653"/>
    <w:rsid w:val="005234BA"/>
    <w:rsid w:val="00637D07"/>
    <w:rsid w:val="006B635E"/>
    <w:rsid w:val="006B65E6"/>
    <w:rsid w:val="00715963"/>
    <w:rsid w:val="007977EE"/>
    <w:rsid w:val="007E5564"/>
    <w:rsid w:val="00807C36"/>
    <w:rsid w:val="008100D0"/>
    <w:rsid w:val="0081249A"/>
    <w:rsid w:val="008216AA"/>
    <w:rsid w:val="00902179"/>
    <w:rsid w:val="0091514C"/>
    <w:rsid w:val="009365BB"/>
    <w:rsid w:val="0095733E"/>
    <w:rsid w:val="00961D5D"/>
    <w:rsid w:val="00986088"/>
    <w:rsid w:val="00A12D29"/>
    <w:rsid w:val="00A16BE0"/>
    <w:rsid w:val="00A3018B"/>
    <w:rsid w:val="00A9617D"/>
    <w:rsid w:val="00AB39F6"/>
    <w:rsid w:val="00B279B4"/>
    <w:rsid w:val="00B6667F"/>
    <w:rsid w:val="00C031A5"/>
    <w:rsid w:val="00CC038F"/>
    <w:rsid w:val="00CC6804"/>
    <w:rsid w:val="00D04DE4"/>
    <w:rsid w:val="00D11962"/>
    <w:rsid w:val="00D40B50"/>
    <w:rsid w:val="00D83201"/>
    <w:rsid w:val="00E22C63"/>
    <w:rsid w:val="00ED3695"/>
    <w:rsid w:val="00F534B2"/>
    <w:rsid w:val="00F71B1F"/>
    <w:rsid w:val="23975CCA"/>
    <w:rsid w:val="285F5A67"/>
    <w:rsid w:val="2FCE7AB1"/>
    <w:rsid w:val="56F3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1</Pages>
  <Words>465</Words>
  <Characters>470</Characters>
  <Lines>3</Lines>
  <Paragraphs>1</Paragraphs>
  <TotalTime>20</TotalTime>
  <ScaleCrop>false</ScaleCrop>
  <LinksUpToDate>false</LinksUpToDate>
  <CharactersWithSpaces>471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2023-10-14T09:10:00Z</dcterms:created>
  <dc:creator>测评人员</dc:creator>
  <cp:lastModifiedBy>仲杰</cp:lastModifiedBy>
  <cp:lastPrinted>2018-07-20T06:58:00Z</cp:lastPrinted>
  <dcterms:modified xsi:type="dcterms:W3CDTF">2024-09-23T05:41:40Z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5EDC06A463F9421F9DD5E22143D0E978</vt:lpwstr>
  </property>
</Properties>
</file>