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17" w:rsidRDefault="008253F1" w:rsidP="000409D9">
      <w:pPr>
        <w:pStyle w:val="1"/>
        <w:numPr>
          <w:ilvl w:val="0"/>
          <w:numId w:val="0"/>
        </w:numPr>
        <w:ind w:left="432"/>
      </w:pPr>
      <w:r>
        <w:rPr>
          <w:rFonts w:hint="eastAsia"/>
        </w:rPr>
        <w:t>技术</w:t>
      </w:r>
      <w:r w:rsidR="00B82E17">
        <w:rPr>
          <w:rFonts w:hint="eastAsia"/>
        </w:rPr>
        <w:t>规格及要求</w:t>
      </w:r>
    </w:p>
    <w:p w:rsidR="00D57F82" w:rsidRPr="007E6527" w:rsidRDefault="007E6527" w:rsidP="00D57F82">
      <w:pPr>
        <w:spacing w:line="360" w:lineRule="auto"/>
        <w:rPr>
          <w:rFonts w:ascii="宋体" w:hAnsi="宋体" w:cs="宋体"/>
          <w:b/>
          <w:sz w:val="24"/>
          <w:szCs w:val="24"/>
        </w:rPr>
      </w:pPr>
      <w:r w:rsidRPr="007E6527">
        <w:rPr>
          <w:rFonts w:ascii="宋体" w:hAnsi="宋体" w:cs="宋体" w:hint="eastAsia"/>
          <w:b/>
          <w:sz w:val="24"/>
          <w:szCs w:val="24"/>
        </w:rPr>
        <w:t>一、</w:t>
      </w:r>
      <w:r w:rsidR="00D57F82" w:rsidRPr="007E6527">
        <w:rPr>
          <w:rFonts w:ascii="宋体" w:hAnsi="宋体" w:cs="宋体" w:hint="eastAsia"/>
          <w:b/>
          <w:sz w:val="24"/>
          <w:szCs w:val="24"/>
        </w:rPr>
        <w:t>项目说明：</w:t>
      </w:r>
    </w:p>
    <w:p w:rsidR="00D57F82" w:rsidRPr="000D18A0" w:rsidRDefault="00D57F82" w:rsidP="00D57F82">
      <w:pPr>
        <w:spacing w:line="360" w:lineRule="auto"/>
        <w:rPr>
          <w:rFonts w:ascii="宋体" w:hAnsi="宋体" w:cs="宋体"/>
          <w:sz w:val="24"/>
          <w:szCs w:val="24"/>
        </w:rPr>
      </w:pPr>
      <w:r w:rsidRPr="000D18A0">
        <w:rPr>
          <w:rFonts w:ascii="宋体" w:hAnsi="宋体" w:cs="宋体" w:hint="eastAsia"/>
          <w:sz w:val="24"/>
          <w:szCs w:val="24"/>
        </w:rPr>
        <w:t>1</w:t>
      </w:r>
      <w:r w:rsidRPr="000D18A0">
        <w:rPr>
          <w:rFonts w:ascii="宋体" w:hAnsi="宋体" w:cs="宋体" w:hint="eastAsia"/>
          <w:b/>
          <w:bCs/>
          <w:sz w:val="24"/>
          <w:szCs w:val="24"/>
        </w:rPr>
        <w:t>、</w:t>
      </w:r>
      <w:r>
        <w:rPr>
          <w:rFonts w:ascii="宋体" w:hAnsi="宋体" w:cs="宋体" w:hint="eastAsia"/>
          <w:sz w:val="24"/>
          <w:szCs w:val="24"/>
        </w:rPr>
        <w:t>项目名称:上海港湾学校</w:t>
      </w:r>
      <w:r w:rsidR="00DD5FA9">
        <w:rPr>
          <w:rFonts w:ascii="宋体" w:hAnsi="宋体" w:cs="宋体" w:hint="eastAsia"/>
          <w:sz w:val="24"/>
          <w:szCs w:val="24"/>
        </w:rPr>
        <w:t>413会议室多媒体</w:t>
      </w:r>
      <w:r w:rsidR="007C0AE5">
        <w:rPr>
          <w:rFonts w:ascii="宋体" w:hAnsi="宋体" w:cs="宋体" w:hint="eastAsia"/>
          <w:sz w:val="24"/>
          <w:szCs w:val="24"/>
        </w:rPr>
        <w:t>建设</w:t>
      </w:r>
      <w:r w:rsidR="00791322">
        <w:rPr>
          <w:rFonts w:ascii="宋体" w:hAnsi="宋体" w:cs="宋体" w:hint="eastAsia"/>
          <w:sz w:val="24"/>
          <w:szCs w:val="24"/>
        </w:rPr>
        <w:t>项目</w:t>
      </w:r>
    </w:p>
    <w:p w:rsidR="00D57F82" w:rsidRPr="000D18A0" w:rsidRDefault="00D57F82" w:rsidP="00D57F82">
      <w:pPr>
        <w:spacing w:line="360" w:lineRule="auto"/>
        <w:rPr>
          <w:rFonts w:ascii="宋体" w:hAnsi="宋体" w:cs="宋体"/>
          <w:sz w:val="24"/>
          <w:szCs w:val="24"/>
        </w:rPr>
      </w:pPr>
      <w:r w:rsidRPr="000D18A0">
        <w:rPr>
          <w:rFonts w:ascii="宋体" w:hAnsi="宋体" w:cs="宋体" w:hint="eastAsia"/>
          <w:sz w:val="24"/>
          <w:szCs w:val="24"/>
        </w:rPr>
        <w:t>2、本项目质保期3年.</w:t>
      </w:r>
    </w:p>
    <w:p w:rsidR="00C066B4" w:rsidRDefault="00D57F82" w:rsidP="007C0AE5">
      <w:pPr>
        <w:spacing w:line="360" w:lineRule="auto"/>
        <w:rPr>
          <w:rFonts w:ascii="宋体" w:hAnsi="宋体" w:cs="宋体"/>
          <w:sz w:val="24"/>
          <w:szCs w:val="24"/>
        </w:rPr>
      </w:pPr>
      <w:r w:rsidRPr="000D18A0">
        <w:rPr>
          <w:rFonts w:ascii="宋体" w:hAnsi="宋体" w:cs="宋体" w:hint="eastAsia"/>
          <w:sz w:val="24"/>
          <w:szCs w:val="24"/>
        </w:rPr>
        <w:t>3、项目工期:合同签订后</w:t>
      </w:r>
      <w:r w:rsidR="007C0AE5">
        <w:rPr>
          <w:rFonts w:ascii="宋体" w:hAnsi="宋体" w:cs="宋体" w:hint="eastAsia"/>
          <w:sz w:val="24"/>
          <w:szCs w:val="24"/>
        </w:rPr>
        <w:t>20</w:t>
      </w:r>
      <w:r w:rsidRPr="000D18A0">
        <w:rPr>
          <w:rFonts w:ascii="宋体" w:hAnsi="宋体" w:cs="宋体" w:hint="eastAsia"/>
          <w:sz w:val="24"/>
          <w:szCs w:val="24"/>
        </w:rPr>
        <w:t>天内完工。</w:t>
      </w:r>
    </w:p>
    <w:p w:rsidR="00C066B4" w:rsidRPr="004455EF" w:rsidRDefault="004455EF" w:rsidP="004455EF">
      <w:pPr>
        <w:spacing w:line="360" w:lineRule="auto"/>
        <w:rPr>
          <w:rFonts w:ascii="宋体" w:hAnsi="宋体" w:cs="宋体"/>
          <w:sz w:val="24"/>
          <w:szCs w:val="24"/>
        </w:rPr>
      </w:pPr>
      <w:r w:rsidRPr="004455EF">
        <w:rPr>
          <w:rFonts w:ascii="宋体" w:hAnsi="宋体" w:cs="宋体" w:hint="eastAsia"/>
          <w:sz w:val="24"/>
          <w:szCs w:val="24"/>
        </w:rPr>
        <w:t>4、</w:t>
      </w:r>
      <w:r w:rsidRPr="004455EF">
        <w:rPr>
          <w:rFonts w:ascii="宋体" w:hAnsi="宋体" w:cs="宋体"/>
          <w:sz w:val="24"/>
          <w:szCs w:val="24"/>
        </w:rPr>
        <w:t>本项目报价总额不得超过15.1万元人民币，其中安装调试费不得超过2.77万元</w:t>
      </w:r>
    </w:p>
    <w:p w:rsidR="007E6527" w:rsidRPr="00654F44" w:rsidRDefault="00D85383" w:rsidP="007E6527">
      <w:pPr>
        <w:pStyle w:val="ad"/>
        <w:spacing w:line="360" w:lineRule="auto"/>
        <w:jc w:val="left"/>
        <w:rPr>
          <w:rFonts w:ascii="宋体" w:eastAsia="宋体" w:hAnsi="宋体"/>
          <w:sz w:val="24"/>
          <w:szCs w:val="24"/>
        </w:rPr>
      </w:pPr>
      <w:r>
        <w:rPr>
          <w:rFonts w:ascii="宋体" w:eastAsia="宋体" w:hAnsi="宋体" w:hint="eastAsia"/>
          <w:sz w:val="24"/>
          <w:szCs w:val="24"/>
        </w:rPr>
        <w:t>二</w:t>
      </w:r>
      <w:r w:rsidR="007E6527" w:rsidRPr="00654F44">
        <w:rPr>
          <w:rFonts w:ascii="宋体" w:eastAsia="宋体" w:hAnsi="宋体" w:hint="eastAsia"/>
          <w:sz w:val="24"/>
          <w:szCs w:val="24"/>
        </w:rPr>
        <w:t>、建设内容</w:t>
      </w:r>
    </w:p>
    <w:p w:rsidR="00062A5A" w:rsidRDefault="007E6527" w:rsidP="007E6527">
      <w:pPr>
        <w:snapToGrid w:val="0"/>
        <w:spacing w:line="360" w:lineRule="auto"/>
        <w:ind w:firstLine="420"/>
        <w:rPr>
          <w:rFonts w:ascii="宋体" w:hAnsi="宋体" w:cs="Calibri"/>
          <w:sz w:val="24"/>
          <w:szCs w:val="24"/>
        </w:rPr>
      </w:pPr>
      <w:r w:rsidRPr="00654F44">
        <w:rPr>
          <w:rFonts w:ascii="宋体" w:hAnsi="宋体" w:cs="Calibri" w:hint="eastAsia"/>
          <w:sz w:val="24"/>
          <w:szCs w:val="24"/>
        </w:rPr>
        <w:t>本次项目包括上海海事大学港湾学校</w:t>
      </w:r>
      <w:r w:rsidR="00DD5FA9">
        <w:rPr>
          <w:rFonts w:ascii="宋体" w:hAnsi="宋体" w:cs="Calibri" w:hint="eastAsia"/>
          <w:sz w:val="24"/>
          <w:szCs w:val="24"/>
        </w:rPr>
        <w:t>行政楼413会议室</w:t>
      </w:r>
      <w:r w:rsidR="007C0AE5">
        <w:rPr>
          <w:rFonts w:ascii="宋体" w:hAnsi="宋体" w:cs="Calibri" w:hint="eastAsia"/>
          <w:sz w:val="24"/>
          <w:szCs w:val="24"/>
        </w:rPr>
        <w:t>间多媒体设备</w:t>
      </w:r>
      <w:r w:rsidRPr="00654F44">
        <w:rPr>
          <w:rFonts w:ascii="宋体" w:hAnsi="宋体" w:cs="Calibri" w:hint="eastAsia"/>
          <w:sz w:val="24"/>
          <w:szCs w:val="24"/>
        </w:rPr>
        <w:t>的供货、安装及其他相关服务等。</w:t>
      </w:r>
    </w:p>
    <w:tbl>
      <w:tblPr>
        <w:tblW w:w="8428" w:type="dxa"/>
        <w:tblInd w:w="94" w:type="dxa"/>
        <w:tblLook w:val="04A0"/>
      </w:tblPr>
      <w:tblGrid>
        <w:gridCol w:w="1568"/>
        <w:gridCol w:w="2274"/>
        <w:gridCol w:w="1559"/>
        <w:gridCol w:w="1701"/>
        <w:gridCol w:w="1326"/>
      </w:tblGrid>
      <w:tr w:rsidR="00DD5FA9" w:rsidRPr="00DD5FA9" w:rsidTr="00DD5FA9">
        <w:trPr>
          <w:trHeight w:val="285"/>
        </w:trPr>
        <w:tc>
          <w:tcPr>
            <w:tcW w:w="1568" w:type="dxa"/>
            <w:tcBorders>
              <w:top w:val="single" w:sz="8" w:space="0" w:color="auto"/>
              <w:left w:val="single" w:sz="8" w:space="0" w:color="auto"/>
              <w:bottom w:val="nil"/>
              <w:right w:val="single" w:sz="8" w:space="0" w:color="auto"/>
            </w:tcBorders>
            <w:shd w:val="clear" w:color="000000" w:fill="E5B8B7"/>
            <w:noWrap/>
            <w:vAlign w:val="center"/>
            <w:hideMark/>
          </w:tcPr>
          <w:p w:rsidR="00DD5FA9" w:rsidRPr="00DD5FA9" w:rsidRDefault="00DD5FA9" w:rsidP="00DD5FA9">
            <w:pPr>
              <w:widowControl/>
              <w:jc w:val="center"/>
              <w:rPr>
                <w:rFonts w:ascii="Tahoma" w:eastAsia="宋体" w:hAnsi="Tahoma" w:cs="Tahoma"/>
                <w:b/>
                <w:bCs/>
                <w:color w:val="000000"/>
                <w:kern w:val="0"/>
                <w:sz w:val="24"/>
                <w:szCs w:val="24"/>
              </w:rPr>
            </w:pPr>
            <w:r w:rsidRPr="00DD5FA9">
              <w:rPr>
                <w:rFonts w:ascii="Tahoma" w:eastAsia="宋体" w:hAnsi="Tahoma" w:cs="Tahoma"/>
                <w:b/>
                <w:bCs/>
                <w:color w:val="000000"/>
                <w:kern w:val="0"/>
                <w:sz w:val="24"/>
                <w:szCs w:val="24"/>
              </w:rPr>
              <w:t>序号</w:t>
            </w:r>
          </w:p>
        </w:tc>
        <w:tc>
          <w:tcPr>
            <w:tcW w:w="2274" w:type="dxa"/>
            <w:tcBorders>
              <w:top w:val="single" w:sz="8" w:space="0" w:color="auto"/>
              <w:left w:val="nil"/>
              <w:bottom w:val="nil"/>
              <w:right w:val="single" w:sz="8" w:space="0" w:color="auto"/>
            </w:tcBorders>
            <w:shd w:val="clear" w:color="000000" w:fill="E5B8B7"/>
            <w:noWrap/>
            <w:vAlign w:val="center"/>
            <w:hideMark/>
          </w:tcPr>
          <w:p w:rsidR="00DD5FA9" w:rsidRPr="00DD5FA9" w:rsidRDefault="00DD5FA9" w:rsidP="00DD5FA9">
            <w:pPr>
              <w:widowControl/>
              <w:jc w:val="center"/>
              <w:rPr>
                <w:rFonts w:ascii="Tahoma" w:eastAsia="宋体" w:hAnsi="Tahoma" w:cs="Tahoma"/>
                <w:b/>
                <w:bCs/>
                <w:color w:val="000000"/>
                <w:kern w:val="0"/>
                <w:sz w:val="24"/>
                <w:szCs w:val="24"/>
              </w:rPr>
            </w:pPr>
            <w:r w:rsidRPr="00DD5FA9">
              <w:rPr>
                <w:rFonts w:ascii="Tahoma" w:eastAsia="宋体" w:hAnsi="Tahoma" w:cs="Tahoma"/>
                <w:b/>
                <w:bCs/>
                <w:color w:val="000000"/>
                <w:kern w:val="0"/>
                <w:sz w:val="24"/>
                <w:szCs w:val="24"/>
              </w:rPr>
              <w:t>设备名称</w:t>
            </w:r>
          </w:p>
        </w:tc>
        <w:tc>
          <w:tcPr>
            <w:tcW w:w="1559" w:type="dxa"/>
            <w:tcBorders>
              <w:top w:val="single" w:sz="8" w:space="0" w:color="auto"/>
              <w:left w:val="nil"/>
              <w:bottom w:val="nil"/>
              <w:right w:val="single" w:sz="8" w:space="0" w:color="auto"/>
            </w:tcBorders>
            <w:shd w:val="clear" w:color="000000" w:fill="E5B8B7"/>
            <w:noWrap/>
            <w:vAlign w:val="center"/>
            <w:hideMark/>
          </w:tcPr>
          <w:p w:rsidR="00DD5FA9" w:rsidRPr="00DD5FA9" w:rsidRDefault="00DD5FA9" w:rsidP="00DD5FA9">
            <w:pPr>
              <w:widowControl/>
              <w:jc w:val="center"/>
              <w:rPr>
                <w:rFonts w:ascii="Tahoma" w:eastAsia="宋体" w:hAnsi="Tahoma" w:cs="Tahoma"/>
                <w:b/>
                <w:bCs/>
                <w:color w:val="000000"/>
                <w:kern w:val="0"/>
                <w:sz w:val="24"/>
                <w:szCs w:val="24"/>
              </w:rPr>
            </w:pPr>
            <w:r w:rsidRPr="00DD5FA9">
              <w:rPr>
                <w:rFonts w:ascii="Tahoma" w:eastAsia="宋体" w:hAnsi="Tahoma" w:cs="Tahoma"/>
                <w:b/>
                <w:bCs/>
                <w:color w:val="000000"/>
                <w:kern w:val="0"/>
                <w:sz w:val="24"/>
                <w:szCs w:val="24"/>
              </w:rPr>
              <w:t>单位</w:t>
            </w:r>
          </w:p>
        </w:tc>
        <w:tc>
          <w:tcPr>
            <w:tcW w:w="1701" w:type="dxa"/>
            <w:tcBorders>
              <w:top w:val="single" w:sz="8" w:space="0" w:color="auto"/>
              <w:left w:val="nil"/>
              <w:bottom w:val="nil"/>
              <w:right w:val="single" w:sz="8" w:space="0" w:color="auto"/>
            </w:tcBorders>
            <w:shd w:val="clear" w:color="000000" w:fill="E5B8B7"/>
            <w:noWrap/>
            <w:vAlign w:val="center"/>
            <w:hideMark/>
          </w:tcPr>
          <w:p w:rsidR="00DD5FA9" w:rsidRPr="00DD5FA9" w:rsidRDefault="00DD5FA9" w:rsidP="00DD5FA9">
            <w:pPr>
              <w:widowControl/>
              <w:jc w:val="center"/>
              <w:rPr>
                <w:rFonts w:ascii="Tahoma" w:eastAsia="宋体" w:hAnsi="Tahoma" w:cs="Tahoma"/>
                <w:b/>
                <w:bCs/>
                <w:color w:val="000000"/>
                <w:kern w:val="0"/>
                <w:sz w:val="24"/>
                <w:szCs w:val="24"/>
              </w:rPr>
            </w:pPr>
            <w:r w:rsidRPr="00DD5FA9">
              <w:rPr>
                <w:rFonts w:ascii="Tahoma" w:eastAsia="宋体" w:hAnsi="Tahoma" w:cs="Tahoma"/>
                <w:b/>
                <w:bCs/>
                <w:color w:val="000000"/>
                <w:kern w:val="0"/>
                <w:sz w:val="24"/>
                <w:szCs w:val="24"/>
              </w:rPr>
              <w:t>数量</w:t>
            </w:r>
          </w:p>
        </w:tc>
        <w:tc>
          <w:tcPr>
            <w:tcW w:w="1326" w:type="dxa"/>
            <w:tcBorders>
              <w:top w:val="single" w:sz="8" w:space="0" w:color="auto"/>
              <w:left w:val="nil"/>
              <w:bottom w:val="nil"/>
              <w:right w:val="single" w:sz="8" w:space="0" w:color="auto"/>
            </w:tcBorders>
            <w:shd w:val="clear" w:color="000000" w:fill="E5B8B7"/>
          </w:tcPr>
          <w:p w:rsidR="00DD5FA9" w:rsidRPr="00DD5FA9" w:rsidRDefault="00DD5FA9" w:rsidP="00DD5FA9">
            <w:pPr>
              <w:widowControl/>
              <w:jc w:val="center"/>
              <w:rPr>
                <w:rFonts w:ascii="Tahoma" w:eastAsia="宋体" w:hAnsi="Tahoma" w:cs="Tahoma"/>
                <w:b/>
                <w:bCs/>
                <w:color w:val="000000"/>
                <w:kern w:val="0"/>
                <w:sz w:val="24"/>
                <w:szCs w:val="24"/>
              </w:rPr>
            </w:pPr>
            <w:r>
              <w:rPr>
                <w:rFonts w:ascii="Tahoma" w:eastAsia="宋体" w:hAnsi="Tahoma" w:cs="Tahoma" w:hint="eastAsia"/>
                <w:b/>
                <w:bCs/>
                <w:color w:val="000000"/>
                <w:kern w:val="0"/>
                <w:sz w:val="24"/>
                <w:szCs w:val="24"/>
              </w:rPr>
              <w:t>备注</w:t>
            </w:r>
          </w:p>
        </w:tc>
      </w:tr>
      <w:tr w:rsidR="00DD5FA9" w:rsidRPr="00DD5FA9" w:rsidTr="00DD5FA9">
        <w:trPr>
          <w:trHeight w:val="285"/>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70寸电视机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4</w:t>
            </w:r>
          </w:p>
        </w:tc>
        <w:tc>
          <w:tcPr>
            <w:tcW w:w="1326" w:type="dxa"/>
            <w:tcBorders>
              <w:top w:val="single" w:sz="4" w:space="0" w:color="auto"/>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2</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无线话筒</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套</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4</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3</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电视支架</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套</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4</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4</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HDMI高清线</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条</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5</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5</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矩阵</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6</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中控</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7</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中控触摸屏</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8</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中控软件</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套</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300"/>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9</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音箱</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只</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6</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300"/>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10</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功放</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2</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300"/>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11</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调音台</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300"/>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12</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反馈抑制器</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300"/>
        </w:trPr>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13</w:t>
            </w:r>
          </w:p>
        </w:tc>
        <w:tc>
          <w:tcPr>
            <w:tcW w:w="2274"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时序电源</w:t>
            </w:r>
          </w:p>
        </w:tc>
        <w:tc>
          <w:tcPr>
            <w:tcW w:w="1559"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台</w:t>
            </w:r>
          </w:p>
        </w:tc>
        <w:tc>
          <w:tcPr>
            <w:tcW w:w="1701" w:type="dxa"/>
            <w:tcBorders>
              <w:top w:val="nil"/>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nil"/>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14</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无线投屏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sidRPr="00DD5FA9">
              <w:rPr>
                <w:rFonts w:ascii="宋体" w:eastAsia="宋体" w:hAnsi="宋体" w:cs="宋体" w:hint="eastAsia"/>
                <w:color w:val="000000"/>
                <w:kern w:val="0"/>
                <w:sz w:val="24"/>
                <w:szCs w:val="24"/>
              </w:rPr>
              <w:t>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sidRPr="00DD5FA9">
              <w:rPr>
                <w:rFonts w:ascii="宋体" w:eastAsia="宋体" w:hAnsi="宋体" w:cs="宋体" w:hint="eastAsia"/>
                <w:kern w:val="0"/>
                <w:sz w:val="24"/>
                <w:szCs w:val="24"/>
              </w:rPr>
              <w:t>1</w:t>
            </w:r>
          </w:p>
        </w:tc>
        <w:tc>
          <w:tcPr>
            <w:tcW w:w="1326" w:type="dxa"/>
            <w:tcBorders>
              <w:top w:val="single" w:sz="4" w:space="0" w:color="auto"/>
              <w:left w:val="nil"/>
              <w:bottom w:val="single" w:sz="4" w:space="0" w:color="auto"/>
              <w:right w:val="single" w:sz="4" w:space="0" w:color="auto"/>
            </w:tcBorders>
          </w:tcPr>
          <w:p w:rsidR="00DD5FA9" w:rsidRPr="00DD5FA9" w:rsidRDefault="00DD5FA9" w:rsidP="00DD5FA9">
            <w:pPr>
              <w:widowControl/>
              <w:jc w:val="center"/>
              <w:rPr>
                <w:rFonts w:ascii="宋体" w:eastAsia="宋体" w:hAnsi="宋体" w:cs="宋体"/>
                <w:kern w:val="0"/>
                <w:sz w:val="24"/>
                <w:szCs w:val="24"/>
              </w:rPr>
            </w:pPr>
          </w:p>
        </w:tc>
      </w:tr>
      <w:tr w:rsidR="00DD5FA9" w:rsidRPr="00DD5FA9" w:rsidTr="00DD5FA9">
        <w:trPr>
          <w:trHeight w:val="285"/>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投影机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D5FA9" w:rsidRPr="00DD5FA9" w:rsidRDefault="00DD5FA9" w:rsidP="00DD5FA9">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326" w:type="dxa"/>
            <w:tcBorders>
              <w:top w:val="single" w:sz="4" w:space="0" w:color="auto"/>
              <w:left w:val="nil"/>
              <w:bottom w:val="single" w:sz="4" w:space="0" w:color="auto"/>
              <w:right w:val="single" w:sz="4" w:space="0" w:color="auto"/>
            </w:tcBorders>
          </w:tcPr>
          <w:p w:rsidR="00DD5FA9" w:rsidRDefault="00DD5FA9" w:rsidP="00DD5FA9">
            <w:pPr>
              <w:widowControl/>
              <w:jc w:val="center"/>
              <w:rPr>
                <w:rFonts w:ascii="宋体" w:eastAsia="宋体" w:hAnsi="宋体" w:cs="宋体"/>
                <w:kern w:val="0"/>
                <w:sz w:val="24"/>
                <w:szCs w:val="24"/>
              </w:rPr>
            </w:pPr>
            <w:r>
              <w:rPr>
                <w:rFonts w:ascii="宋体" w:eastAsia="宋体" w:hAnsi="宋体" w:cs="宋体" w:hint="eastAsia"/>
                <w:kern w:val="0"/>
                <w:sz w:val="24"/>
                <w:szCs w:val="24"/>
              </w:rPr>
              <w:t>校方提供</w:t>
            </w:r>
          </w:p>
        </w:tc>
      </w:tr>
      <w:tr w:rsidR="00DD5FA9" w:rsidRPr="00DD5FA9" w:rsidTr="00DD5FA9">
        <w:trPr>
          <w:trHeight w:val="285"/>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FA9" w:rsidRDefault="00DD5FA9" w:rsidP="00DD5FA9">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DD5FA9" w:rsidRDefault="00DD5FA9" w:rsidP="00DD5FA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电脑</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D5FA9" w:rsidRDefault="00DD5FA9" w:rsidP="00DD5FA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D5FA9" w:rsidRDefault="00DD5FA9" w:rsidP="00DD5FA9">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326" w:type="dxa"/>
            <w:tcBorders>
              <w:top w:val="single" w:sz="4" w:space="0" w:color="auto"/>
              <w:left w:val="nil"/>
              <w:bottom w:val="single" w:sz="4" w:space="0" w:color="auto"/>
              <w:right w:val="single" w:sz="4" w:space="0" w:color="auto"/>
            </w:tcBorders>
          </w:tcPr>
          <w:p w:rsidR="00DD5FA9" w:rsidRDefault="00DD5FA9" w:rsidP="00DD5FA9">
            <w:pPr>
              <w:widowControl/>
              <w:jc w:val="center"/>
              <w:rPr>
                <w:rFonts w:ascii="宋体" w:eastAsia="宋体" w:hAnsi="宋体" w:cs="宋体"/>
                <w:kern w:val="0"/>
                <w:sz w:val="24"/>
                <w:szCs w:val="24"/>
              </w:rPr>
            </w:pPr>
            <w:r>
              <w:rPr>
                <w:rFonts w:ascii="宋体" w:eastAsia="宋体" w:hAnsi="宋体" w:cs="宋体" w:hint="eastAsia"/>
                <w:kern w:val="0"/>
                <w:sz w:val="24"/>
                <w:szCs w:val="24"/>
              </w:rPr>
              <w:t>校方提供</w:t>
            </w:r>
          </w:p>
        </w:tc>
      </w:tr>
    </w:tbl>
    <w:p w:rsidR="00D85383" w:rsidRDefault="00D85383" w:rsidP="007E6527">
      <w:pPr>
        <w:snapToGrid w:val="0"/>
        <w:spacing w:line="360" w:lineRule="auto"/>
        <w:ind w:firstLine="420"/>
        <w:rPr>
          <w:rFonts w:ascii="宋体" w:hAnsi="宋体" w:cs="Calibri"/>
          <w:sz w:val="24"/>
          <w:szCs w:val="24"/>
        </w:rPr>
      </w:pPr>
    </w:p>
    <w:p w:rsidR="007E6527" w:rsidRPr="00062A5A" w:rsidRDefault="007E6527" w:rsidP="007F5ED3">
      <w:pPr>
        <w:snapToGrid w:val="0"/>
        <w:spacing w:line="360" w:lineRule="auto"/>
        <w:rPr>
          <w:rFonts w:ascii="宋体" w:hAnsi="宋体"/>
          <w:b/>
          <w:snapToGrid w:val="0"/>
          <w:sz w:val="24"/>
          <w:szCs w:val="24"/>
        </w:rPr>
      </w:pPr>
      <w:r w:rsidRPr="00062A5A">
        <w:rPr>
          <w:rFonts w:ascii="宋体" w:hAnsi="宋体" w:hint="eastAsia"/>
          <w:b/>
          <w:snapToGrid w:val="0"/>
          <w:sz w:val="24"/>
          <w:szCs w:val="24"/>
        </w:rPr>
        <w:t>具体需求如下：</w:t>
      </w:r>
      <w:r w:rsidR="00051CE2">
        <w:rPr>
          <w:rFonts w:ascii="宋体" w:hAnsi="宋体" w:hint="eastAsia"/>
          <w:b/>
          <w:snapToGrid w:val="0"/>
          <w:sz w:val="24"/>
          <w:szCs w:val="24"/>
        </w:rPr>
        <w:t>（</w:t>
      </w:r>
      <w:r w:rsidR="00051CE2" w:rsidRPr="00755476">
        <w:rPr>
          <w:rFonts w:ascii="宋体" w:hAnsi="宋体" w:cs="Calibri" w:hint="eastAsia"/>
          <w:b/>
          <w:sz w:val="24"/>
          <w:szCs w:val="24"/>
        </w:rPr>
        <w:t>带</w:t>
      </w:r>
      <w:r w:rsidR="00051CE2">
        <w:rPr>
          <w:rFonts w:ascii="宋体" w:eastAsia="宋体" w:hAnsi="宋体" w:hint="eastAsia"/>
          <w:b/>
          <w:sz w:val="24"/>
          <w:szCs w:val="24"/>
        </w:rPr>
        <w:t>★部分为不可偏离项</w:t>
      </w:r>
      <w:r w:rsidR="00051CE2">
        <w:rPr>
          <w:rFonts w:ascii="宋体" w:hAnsi="宋体" w:hint="eastAsia"/>
          <w:b/>
          <w:snapToGrid w:val="0"/>
          <w:sz w:val="24"/>
          <w:szCs w:val="24"/>
        </w:rPr>
        <w:t>）</w:t>
      </w:r>
    </w:p>
    <w:p w:rsidR="007A339F" w:rsidRPr="007A339F" w:rsidRDefault="00EF5517" w:rsidP="007E6527">
      <w:pPr>
        <w:numPr>
          <w:ilvl w:val="0"/>
          <w:numId w:val="39"/>
        </w:numPr>
        <w:autoSpaceDE w:val="0"/>
        <w:autoSpaceDN w:val="0"/>
        <w:adjustRightInd w:val="0"/>
        <w:spacing w:line="360" w:lineRule="auto"/>
        <w:ind w:left="360" w:hanging="360"/>
        <w:rPr>
          <w:rFonts w:ascii="宋体" w:hAnsi="宋体"/>
          <w:sz w:val="24"/>
          <w:szCs w:val="24"/>
        </w:rPr>
      </w:pPr>
      <w:r w:rsidRPr="00DD5FA9">
        <w:rPr>
          <w:rFonts w:ascii="宋体" w:hAnsi="宋体" w:cs="Calibri" w:hint="eastAsia"/>
          <w:sz w:val="24"/>
          <w:szCs w:val="24"/>
        </w:rPr>
        <w:t>显示系统采用两种</w:t>
      </w:r>
      <w:r w:rsidR="00DD5FA9">
        <w:rPr>
          <w:rFonts w:ascii="宋体" w:hAnsi="宋体" w:cs="Calibri" w:hint="eastAsia"/>
          <w:sz w:val="24"/>
          <w:szCs w:val="24"/>
        </w:rPr>
        <w:t>显示设备，主显示为投影机，两边辅助显示为</w:t>
      </w:r>
      <w:r w:rsidR="007A339F">
        <w:rPr>
          <w:rFonts w:ascii="宋体" w:hAnsi="宋体" w:cs="Calibri" w:hint="eastAsia"/>
          <w:sz w:val="24"/>
          <w:szCs w:val="24"/>
        </w:rPr>
        <w:t>4台70寸电视机，投影机和电视机可以显示同一内容，也可以每个设备显示不同演示内容。</w:t>
      </w:r>
    </w:p>
    <w:p w:rsidR="00B60596" w:rsidRPr="00DD5FA9" w:rsidRDefault="007A339F" w:rsidP="007E6527">
      <w:pPr>
        <w:numPr>
          <w:ilvl w:val="0"/>
          <w:numId w:val="39"/>
        </w:numPr>
        <w:autoSpaceDE w:val="0"/>
        <w:autoSpaceDN w:val="0"/>
        <w:adjustRightInd w:val="0"/>
        <w:spacing w:line="360" w:lineRule="auto"/>
        <w:ind w:left="360" w:hanging="360"/>
        <w:rPr>
          <w:rFonts w:ascii="宋体" w:hAnsi="宋体"/>
          <w:sz w:val="24"/>
          <w:szCs w:val="24"/>
        </w:rPr>
      </w:pPr>
      <w:r>
        <w:rPr>
          <w:rFonts w:ascii="宋体" w:hAnsi="宋体" w:hint="eastAsia"/>
          <w:sz w:val="24"/>
          <w:szCs w:val="24"/>
          <w:lang w:val="zh-CN"/>
        </w:rPr>
        <w:t>会议</w:t>
      </w:r>
      <w:r w:rsidR="001E642D" w:rsidRPr="00DD5FA9">
        <w:rPr>
          <w:rFonts w:ascii="宋体" w:hAnsi="宋体" w:hint="eastAsia"/>
          <w:sz w:val="24"/>
          <w:szCs w:val="24"/>
          <w:lang w:val="zh-CN"/>
        </w:rPr>
        <w:t>室配置扩音系统一套，音箱采用嵌入式</w:t>
      </w:r>
      <w:r>
        <w:rPr>
          <w:rFonts w:ascii="宋体" w:hAnsi="宋体" w:hint="eastAsia"/>
          <w:sz w:val="24"/>
          <w:szCs w:val="24"/>
          <w:lang w:val="zh-CN"/>
        </w:rPr>
        <w:t>吸顶</w:t>
      </w:r>
      <w:r w:rsidR="001E642D" w:rsidRPr="00DD5FA9">
        <w:rPr>
          <w:rFonts w:ascii="宋体" w:hAnsi="宋体" w:hint="eastAsia"/>
          <w:sz w:val="24"/>
          <w:szCs w:val="24"/>
          <w:lang w:val="zh-CN"/>
        </w:rPr>
        <w:t>音箱，保证教室声场均匀、音质清晰、</w:t>
      </w:r>
      <w:r>
        <w:rPr>
          <w:rFonts w:ascii="宋体" w:hAnsi="宋体" w:hint="eastAsia"/>
          <w:sz w:val="24"/>
          <w:szCs w:val="24"/>
          <w:lang w:val="zh-CN"/>
        </w:rPr>
        <w:t>与会人员</w:t>
      </w:r>
      <w:r w:rsidR="001E642D" w:rsidRPr="00DD5FA9">
        <w:rPr>
          <w:rFonts w:ascii="宋体" w:hAnsi="宋体" w:hint="eastAsia"/>
          <w:sz w:val="24"/>
          <w:szCs w:val="24"/>
          <w:lang w:val="zh-CN"/>
        </w:rPr>
        <w:t>采用无线话筒。</w:t>
      </w:r>
    </w:p>
    <w:p w:rsidR="007E6527" w:rsidRPr="00DD408B" w:rsidRDefault="001E642D" w:rsidP="007E6527">
      <w:pPr>
        <w:numPr>
          <w:ilvl w:val="0"/>
          <w:numId w:val="39"/>
        </w:numPr>
        <w:autoSpaceDE w:val="0"/>
        <w:autoSpaceDN w:val="0"/>
        <w:adjustRightInd w:val="0"/>
        <w:spacing w:line="360" w:lineRule="auto"/>
        <w:ind w:left="360" w:hanging="360"/>
        <w:rPr>
          <w:rFonts w:ascii="宋体" w:hAnsi="宋体"/>
          <w:b/>
          <w:sz w:val="24"/>
          <w:szCs w:val="24"/>
        </w:rPr>
      </w:pPr>
      <w:r>
        <w:rPr>
          <w:rFonts w:ascii="宋体" w:hAnsi="宋体" w:hint="eastAsia"/>
          <w:sz w:val="24"/>
          <w:szCs w:val="24"/>
          <w:lang w:val="zh-CN"/>
        </w:rPr>
        <w:lastRenderedPageBreak/>
        <w:t>通过无线触摸屏可以控制多媒体设备的开关机、声音模式、音量大小、</w:t>
      </w:r>
      <w:r w:rsidR="00C25FD3">
        <w:rPr>
          <w:rFonts w:ascii="宋体" w:hAnsi="宋体" w:hint="eastAsia"/>
          <w:sz w:val="24"/>
          <w:szCs w:val="24"/>
          <w:lang w:val="zh-CN"/>
        </w:rPr>
        <w:t>信号源选择、</w:t>
      </w:r>
      <w:r>
        <w:rPr>
          <w:rFonts w:ascii="宋体" w:hAnsi="宋体" w:hint="eastAsia"/>
          <w:sz w:val="24"/>
          <w:szCs w:val="24"/>
          <w:lang w:val="zh-CN"/>
        </w:rPr>
        <w:t>一键开关机等</w:t>
      </w:r>
      <w:r w:rsidR="00624426" w:rsidRPr="00B60596">
        <w:rPr>
          <w:rFonts w:ascii="宋体" w:hAnsi="宋体" w:hint="eastAsia"/>
          <w:sz w:val="24"/>
          <w:szCs w:val="24"/>
          <w:lang w:val="zh-CN"/>
        </w:rPr>
        <w:t>。</w:t>
      </w:r>
      <w:r w:rsidR="00624426" w:rsidRPr="00B60596">
        <w:rPr>
          <w:rFonts w:ascii="宋体" w:hAnsi="宋体"/>
          <w:sz w:val="24"/>
          <w:szCs w:val="24"/>
        </w:rPr>
        <w:t xml:space="preserve"> </w:t>
      </w:r>
      <w:r w:rsidRPr="001E642D">
        <w:rPr>
          <w:rFonts w:asciiTheme="minorEastAsia" w:hAnsiTheme="minorEastAsia"/>
          <w:sz w:val="24"/>
          <w:szCs w:val="24"/>
        </w:rPr>
        <w:t>★</w:t>
      </w:r>
      <w:r w:rsidRPr="00DD408B">
        <w:rPr>
          <w:rFonts w:ascii="宋体" w:hAnsi="宋体" w:hint="eastAsia"/>
          <w:b/>
          <w:sz w:val="24"/>
          <w:szCs w:val="24"/>
        </w:rPr>
        <w:t>中控系统</w:t>
      </w:r>
      <w:r w:rsidR="00DD408B">
        <w:rPr>
          <w:rFonts w:ascii="宋体" w:hAnsi="宋体" w:hint="eastAsia"/>
          <w:b/>
          <w:sz w:val="24"/>
          <w:szCs w:val="24"/>
        </w:rPr>
        <w:t>要求无缝接入</w:t>
      </w:r>
      <w:r w:rsidRPr="00DD408B">
        <w:rPr>
          <w:rFonts w:ascii="宋体" w:hAnsi="宋体" w:hint="eastAsia"/>
          <w:b/>
          <w:sz w:val="24"/>
          <w:szCs w:val="24"/>
        </w:rPr>
        <w:t>学校</w:t>
      </w:r>
      <w:r w:rsidR="008E64BF">
        <w:rPr>
          <w:rFonts w:ascii="宋体" w:hAnsi="宋体" w:hint="eastAsia"/>
          <w:b/>
          <w:sz w:val="24"/>
          <w:szCs w:val="24"/>
        </w:rPr>
        <w:t>云平台</w:t>
      </w:r>
      <w:r w:rsidRPr="00DD408B">
        <w:rPr>
          <w:rFonts w:ascii="宋体" w:hAnsi="宋体" w:hint="eastAsia"/>
          <w:b/>
          <w:sz w:val="24"/>
          <w:szCs w:val="24"/>
        </w:rPr>
        <w:t>实现远程操控。</w:t>
      </w:r>
    </w:p>
    <w:p w:rsidR="00B60596" w:rsidRDefault="00C25FD3" w:rsidP="007E6527">
      <w:pPr>
        <w:numPr>
          <w:ilvl w:val="0"/>
          <w:numId w:val="39"/>
        </w:numPr>
        <w:autoSpaceDE w:val="0"/>
        <w:autoSpaceDN w:val="0"/>
        <w:adjustRightInd w:val="0"/>
        <w:spacing w:line="360" w:lineRule="auto"/>
        <w:ind w:left="360" w:hanging="360"/>
        <w:rPr>
          <w:rFonts w:ascii="宋体" w:hAnsi="宋体"/>
          <w:sz w:val="24"/>
          <w:szCs w:val="24"/>
        </w:rPr>
      </w:pPr>
      <w:r>
        <w:rPr>
          <w:rFonts w:ascii="宋体" w:hAnsi="宋体" w:hint="eastAsia"/>
          <w:sz w:val="24"/>
          <w:szCs w:val="24"/>
        </w:rPr>
        <w:t>多媒体设备的电源可以通过网络远程</w:t>
      </w:r>
      <w:r w:rsidR="00D85383">
        <w:rPr>
          <w:rFonts w:ascii="宋体" w:hAnsi="宋体" w:hint="eastAsia"/>
          <w:sz w:val="24"/>
          <w:szCs w:val="24"/>
        </w:rPr>
        <w:t>管理，手</w:t>
      </w:r>
      <w:r w:rsidR="00E34328">
        <w:rPr>
          <w:rFonts w:ascii="宋体" w:hAnsi="宋体" w:hint="eastAsia"/>
          <w:sz w:val="24"/>
          <w:szCs w:val="24"/>
        </w:rPr>
        <w:t>动</w:t>
      </w:r>
      <w:r w:rsidR="00D85383">
        <w:rPr>
          <w:rFonts w:ascii="宋体" w:hAnsi="宋体" w:hint="eastAsia"/>
          <w:sz w:val="24"/>
          <w:szCs w:val="24"/>
        </w:rPr>
        <w:t>远程</w:t>
      </w:r>
      <w:r>
        <w:rPr>
          <w:rFonts w:ascii="宋体" w:hAnsi="宋体" w:hint="eastAsia"/>
          <w:sz w:val="24"/>
          <w:szCs w:val="24"/>
        </w:rPr>
        <w:t>开关、定时开关</w:t>
      </w:r>
      <w:r w:rsidR="00D85383">
        <w:rPr>
          <w:rFonts w:ascii="宋体" w:hAnsi="宋体" w:hint="eastAsia"/>
          <w:sz w:val="24"/>
          <w:szCs w:val="24"/>
        </w:rPr>
        <w:t>等</w:t>
      </w:r>
      <w:r w:rsidR="00B60596">
        <w:rPr>
          <w:rFonts w:ascii="宋体" w:hAnsi="宋体" w:hint="eastAsia"/>
          <w:sz w:val="24"/>
          <w:szCs w:val="24"/>
        </w:rPr>
        <w:t>。</w:t>
      </w:r>
    </w:p>
    <w:p w:rsidR="00B60596" w:rsidRDefault="00062A5A" w:rsidP="00B60596">
      <w:pPr>
        <w:numPr>
          <w:ilvl w:val="0"/>
          <w:numId w:val="39"/>
        </w:numPr>
        <w:autoSpaceDE w:val="0"/>
        <w:autoSpaceDN w:val="0"/>
        <w:adjustRightInd w:val="0"/>
        <w:spacing w:line="360" w:lineRule="auto"/>
        <w:ind w:left="360" w:hanging="360"/>
        <w:rPr>
          <w:rFonts w:ascii="宋体" w:hAnsi="宋体"/>
          <w:sz w:val="24"/>
          <w:szCs w:val="24"/>
        </w:rPr>
      </w:pPr>
      <w:r w:rsidRPr="00654F44">
        <w:rPr>
          <w:rFonts w:ascii="宋体" w:hAnsi="宋体" w:hint="eastAsia"/>
          <w:sz w:val="24"/>
          <w:szCs w:val="24"/>
        </w:rPr>
        <w:t>投标设备必须完全满足招标文件的技术要求。须针对本项目提供详细的平面</w:t>
      </w:r>
      <w:r>
        <w:rPr>
          <w:rFonts w:ascii="宋体" w:hAnsi="宋体" w:hint="eastAsia"/>
          <w:sz w:val="24"/>
          <w:szCs w:val="24"/>
        </w:rPr>
        <w:t>效果</w:t>
      </w:r>
      <w:r w:rsidR="00C25FD3">
        <w:rPr>
          <w:rFonts w:ascii="宋体" w:hAnsi="宋体" w:hint="eastAsia"/>
          <w:sz w:val="24"/>
          <w:szCs w:val="24"/>
        </w:rPr>
        <w:t>图、施工布线图、系统图</w:t>
      </w:r>
      <w:r w:rsidRPr="00654F44">
        <w:rPr>
          <w:rFonts w:ascii="宋体" w:hAnsi="宋体" w:hint="eastAsia"/>
          <w:sz w:val="24"/>
          <w:szCs w:val="24"/>
        </w:rPr>
        <w:t>等。线材的数量、种类在图纸上有明确的表述。</w:t>
      </w:r>
    </w:p>
    <w:p w:rsidR="00791322" w:rsidRPr="00C25FD3" w:rsidRDefault="00062A5A" w:rsidP="00C25FD3">
      <w:pPr>
        <w:autoSpaceDE w:val="0"/>
        <w:autoSpaceDN w:val="0"/>
        <w:adjustRightInd w:val="0"/>
        <w:spacing w:line="360" w:lineRule="auto"/>
        <w:ind w:left="360"/>
        <w:rPr>
          <w:rFonts w:ascii="宋体" w:hAnsi="宋体"/>
          <w:sz w:val="24"/>
          <w:szCs w:val="24"/>
        </w:rPr>
      </w:pPr>
      <w:r w:rsidRPr="00C25FD3">
        <w:rPr>
          <w:rFonts w:ascii="宋体" w:hAnsi="宋体" w:hint="eastAsia"/>
          <w:sz w:val="24"/>
          <w:szCs w:val="24"/>
        </w:rPr>
        <w:t xml:space="preserve">   </w:t>
      </w:r>
    </w:p>
    <w:p w:rsidR="00791322" w:rsidRDefault="00D85383" w:rsidP="00791322">
      <w:pPr>
        <w:pStyle w:val="ad"/>
        <w:spacing w:line="360" w:lineRule="auto"/>
        <w:jc w:val="left"/>
        <w:rPr>
          <w:rFonts w:ascii="宋体" w:eastAsia="宋体" w:hAnsi="宋体"/>
          <w:sz w:val="24"/>
          <w:szCs w:val="24"/>
        </w:rPr>
      </w:pPr>
      <w:r>
        <w:rPr>
          <w:rFonts w:ascii="宋体" w:eastAsia="宋体" w:hAnsi="宋体" w:hint="eastAsia"/>
          <w:sz w:val="24"/>
          <w:szCs w:val="24"/>
        </w:rPr>
        <w:t>三</w:t>
      </w:r>
      <w:r w:rsidR="00791322" w:rsidRPr="00A61ACC">
        <w:rPr>
          <w:rFonts w:ascii="宋体" w:eastAsia="宋体" w:hAnsi="宋体" w:hint="eastAsia"/>
          <w:sz w:val="24"/>
          <w:szCs w:val="24"/>
        </w:rPr>
        <w:t>、</w:t>
      </w:r>
      <w:r w:rsidR="00791322" w:rsidRPr="00654F44">
        <w:rPr>
          <w:rFonts w:ascii="宋体" w:eastAsia="宋体" w:hAnsi="宋体" w:hint="eastAsia"/>
          <w:sz w:val="24"/>
          <w:szCs w:val="24"/>
        </w:rPr>
        <w:t>售后服务要求</w:t>
      </w:r>
    </w:p>
    <w:p w:rsidR="00791322" w:rsidRDefault="00791322" w:rsidP="00791322">
      <w:pPr>
        <w:autoSpaceDE w:val="0"/>
        <w:autoSpaceDN w:val="0"/>
        <w:adjustRightInd w:val="0"/>
        <w:spacing w:line="360" w:lineRule="auto"/>
        <w:ind w:left="-142"/>
        <w:rPr>
          <w:rFonts w:ascii="宋体" w:hAnsi="宋体"/>
          <w:color w:val="000000"/>
          <w:kern w:val="0"/>
          <w:sz w:val="24"/>
          <w:szCs w:val="24"/>
        </w:rPr>
      </w:pPr>
      <w:r w:rsidRPr="00791322">
        <w:rPr>
          <w:rFonts w:ascii="宋体" w:hAnsi="宋体" w:hint="eastAsia"/>
          <w:color w:val="000000"/>
          <w:sz w:val="24"/>
          <w:szCs w:val="24"/>
          <w:lang w:val="zh-CN"/>
        </w:rPr>
        <w:t>1、</w:t>
      </w:r>
      <w:r w:rsidR="005C01E7">
        <w:rPr>
          <w:rFonts w:ascii="宋体" w:hAnsi="宋体" w:hint="eastAsia"/>
          <w:color w:val="000000"/>
          <w:sz w:val="24"/>
          <w:szCs w:val="24"/>
          <w:lang w:val="zh-CN"/>
        </w:rPr>
        <w:t>系统软硬件</w:t>
      </w:r>
      <w:r w:rsidRPr="00791322">
        <w:rPr>
          <w:rFonts w:ascii="宋体" w:hAnsi="宋体" w:hint="eastAsia"/>
          <w:color w:val="000000"/>
          <w:sz w:val="24"/>
          <w:szCs w:val="24"/>
          <w:lang w:val="zh-CN"/>
        </w:rPr>
        <w:t>质保期为3年。保修期内供</w:t>
      </w:r>
      <w:r w:rsidRPr="00791322">
        <w:rPr>
          <w:rFonts w:ascii="宋体" w:hAnsi="宋体" w:hint="eastAsia"/>
          <w:color w:val="000000"/>
          <w:kern w:val="0"/>
          <w:sz w:val="24"/>
          <w:szCs w:val="24"/>
        </w:rPr>
        <w:t>货人应当对所提供的产品提供7 X 24 响应(提供原厂服务承诺函)，免费的原厂保修服务，原厂工程师免费上门服务；</w:t>
      </w:r>
    </w:p>
    <w:p w:rsidR="00791322" w:rsidRPr="00654F44" w:rsidRDefault="00791322" w:rsidP="00791322">
      <w:pPr>
        <w:autoSpaceDE w:val="0"/>
        <w:autoSpaceDN w:val="0"/>
        <w:adjustRightInd w:val="0"/>
        <w:spacing w:line="360" w:lineRule="auto"/>
        <w:ind w:leftChars="-67" w:left="-2" w:hangingChars="58" w:hanging="139"/>
        <w:rPr>
          <w:rFonts w:ascii="宋体" w:hAnsi="宋体"/>
          <w:color w:val="000000"/>
          <w:sz w:val="24"/>
          <w:szCs w:val="24"/>
          <w:lang w:val="zh-CN"/>
        </w:rPr>
      </w:pPr>
      <w:r w:rsidRPr="00791322">
        <w:rPr>
          <w:rFonts w:ascii="宋体" w:hAnsi="宋体" w:hint="eastAsia"/>
          <w:color w:val="000000"/>
          <w:kern w:val="0"/>
          <w:sz w:val="24"/>
          <w:szCs w:val="24"/>
        </w:rPr>
        <w:t>2、提供设备软件升级、维护，免费备件更换，免费现场支持服务，最短交通时间到达现场；用户使用中的各类软硬件问题提供免费的电话咨询，15分钟内电话回复用户咨询：必要情况2小时到场维护：如果发生硬件系统宕机故障，</w:t>
      </w:r>
      <w:r w:rsidRPr="00654F44">
        <w:rPr>
          <w:rFonts w:ascii="宋体" w:hAnsi="宋体" w:hint="eastAsia"/>
          <w:color w:val="000000"/>
          <w:kern w:val="0"/>
          <w:sz w:val="24"/>
          <w:szCs w:val="24"/>
        </w:rPr>
        <w:t>将在电话回复之后，4小时内到达现场提供维护服务。软件故障4小时修复，硬件故障48小时修复</w:t>
      </w:r>
      <w:r w:rsidRPr="00654F44">
        <w:rPr>
          <w:rFonts w:ascii="宋体" w:hAnsi="宋体" w:hint="eastAsia"/>
          <w:color w:val="000000"/>
          <w:sz w:val="24"/>
          <w:szCs w:val="24"/>
          <w:lang w:val="zh-CN"/>
        </w:rPr>
        <w:t>。投标方需提供必要的应急方案。</w:t>
      </w:r>
    </w:p>
    <w:p w:rsidR="00C066B4" w:rsidRDefault="00062A5A" w:rsidP="004455EF">
      <w:pPr>
        <w:autoSpaceDE w:val="0"/>
        <w:autoSpaceDN w:val="0"/>
        <w:adjustRightInd w:val="0"/>
        <w:spacing w:line="360" w:lineRule="auto"/>
        <w:ind w:left="-142"/>
        <w:rPr>
          <w:rFonts w:ascii="宋体" w:hAnsi="宋体"/>
          <w:sz w:val="24"/>
          <w:szCs w:val="24"/>
        </w:rPr>
      </w:pPr>
      <w:r w:rsidRPr="00791322">
        <w:rPr>
          <w:rFonts w:ascii="宋体" w:hAnsi="宋体" w:hint="eastAsia"/>
          <w:sz w:val="24"/>
          <w:szCs w:val="24"/>
        </w:rPr>
        <w:t xml:space="preserve">     </w:t>
      </w:r>
    </w:p>
    <w:p w:rsidR="00062A5A" w:rsidRPr="00654F44" w:rsidRDefault="00062A5A" w:rsidP="007F5ED3">
      <w:pPr>
        <w:autoSpaceDE w:val="0"/>
        <w:autoSpaceDN w:val="0"/>
        <w:adjustRightInd w:val="0"/>
        <w:spacing w:line="360" w:lineRule="auto"/>
        <w:ind w:left="360"/>
        <w:rPr>
          <w:rFonts w:ascii="宋体" w:hAnsi="宋体"/>
          <w:sz w:val="24"/>
          <w:szCs w:val="24"/>
        </w:rPr>
      </w:pPr>
      <w:r w:rsidRPr="00062A5A">
        <w:rPr>
          <w:rFonts w:ascii="宋体" w:hAnsi="宋体" w:hint="eastAsia"/>
          <w:sz w:val="24"/>
          <w:szCs w:val="24"/>
        </w:rPr>
        <w:t xml:space="preserve">                                     </w:t>
      </w:r>
    </w:p>
    <w:p w:rsidR="007E6527" w:rsidRPr="00654F44" w:rsidRDefault="00D85383" w:rsidP="007E6527">
      <w:pPr>
        <w:pStyle w:val="ad"/>
        <w:spacing w:line="360" w:lineRule="auto"/>
        <w:jc w:val="left"/>
        <w:rPr>
          <w:rFonts w:ascii="宋体" w:eastAsia="宋体" w:hAnsi="宋体"/>
          <w:sz w:val="24"/>
          <w:szCs w:val="24"/>
        </w:rPr>
      </w:pPr>
      <w:r>
        <w:rPr>
          <w:rFonts w:ascii="宋体" w:eastAsia="宋体" w:hAnsi="宋体" w:hint="eastAsia"/>
          <w:sz w:val="24"/>
          <w:szCs w:val="24"/>
        </w:rPr>
        <w:t>四</w:t>
      </w:r>
      <w:r w:rsidR="007E6527" w:rsidRPr="00654F44">
        <w:rPr>
          <w:rFonts w:ascii="宋体" w:eastAsia="宋体" w:hAnsi="宋体" w:hint="eastAsia"/>
          <w:sz w:val="24"/>
          <w:szCs w:val="24"/>
        </w:rPr>
        <w:t>、主要设备技术规格</w:t>
      </w:r>
    </w:p>
    <w:p w:rsidR="000D6103" w:rsidRDefault="007E6527" w:rsidP="007E6527">
      <w:pPr>
        <w:spacing w:line="360" w:lineRule="auto"/>
        <w:ind w:firstLine="420"/>
        <w:rPr>
          <w:rFonts w:ascii="宋体" w:hAnsi="宋体" w:cs="Calibri"/>
          <w:sz w:val="24"/>
          <w:szCs w:val="24"/>
        </w:rPr>
      </w:pPr>
      <w:r w:rsidRPr="00654F44">
        <w:rPr>
          <w:rFonts w:ascii="宋体" w:hAnsi="宋体" w:cs="Calibri"/>
          <w:sz w:val="24"/>
          <w:szCs w:val="24"/>
        </w:rPr>
        <w:t>所有设备的要求以</w:t>
      </w:r>
      <w:r w:rsidRPr="00654F44">
        <w:rPr>
          <w:rFonts w:ascii="宋体" w:hAnsi="宋体" w:cs="Calibri" w:hint="eastAsia"/>
          <w:sz w:val="24"/>
          <w:szCs w:val="24"/>
        </w:rPr>
        <w:t>下面清单中设备技术指标</w:t>
      </w:r>
      <w:r w:rsidRPr="00654F44">
        <w:rPr>
          <w:rFonts w:ascii="宋体" w:hAnsi="宋体" w:cs="Calibri"/>
          <w:sz w:val="24"/>
          <w:szCs w:val="24"/>
        </w:rPr>
        <w:t>为准。所有设备的数量应严格</w:t>
      </w:r>
      <w:r w:rsidRPr="00654F44">
        <w:rPr>
          <w:rFonts w:ascii="宋体" w:hAnsi="宋体" w:cs="Calibri" w:hint="eastAsia"/>
          <w:sz w:val="24"/>
          <w:szCs w:val="24"/>
        </w:rPr>
        <w:t>按照下面清单中</w:t>
      </w:r>
      <w:r w:rsidRPr="00654F44">
        <w:rPr>
          <w:rFonts w:ascii="宋体" w:hAnsi="宋体" w:cs="Calibri"/>
          <w:sz w:val="24"/>
          <w:szCs w:val="24"/>
        </w:rPr>
        <w:t>的要求提供，</w:t>
      </w:r>
      <w:r w:rsidRPr="00654F44">
        <w:rPr>
          <w:rFonts w:ascii="宋体" w:hAnsi="宋体" w:cs="Calibri" w:hint="eastAsia"/>
          <w:sz w:val="24"/>
          <w:szCs w:val="24"/>
        </w:rPr>
        <w:t>供应商提供的设备清单应包含上述设备清单中设备，但不限于此清单中所列明的设备</w:t>
      </w:r>
      <w:r w:rsidRPr="00654F44">
        <w:rPr>
          <w:rFonts w:ascii="宋体" w:hAnsi="宋体" w:cs="Calibri"/>
          <w:sz w:val="24"/>
          <w:szCs w:val="24"/>
        </w:rPr>
        <w:t>。如果在其中标后，发现</w:t>
      </w:r>
      <w:r w:rsidRPr="00654F44">
        <w:rPr>
          <w:rFonts w:ascii="宋体" w:hAnsi="宋体" w:cs="Calibri" w:hint="eastAsia"/>
          <w:sz w:val="24"/>
          <w:szCs w:val="24"/>
        </w:rPr>
        <w:t>提供的设备性能</w:t>
      </w:r>
      <w:r w:rsidRPr="00654F44">
        <w:rPr>
          <w:rFonts w:ascii="宋体" w:hAnsi="宋体" w:cs="Calibri"/>
          <w:sz w:val="24"/>
          <w:szCs w:val="24"/>
        </w:rPr>
        <w:t>与</w:t>
      </w:r>
      <w:r w:rsidRPr="00654F44">
        <w:rPr>
          <w:rFonts w:ascii="宋体" w:hAnsi="宋体" w:cs="Calibri" w:hint="eastAsia"/>
          <w:sz w:val="24"/>
          <w:szCs w:val="24"/>
        </w:rPr>
        <w:t>招标要求</w:t>
      </w:r>
      <w:r w:rsidRPr="00654F44">
        <w:rPr>
          <w:rFonts w:ascii="宋体" w:hAnsi="宋体" w:cs="Calibri"/>
          <w:sz w:val="24"/>
          <w:szCs w:val="24"/>
        </w:rPr>
        <w:t>性能不符的，将</w:t>
      </w:r>
      <w:r w:rsidRPr="00654F44">
        <w:rPr>
          <w:rFonts w:ascii="宋体" w:hAnsi="宋体" w:cs="Calibri" w:hint="eastAsia"/>
          <w:sz w:val="24"/>
          <w:szCs w:val="24"/>
        </w:rPr>
        <w:t>由中标人承担违约责任。</w:t>
      </w:r>
      <w:r w:rsidR="008E64BF">
        <w:rPr>
          <w:rFonts w:ascii="宋体" w:hAnsi="宋体" w:hint="eastAsia"/>
          <w:b/>
          <w:snapToGrid w:val="0"/>
          <w:sz w:val="24"/>
          <w:szCs w:val="24"/>
        </w:rPr>
        <w:t>（</w:t>
      </w:r>
      <w:r w:rsidR="008E64BF" w:rsidRPr="00755476">
        <w:rPr>
          <w:rFonts w:ascii="宋体" w:hAnsi="宋体" w:cs="Calibri" w:hint="eastAsia"/>
          <w:b/>
          <w:sz w:val="24"/>
          <w:szCs w:val="24"/>
        </w:rPr>
        <w:t>带</w:t>
      </w:r>
      <w:r w:rsidR="008E64BF">
        <w:rPr>
          <w:rFonts w:ascii="宋体" w:eastAsia="宋体" w:hAnsi="宋体" w:hint="eastAsia"/>
          <w:b/>
          <w:sz w:val="24"/>
          <w:szCs w:val="24"/>
        </w:rPr>
        <w:t>★部分为不可偏离项</w:t>
      </w:r>
      <w:r w:rsidR="008E64BF">
        <w:rPr>
          <w:rFonts w:ascii="宋体" w:hAnsi="宋体" w:hint="eastAsia"/>
          <w:b/>
          <w:snapToGrid w:val="0"/>
          <w:sz w:val="24"/>
          <w:szCs w:val="24"/>
        </w:rPr>
        <w:t>）</w:t>
      </w:r>
    </w:p>
    <w:p w:rsidR="00A30E4D" w:rsidRDefault="00A30E4D" w:rsidP="007E6527">
      <w:pPr>
        <w:spacing w:line="360" w:lineRule="auto"/>
        <w:ind w:firstLine="420"/>
        <w:rPr>
          <w:rFonts w:ascii="宋体" w:hAnsi="宋体" w:cs="Calibri"/>
          <w:sz w:val="24"/>
          <w:szCs w:val="24"/>
        </w:rPr>
      </w:pPr>
    </w:p>
    <w:p w:rsidR="00A30E4D" w:rsidRDefault="00A30E4D" w:rsidP="007E6527">
      <w:pPr>
        <w:spacing w:line="360" w:lineRule="auto"/>
        <w:ind w:firstLine="420"/>
        <w:rPr>
          <w:rFonts w:ascii="宋体" w:hAnsi="宋体" w:cs="Calibri" w:hint="eastAsia"/>
          <w:sz w:val="24"/>
          <w:szCs w:val="24"/>
        </w:rPr>
      </w:pPr>
    </w:p>
    <w:p w:rsidR="004455EF" w:rsidRDefault="004455EF" w:rsidP="007E6527">
      <w:pPr>
        <w:spacing w:line="360" w:lineRule="auto"/>
        <w:ind w:firstLine="420"/>
        <w:rPr>
          <w:rFonts w:ascii="宋体" w:hAnsi="宋体" w:cs="Calibri" w:hint="eastAsia"/>
          <w:sz w:val="24"/>
          <w:szCs w:val="24"/>
        </w:rPr>
      </w:pPr>
    </w:p>
    <w:p w:rsidR="004455EF" w:rsidRDefault="004455EF" w:rsidP="007E6527">
      <w:pPr>
        <w:spacing w:line="360" w:lineRule="auto"/>
        <w:ind w:firstLine="420"/>
        <w:rPr>
          <w:rFonts w:ascii="宋体" w:hAnsi="宋体" w:cs="Calibri" w:hint="eastAsia"/>
          <w:sz w:val="24"/>
          <w:szCs w:val="24"/>
        </w:rPr>
      </w:pPr>
    </w:p>
    <w:p w:rsidR="004455EF" w:rsidRDefault="004455EF" w:rsidP="007E6527">
      <w:pPr>
        <w:spacing w:line="360" w:lineRule="auto"/>
        <w:ind w:firstLine="420"/>
        <w:rPr>
          <w:rFonts w:ascii="宋体" w:hAnsi="宋体" w:cs="Calibri" w:hint="eastAsia"/>
          <w:sz w:val="24"/>
          <w:szCs w:val="24"/>
        </w:rPr>
      </w:pPr>
    </w:p>
    <w:p w:rsidR="004455EF" w:rsidRDefault="004455EF" w:rsidP="007E6527">
      <w:pPr>
        <w:spacing w:line="360" w:lineRule="auto"/>
        <w:ind w:firstLine="420"/>
        <w:rPr>
          <w:rFonts w:ascii="宋体" w:hAnsi="宋体" w:cs="Calibri"/>
          <w:sz w:val="24"/>
          <w:szCs w:val="24"/>
        </w:rPr>
      </w:pPr>
    </w:p>
    <w:p w:rsidR="00431F24" w:rsidRDefault="00431F24" w:rsidP="007E6527">
      <w:pPr>
        <w:spacing w:line="360" w:lineRule="auto"/>
        <w:ind w:firstLine="420"/>
        <w:rPr>
          <w:rFonts w:ascii="宋体" w:hAnsi="宋体" w:cs="Calibri"/>
          <w:sz w:val="24"/>
          <w:szCs w:val="24"/>
        </w:rPr>
      </w:pPr>
    </w:p>
    <w:p w:rsidR="00991A2D" w:rsidRPr="00991A2D" w:rsidRDefault="00DE31C5" w:rsidP="00991A2D">
      <w:pPr>
        <w:spacing w:line="360" w:lineRule="auto"/>
        <w:rPr>
          <w:rFonts w:ascii="宋体" w:hAnsi="宋体" w:cs="Calibri"/>
          <w:b/>
          <w:sz w:val="24"/>
          <w:szCs w:val="24"/>
        </w:rPr>
      </w:pPr>
      <w:r>
        <w:rPr>
          <w:rFonts w:ascii="宋体" w:hAnsi="宋体" w:hint="eastAsia"/>
          <w:b/>
          <w:sz w:val="24"/>
          <w:szCs w:val="24"/>
        </w:rPr>
        <w:lastRenderedPageBreak/>
        <w:t>硬件</w:t>
      </w:r>
      <w:r w:rsidR="007E6527" w:rsidRPr="00791322">
        <w:rPr>
          <w:rFonts w:ascii="宋体" w:hAnsi="宋体" w:hint="eastAsia"/>
          <w:b/>
          <w:sz w:val="24"/>
          <w:szCs w:val="24"/>
        </w:rPr>
        <w:t>设备技术指标</w:t>
      </w:r>
      <w:r w:rsidR="007E6527" w:rsidRPr="00791322">
        <w:rPr>
          <w:rFonts w:ascii="宋体" w:hAnsi="宋体"/>
          <w:b/>
          <w:sz w:val="24"/>
          <w:szCs w:val="24"/>
        </w:rPr>
        <w:tab/>
      </w:r>
    </w:p>
    <w:tbl>
      <w:tblPr>
        <w:tblW w:w="8428" w:type="dxa"/>
        <w:tblInd w:w="94" w:type="dxa"/>
        <w:tblLook w:val="04A0"/>
      </w:tblPr>
      <w:tblGrid>
        <w:gridCol w:w="865"/>
        <w:gridCol w:w="1843"/>
        <w:gridCol w:w="850"/>
        <w:gridCol w:w="992"/>
        <w:gridCol w:w="3878"/>
      </w:tblGrid>
      <w:tr w:rsidR="00991A2D" w:rsidRPr="00DD5FA9" w:rsidTr="00991A2D">
        <w:trPr>
          <w:trHeight w:val="285"/>
        </w:trPr>
        <w:tc>
          <w:tcPr>
            <w:tcW w:w="865" w:type="dxa"/>
            <w:tcBorders>
              <w:top w:val="single" w:sz="8" w:space="0" w:color="auto"/>
              <w:left w:val="single" w:sz="8" w:space="0" w:color="auto"/>
              <w:bottom w:val="nil"/>
              <w:right w:val="single" w:sz="8" w:space="0" w:color="auto"/>
            </w:tcBorders>
            <w:shd w:val="clear" w:color="000000" w:fill="E5B8B7"/>
            <w:noWrap/>
            <w:vAlign w:val="center"/>
            <w:hideMark/>
          </w:tcPr>
          <w:p w:rsidR="00991A2D" w:rsidRPr="008E64BF" w:rsidRDefault="00991A2D" w:rsidP="00433308">
            <w:pPr>
              <w:widowControl/>
              <w:jc w:val="center"/>
              <w:rPr>
                <w:rFonts w:asciiTheme="minorEastAsia" w:hAnsiTheme="minorEastAsia" w:cs="Tahoma"/>
                <w:b/>
                <w:bCs/>
                <w:color w:val="000000"/>
                <w:kern w:val="0"/>
                <w:sz w:val="24"/>
                <w:szCs w:val="24"/>
              </w:rPr>
            </w:pPr>
            <w:r w:rsidRPr="008E64BF">
              <w:rPr>
                <w:rFonts w:asciiTheme="minorEastAsia" w:hAnsiTheme="minorEastAsia" w:cs="Tahoma"/>
                <w:b/>
                <w:bCs/>
                <w:color w:val="000000"/>
                <w:kern w:val="0"/>
                <w:sz w:val="24"/>
                <w:szCs w:val="24"/>
              </w:rPr>
              <w:t>序号</w:t>
            </w:r>
          </w:p>
        </w:tc>
        <w:tc>
          <w:tcPr>
            <w:tcW w:w="1843" w:type="dxa"/>
            <w:tcBorders>
              <w:top w:val="single" w:sz="8" w:space="0" w:color="auto"/>
              <w:left w:val="nil"/>
              <w:bottom w:val="nil"/>
              <w:right w:val="single" w:sz="8" w:space="0" w:color="auto"/>
            </w:tcBorders>
            <w:shd w:val="clear" w:color="000000" w:fill="E5B8B7"/>
            <w:noWrap/>
            <w:vAlign w:val="center"/>
            <w:hideMark/>
          </w:tcPr>
          <w:p w:rsidR="00991A2D" w:rsidRPr="008E64BF" w:rsidRDefault="00991A2D" w:rsidP="00433308">
            <w:pPr>
              <w:widowControl/>
              <w:jc w:val="center"/>
              <w:rPr>
                <w:rFonts w:asciiTheme="minorEastAsia" w:hAnsiTheme="minorEastAsia" w:cs="Tahoma"/>
                <w:b/>
                <w:bCs/>
                <w:color w:val="000000"/>
                <w:kern w:val="0"/>
                <w:sz w:val="24"/>
                <w:szCs w:val="24"/>
              </w:rPr>
            </w:pPr>
            <w:r w:rsidRPr="008E64BF">
              <w:rPr>
                <w:rFonts w:asciiTheme="minorEastAsia" w:hAnsiTheme="minorEastAsia" w:cs="Tahoma"/>
                <w:b/>
                <w:bCs/>
                <w:color w:val="000000"/>
                <w:kern w:val="0"/>
                <w:sz w:val="24"/>
                <w:szCs w:val="24"/>
              </w:rPr>
              <w:t>设备名称</w:t>
            </w:r>
          </w:p>
        </w:tc>
        <w:tc>
          <w:tcPr>
            <w:tcW w:w="850" w:type="dxa"/>
            <w:tcBorders>
              <w:top w:val="single" w:sz="8" w:space="0" w:color="auto"/>
              <w:left w:val="nil"/>
              <w:bottom w:val="nil"/>
              <w:right w:val="single" w:sz="8" w:space="0" w:color="auto"/>
            </w:tcBorders>
            <w:shd w:val="clear" w:color="000000" w:fill="E5B8B7"/>
            <w:noWrap/>
            <w:vAlign w:val="center"/>
            <w:hideMark/>
          </w:tcPr>
          <w:p w:rsidR="00991A2D" w:rsidRPr="008E64BF" w:rsidRDefault="00991A2D" w:rsidP="00433308">
            <w:pPr>
              <w:widowControl/>
              <w:jc w:val="center"/>
              <w:rPr>
                <w:rFonts w:asciiTheme="minorEastAsia" w:hAnsiTheme="minorEastAsia" w:cs="Tahoma"/>
                <w:b/>
                <w:bCs/>
                <w:color w:val="000000"/>
                <w:kern w:val="0"/>
                <w:sz w:val="24"/>
                <w:szCs w:val="24"/>
              </w:rPr>
            </w:pPr>
            <w:r w:rsidRPr="008E64BF">
              <w:rPr>
                <w:rFonts w:asciiTheme="minorEastAsia" w:hAnsiTheme="minorEastAsia" w:cs="Tahoma"/>
                <w:b/>
                <w:bCs/>
                <w:color w:val="000000"/>
                <w:kern w:val="0"/>
                <w:sz w:val="24"/>
                <w:szCs w:val="24"/>
              </w:rPr>
              <w:t>单位</w:t>
            </w:r>
          </w:p>
        </w:tc>
        <w:tc>
          <w:tcPr>
            <w:tcW w:w="992" w:type="dxa"/>
            <w:tcBorders>
              <w:top w:val="single" w:sz="8" w:space="0" w:color="auto"/>
              <w:left w:val="nil"/>
              <w:bottom w:val="nil"/>
              <w:right w:val="single" w:sz="8" w:space="0" w:color="auto"/>
            </w:tcBorders>
            <w:shd w:val="clear" w:color="000000" w:fill="E5B8B7"/>
            <w:noWrap/>
            <w:vAlign w:val="center"/>
            <w:hideMark/>
          </w:tcPr>
          <w:p w:rsidR="00991A2D" w:rsidRPr="008E64BF" w:rsidRDefault="00991A2D" w:rsidP="00433308">
            <w:pPr>
              <w:widowControl/>
              <w:jc w:val="center"/>
              <w:rPr>
                <w:rFonts w:asciiTheme="minorEastAsia" w:hAnsiTheme="minorEastAsia" w:cs="Tahoma"/>
                <w:b/>
                <w:bCs/>
                <w:color w:val="000000"/>
                <w:kern w:val="0"/>
                <w:sz w:val="24"/>
                <w:szCs w:val="24"/>
              </w:rPr>
            </w:pPr>
            <w:r w:rsidRPr="008E64BF">
              <w:rPr>
                <w:rFonts w:asciiTheme="minorEastAsia" w:hAnsiTheme="minorEastAsia" w:cs="Tahoma"/>
                <w:b/>
                <w:bCs/>
                <w:color w:val="000000"/>
                <w:kern w:val="0"/>
                <w:sz w:val="24"/>
                <w:szCs w:val="24"/>
              </w:rPr>
              <w:t>数量</w:t>
            </w:r>
          </w:p>
        </w:tc>
        <w:tc>
          <w:tcPr>
            <w:tcW w:w="3878" w:type="dxa"/>
            <w:tcBorders>
              <w:top w:val="single" w:sz="8" w:space="0" w:color="auto"/>
              <w:left w:val="nil"/>
              <w:bottom w:val="nil"/>
              <w:right w:val="single" w:sz="8" w:space="0" w:color="auto"/>
            </w:tcBorders>
            <w:shd w:val="clear" w:color="000000" w:fill="E5B8B7"/>
          </w:tcPr>
          <w:p w:rsidR="00991A2D" w:rsidRPr="008E64BF" w:rsidRDefault="00991A2D" w:rsidP="00433308">
            <w:pPr>
              <w:widowControl/>
              <w:jc w:val="center"/>
              <w:rPr>
                <w:rFonts w:asciiTheme="minorEastAsia" w:hAnsiTheme="minorEastAsia" w:cs="Tahoma"/>
                <w:b/>
                <w:bCs/>
                <w:color w:val="000000"/>
                <w:kern w:val="0"/>
                <w:sz w:val="24"/>
                <w:szCs w:val="24"/>
              </w:rPr>
            </w:pPr>
            <w:r w:rsidRPr="008E64BF">
              <w:rPr>
                <w:rFonts w:asciiTheme="minorEastAsia" w:hAnsiTheme="minorEastAsia" w:cs="Tahoma" w:hint="eastAsia"/>
                <w:b/>
                <w:bCs/>
                <w:color w:val="000000"/>
                <w:kern w:val="0"/>
                <w:sz w:val="24"/>
                <w:szCs w:val="24"/>
              </w:rPr>
              <w:t>技术要求</w:t>
            </w:r>
          </w:p>
        </w:tc>
      </w:tr>
      <w:tr w:rsidR="00991A2D" w:rsidRPr="00DD5FA9" w:rsidTr="00991A2D">
        <w:trPr>
          <w:trHeight w:val="285"/>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70寸电视机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4</w:t>
            </w:r>
          </w:p>
        </w:tc>
        <w:tc>
          <w:tcPr>
            <w:tcW w:w="3878" w:type="dxa"/>
            <w:tcBorders>
              <w:top w:val="single" w:sz="4" w:space="0" w:color="auto"/>
              <w:left w:val="nil"/>
              <w:bottom w:val="single" w:sz="4" w:space="0" w:color="auto"/>
              <w:right w:val="single" w:sz="4" w:space="0" w:color="auto"/>
            </w:tcBorders>
          </w:tcPr>
          <w:p w:rsidR="00991A2D" w:rsidRPr="008E64BF" w:rsidRDefault="00991A2D" w:rsidP="00991A2D">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70寸高清显示屏、LED背光、4K分辨率、支持安卓智能系统、自带WIFI</w:t>
            </w:r>
          </w:p>
          <w:p w:rsidR="00991A2D" w:rsidRPr="008E64BF" w:rsidRDefault="00991A2D" w:rsidP="00991A2D">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8E64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双手持</w:t>
            </w:r>
            <w:r w:rsidR="00991A2D" w:rsidRPr="008E64BF">
              <w:rPr>
                <w:rFonts w:asciiTheme="minorEastAsia" w:hAnsiTheme="minorEastAsia" w:cs="宋体" w:hint="eastAsia"/>
                <w:kern w:val="0"/>
                <w:sz w:val="24"/>
                <w:szCs w:val="24"/>
              </w:rPr>
              <w:t>无线话筒</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套</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4</w:t>
            </w:r>
          </w:p>
        </w:tc>
        <w:tc>
          <w:tcPr>
            <w:tcW w:w="3878" w:type="dxa"/>
            <w:tcBorders>
              <w:top w:val="nil"/>
              <w:left w:val="nil"/>
              <w:bottom w:val="single" w:sz="4" w:space="0" w:color="auto"/>
              <w:right w:val="single" w:sz="4" w:space="0" w:color="auto"/>
            </w:tcBorders>
          </w:tcPr>
          <w:p w:rsidR="00991A2D" w:rsidRPr="008E64BF" w:rsidRDefault="00C470B5" w:rsidP="00126785">
            <w:pPr>
              <w:widowControl/>
              <w:numPr>
                <w:ilvl w:val="0"/>
                <w:numId w:val="45"/>
              </w:numPr>
              <w:shd w:val="clear" w:color="auto" w:fill="FFFFFF"/>
              <w:spacing w:before="100" w:beforeAutospacing="1" w:after="68" w:line="272" w:lineRule="atLeast"/>
              <w:ind w:left="0"/>
              <w:jc w:val="left"/>
              <w:rPr>
                <w:rFonts w:asciiTheme="minorEastAsia" w:hAnsiTheme="minorEastAsia" w:cs="Arial"/>
                <w:color w:val="868688"/>
                <w:kern w:val="0"/>
                <w:sz w:val="24"/>
                <w:szCs w:val="24"/>
              </w:rPr>
            </w:pPr>
            <w:r w:rsidRPr="008E64BF">
              <w:rPr>
                <w:rFonts w:asciiTheme="minorEastAsia" w:hAnsiTheme="minorEastAsia" w:cs="宋体"/>
                <w:kern w:val="0"/>
                <w:sz w:val="24"/>
                <w:szCs w:val="24"/>
              </w:rPr>
              <w:t>集成话筒振膜设计</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-10 dB增益衰减</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轻质耐用结构</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一键式</w:t>
            </w:r>
            <w:r w:rsidRPr="008E64BF">
              <w:rPr>
                <w:rFonts w:asciiTheme="minorEastAsia" w:hAnsiTheme="minorEastAsia" w:cs="宋体"/>
                <w:b/>
                <w:bCs/>
                <w:kern w:val="0"/>
                <w:sz w:val="24"/>
                <w:szCs w:val="24"/>
              </w:rPr>
              <w:t>QuickScan</w:t>
            </w:r>
            <w:r w:rsidRPr="008E64BF">
              <w:rPr>
                <w:rFonts w:asciiTheme="minorEastAsia" w:hAnsiTheme="minorEastAsia" w:cs="宋体"/>
                <w:kern w:val="0"/>
                <w:sz w:val="24"/>
                <w:szCs w:val="24"/>
              </w:rPr>
              <w:t>频率选择可快速查找最佳开放频率</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每个频带多达12个兼容系统（视区域而定）</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XLR和¼英寸输出接口</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微处理器控制的内部天线分集</w:t>
            </w:r>
            <w:r w:rsidRPr="008E64BF">
              <w:rPr>
                <w:rFonts w:asciiTheme="minorEastAsia" w:hAnsiTheme="minorEastAsia" w:cs="宋体" w:hint="eastAsia"/>
                <w:kern w:val="0"/>
                <w:sz w:val="24"/>
                <w:szCs w:val="24"/>
              </w:rPr>
              <w:t>、</w:t>
            </w:r>
            <w:r w:rsidRPr="008E64BF">
              <w:rPr>
                <w:rFonts w:asciiTheme="minorEastAsia" w:hAnsiTheme="minorEastAsia" w:cs="宋体"/>
                <w:kern w:val="0"/>
                <w:sz w:val="24"/>
                <w:szCs w:val="24"/>
              </w:rPr>
              <w:t>双色音频状态LED指示灯</w:t>
            </w:r>
          </w:p>
          <w:p w:rsidR="00B06FC3" w:rsidRPr="008E64BF" w:rsidRDefault="00B06FC3" w:rsidP="00126785">
            <w:pPr>
              <w:widowControl/>
              <w:numPr>
                <w:ilvl w:val="0"/>
                <w:numId w:val="45"/>
              </w:numPr>
              <w:shd w:val="clear" w:color="auto" w:fill="FFFFFF"/>
              <w:spacing w:before="100" w:beforeAutospacing="1" w:after="68" w:line="272" w:lineRule="atLeast"/>
              <w:ind w:left="0"/>
              <w:jc w:val="left"/>
              <w:rPr>
                <w:rFonts w:asciiTheme="minorEastAsia" w:hAnsiTheme="minorEastAsia" w:cs="Arial"/>
                <w:color w:val="868688"/>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电视支架</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套</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4</w:t>
            </w:r>
          </w:p>
        </w:tc>
        <w:tc>
          <w:tcPr>
            <w:tcW w:w="3878" w:type="dxa"/>
            <w:tcBorders>
              <w:top w:val="nil"/>
              <w:left w:val="nil"/>
              <w:bottom w:val="single" w:sz="4" w:space="0" w:color="auto"/>
              <w:right w:val="single" w:sz="4" w:space="0" w:color="auto"/>
            </w:tcBorders>
          </w:tcPr>
          <w:p w:rsidR="00991A2D" w:rsidRPr="008E64BF" w:rsidRDefault="00991A2D" w:rsidP="00991A2D">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壁装支架、可水平90度翻转</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HDMI高清线</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条</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5</w:t>
            </w:r>
          </w:p>
        </w:tc>
        <w:tc>
          <w:tcPr>
            <w:tcW w:w="3878" w:type="dxa"/>
            <w:tcBorders>
              <w:top w:val="nil"/>
              <w:left w:val="nil"/>
              <w:bottom w:val="single" w:sz="4" w:space="0" w:color="auto"/>
              <w:right w:val="single" w:sz="4" w:space="0" w:color="auto"/>
            </w:tcBorders>
          </w:tcPr>
          <w:p w:rsidR="00991A2D" w:rsidRPr="008E64BF" w:rsidRDefault="008E64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20米、</w:t>
            </w:r>
            <w:r w:rsidR="00991A2D" w:rsidRPr="008E64BF">
              <w:rPr>
                <w:rFonts w:asciiTheme="minorEastAsia" w:hAnsiTheme="minorEastAsia" w:cs="宋体" w:hint="eastAsia"/>
                <w:kern w:val="0"/>
                <w:sz w:val="24"/>
                <w:szCs w:val="24"/>
              </w:rPr>
              <w:t>支持4K分辨率</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2C2BB1"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HDMI</w:t>
            </w:r>
            <w:r w:rsidR="00991A2D" w:rsidRPr="008E64BF">
              <w:rPr>
                <w:rFonts w:asciiTheme="minorEastAsia" w:hAnsiTheme="minorEastAsia" w:cs="宋体" w:hint="eastAsia"/>
                <w:kern w:val="0"/>
                <w:sz w:val="24"/>
                <w:szCs w:val="24"/>
              </w:rPr>
              <w:t>矩阵</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支持RS-232控制</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支持RS-485串行控制</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支持以太网控制</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内置通用电源</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支持4x8固定输入输出接口</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混合使用HDMI线材输入和Cat.5e线材输出连接</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输出支持HDBaseT作为一个长距离传输通过100米的Cat.5e线材</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兼容HDCP</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EDID管理(通过第一输出口来复制)</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通过RS-485串联集中控制到32</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记忆控制可达8套</w:t>
            </w:r>
          </w:p>
          <w:p w:rsidR="002C2BB1" w:rsidRPr="008E64BF" w:rsidRDefault="008E64BF" w:rsidP="002C2BB1">
            <w:pPr>
              <w:widowControl/>
              <w:jc w:val="center"/>
              <w:rPr>
                <w:rFonts w:asciiTheme="minorEastAsia" w:hAnsiTheme="minorEastAsia" w:cs="宋体"/>
                <w:kern w:val="0"/>
                <w:sz w:val="24"/>
                <w:szCs w:val="24"/>
              </w:rPr>
            </w:pPr>
            <w:r>
              <w:rPr>
                <w:rFonts w:ascii="宋体" w:eastAsia="宋体" w:hAnsi="宋体" w:hint="eastAsia"/>
                <w:b/>
                <w:sz w:val="24"/>
                <w:szCs w:val="24"/>
              </w:rPr>
              <w:t>★</w:t>
            </w:r>
            <w:r w:rsidR="002C2BB1" w:rsidRPr="008E64BF">
              <w:rPr>
                <w:rFonts w:asciiTheme="minorEastAsia" w:hAnsiTheme="minorEastAsia" w:cs="宋体" w:hint="eastAsia"/>
                <w:kern w:val="0"/>
                <w:sz w:val="24"/>
                <w:szCs w:val="24"/>
              </w:rPr>
              <w:t>支持最大分辨率4K x 2K@30Hz, 8-bit or 1080P@60Hz, 12-bit</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支持原始3D传递</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支持高清晰音频(Dolby TrueHD, Dolby Digital Plus and DTS-HD MA)</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通道切换快速响应</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IR传递支持所有输入和输出接口</w:t>
            </w:r>
          </w:p>
          <w:p w:rsidR="002C2BB1"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IR传递支持输入和输出接口全双工传输</w:t>
            </w:r>
          </w:p>
          <w:p w:rsidR="002C2BB1" w:rsidRPr="008E64BF" w:rsidRDefault="008E64BF" w:rsidP="002C2BB1">
            <w:pPr>
              <w:widowControl/>
              <w:jc w:val="center"/>
              <w:rPr>
                <w:rFonts w:asciiTheme="minorEastAsia" w:hAnsiTheme="minorEastAsia" w:cs="宋体"/>
                <w:kern w:val="0"/>
                <w:sz w:val="24"/>
                <w:szCs w:val="24"/>
              </w:rPr>
            </w:pPr>
            <w:r>
              <w:rPr>
                <w:rFonts w:ascii="宋体" w:eastAsia="宋体" w:hAnsi="宋体" w:hint="eastAsia"/>
                <w:b/>
                <w:sz w:val="24"/>
                <w:szCs w:val="24"/>
              </w:rPr>
              <w:t>★</w:t>
            </w:r>
            <w:r w:rsidR="002C2BB1" w:rsidRPr="008E64BF">
              <w:rPr>
                <w:rFonts w:asciiTheme="minorEastAsia" w:hAnsiTheme="minorEastAsia" w:cs="宋体" w:hint="eastAsia"/>
                <w:kern w:val="0"/>
                <w:sz w:val="24"/>
                <w:szCs w:val="24"/>
              </w:rPr>
              <w:t>支持IR远程控制</w:t>
            </w:r>
          </w:p>
          <w:p w:rsidR="00991A2D" w:rsidRPr="008E64BF" w:rsidRDefault="002C2BB1"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支持IR微型控制去选择输出通道通过输出配置</w:t>
            </w:r>
          </w:p>
          <w:p w:rsidR="00B06FC3" w:rsidRPr="008E64BF" w:rsidRDefault="00B06FC3" w:rsidP="002C2BB1">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中控</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834032" w:rsidRPr="008E64BF" w:rsidRDefault="00991A2D" w:rsidP="00433308">
            <w:pPr>
              <w:widowControl/>
              <w:jc w:val="center"/>
              <w:rPr>
                <w:rFonts w:asciiTheme="minorEastAsia" w:hAnsiTheme="minorEastAsia" w:cs="宋体"/>
                <w:bCs/>
                <w:kern w:val="0"/>
                <w:sz w:val="24"/>
                <w:szCs w:val="24"/>
              </w:rPr>
            </w:pPr>
            <w:r w:rsidRPr="008E64BF">
              <w:rPr>
                <w:rFonts w:asciiTheme="minorEastAsia" w:hAnsiTheme="minorEastAsia" w:cs="宋体"/>
                <w:bCs/>
                <w:kern w:val="0"/>
                <w:sz w:val="24"/>
                <w:szCs w:val="24"/>
              </w:rPr>
              <w:t>独立的模块化编程架构</w:t>
            </w:r>
            <w:r w:rsidRPr="008E64BF">
              <w:rPr>
                <w:rFonts w:asciiTheme="minorEastAsia" w:hAnsiTheme="minorEastAsia" w:cs="宋体" w:hint="eastAsia"/>
                <w:bCs/>
                <w:kern w:val="0"/>
                <w:sz w:val="24"/>
                <w:szCs w:val="24"/>
              </w:rPr>
              <w:t>、</w:t>
            </w:r>
            <w:r w:rsidRPr="008E64BF">
              <w:rPr>
                <w:rFonts w:asciiTheme="minorEastAsia" w:hAnsiTheme="minorEastAsia" w:cs="宋体"/>
                <w:bCs/>
                <w:kern w:val="0"/>
                <w:sz w:val="24"/>
                <w:szCs w:val="24"/>
              </w:rPr>
              <w:t>矢量浮点</w:t>
            </w:r>
            <w:r w:rsidRPr="008E64BF">
              <w:rPr>
                <w:rFonts w:asciiTheme="minorEastAsia" w:hAnsiTheme="minorEastAsia" w:cs="宋体"/>
                <w:bCs/>
                <w:kern w:val="0"/>
                <w:sz w:val="24"/>
                <w:szCs w:val="24"/>
              </w:rPr>
              <w:lastRenderedPageBreak/>
              <w:t>处理器和128 KB L2高速缓存</w:t>
            </w:r>
            <w:r w:rsidRPr="008E64BF">
              <w:rPr>
                <w:rFonts w:asciiTheme="minorEastAsia" w:hAnsiTheme="minorEastAsia" w:cs="宋体" w:hint="eastAsia"/>
                <w:bCs/>
                <w:kern w:val="0"/>
                <w:sz w:val="24"/>
                <w:szCs w:val="24"/>
              </w:rPr>
              <w:t>、</w:t>
            </w:r>
            <w:r w:rsidRPr="008E64BF">
              <w:rPr>
                <w:rFonts w:asciiTheme="minorEastAsia" w:hAnsiTheme="minorEastAsia" w:cs="宋体"/>
                <w:bCs/>
                <w:kern w:val="0"/>
                <w:sz w:val="24"/>
                <w:szCs w:val="24"/>
              </w:rPr>
              <w:t>板载512MB内存和4 GB的闪存</w:t>
            </w:r>
            <w:r w:rsidRPr="008E64BF">
              <w:rPr>
                <w:rFonts w:asciiTheme="minorEastAsia" w:hAnsiTheme="minorEastAsia" w:cs="宋体" w:hint="eastAsia"/>
                <w:bCs/>
                <w:kern w:val="0"/>
                <w:sz w:val="24"/>
                <w:szCs w:val="24"/>
              </w:rPr>
              <w:t>、</w:t>
            </w:r>
            <w:r w:rsidRPr="008E64BF">
              <w:rPr>
                <w:rFonts w:asciiTheme="minorEastAsia" w:hAnsiTheme="minorEastAsia" w:cs="宋体"/>
                <w:bCs/>
                <w:kern w:val="0"/>
                <w:sz w:val="24"/>
                <w:szCs w:val="24"/>
              </w:rPr>
              <w:t>可扩展的存储多达1 TB</w:t>
            </w:r>
            <w:r w:rsidRPr="008E64BF">
              <w:rPr>
                <w:rFonts w:asciiTheme="minorEastAsia" w:hAnsiTheme="minorEastAsia" w:cs="宋体" w:hint="eastAsia"/>
                <w:bCs/>
                <w:kern w:val="0"/>
                <w:sz w:val="24"/>
                <w:szCs w:val="24"/>
              </w:rPr>
              <w:t>、</w:t>
            </w:r>
            <w:r w:rsidRPr="008E64BF">
              <w:rPr>
                <w:rFonts w:asciiTheme="minorEastAsia" w:hAnsiTheme="minorEastAsia" w:cs="宋体"/>
                <w:bCs/>
                <w:kern w:val="0"/>
                <w:sz w:val="24"/>
                <w:szCs w:val="24"/>
              </w:rPr>
              <w:t>8个红外/串口, 8个继电器,8个Versiport I/O端口</w:t>
            </w:r>
            <w:r w:rsidR="00834032" w:rsidRPr="008E64BF">
              <w:rPr>
                <w:rFonts w:asciiTheme="minorEastAsia" w:hAnsiTheme="minorEastAsia" w:cs="宋体" w:hint="eastAsia"/>
                <w:bCs/>
                <w:kern w:val="0"/>
                <w:sz w:val="24"/>
                <w:szCs w:val="24"/>
              </w:rPr>
              <w:t>、</w:t>
            </w:r>
            <w:r w:rsidR="00834032" w:rsidRPr="008E64BF">
              <w:rPr>
                <w:rFonts w:asciiTheme="minorEastAsia" w:hAnsiTheme="minorEastAsia" w:cs="宋体"/>
                <w:bCs/>
                <w:kern w:val="0"/>
                <w:sz w:val="24"/>
                <w:szCs w:val="24"/>
              </w:rPr>
              <w:t>2个RS-232串口带软件握手</w:t>
            </w:r>
            <w:r w:rsidR="00834032" w:rsidRPr="008E64BF">
              <w:rPr>
                <w:rFonts w:asciiTheme="minorEastAsia" w:hAnsiTheme="minorEastAsia" w:cs="宋体" w:hint="eastAsia"/>
                <w:bCs/>
                <w:kern w:val="0"/>
                <w:sz w:val="24"/>
                <w:szCs w:val="24"/>
              </w:rPr>
              <w:t>、</w:t>
            </w:r>
            <w:r w:rsidR="008E64BF">
              <w:rPr>
                <w:rFonts w:ascii="宋体" w:eastAsia="宋体" w:hAnsi="宋体" w:hint="eastAsia"/>
                <w:b/>
                <w:sz w:val="24"/>
                <w:szCs w:val="24"/>
              </w:rPr>
              <w:t>★</w:t>
            </w:r>
            <w:r w:rsidR="00834032" w:rsidRPr="008E64BF">
              <w:rPr>
                <w:rFonts w:asciiTheme="minorEastAsia" w:hAnsiTheme="minorEastAsia" w:cs="宋体"/>
                <w:bCs/>
                <w:kern w:val="0"/>
                <w:sz w:val="24"/>
                <w:szCs w:val="24"/>
              </w:rPr>
              <w:t>支持基于网络的远程控制</w:t>
            </w:r>
            <w:r w:rsidR="00834032" w:rsidRPr="008E64BF">
              <w:rPr>
                <w:rFonts w:asciiTheme="minorEastAsia" w:hAnsiTheme="minorEastAsia" w:cs="宋体" w:hint="eastAsia"/>
                <w:bCs/>
                <w:kern w:val="0"/>
                <w:sz w:val="24"/>
                <w:szCs w:val="24"/>
              </w:rPr>
              <w:t>、</w:t>
            </w:r>
            <w:r w:rsidR="00834032" w:rsidRPr="008E64BF">
              <w:rPr>
                <w:rFonts w:asciiTheme="minorEastAsia" w:hAnsiTheme="minorEastAsia" w:cs="宋体"/>
                <w:bCs/>
                <w:kern w:val="0"/>
                <w:sz w:val="24"/>
                <w:szCs w:val="24"/>
              </w:rPr>
              <w:t>支持 Fusion RV® 和 SNMP 远程管理</w:t>
            </w:r>
            <w:r w:rsidR="00834032" w:rsidRPr="008E64BF">
              <w:rPr>
                <w:rFonts w:asciiTheme="minorEastAsia" w:hAnsiTheme="minorEastAsia" w:cs="宋体" w:hint="eastAsia"/>
                <w:bCs/>
                <w:kern w:val="0"/>
                <w:sz w:val="24"/>
                <w:szCs w:val="24"/>
              </w:rPr>
              <w:t>、支持扩展模块接入</w:t>
            </w:r>
          </w:p>
          <w:p w:rsidR="00991A2D" w:rsidRPr="008E64BF" w:rsidRDefault="00834032" w:rsidP="00433308">
            <w:pPr>
              <w:widowControl/>
              <w:jc w:val="center"/>
              <w:rPr>
                <w:rFonts w:asciiTheme="minorEastAsia" w:hAnsiTheme="minorEastAsia" w:cs="宋体"/>
                <w:kern w:val="0"/>
                <w:sz w:val="24"/>
                <w:szCs w:val="24"/>
              </w:rPr>
            </w:pPr>
            <w:r w:rsidRPr="008E64BF">
              <w:rPr>
                <w:rFonts w:asciiTheme="minorEastAsia" w:hAnsiTheme="minorEastAsia" w:cs="宋体" w:hint="eastAsia"/>
                <w:bCs/>
                <w:kern w:val="0"/>
                <w:sz w:val="24"/>
                <w:szCs w:val="24"/>
              </w:rPr>
              <w:t>国际知名品牌</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lastRenderedPageBreak/>
              <w:t>7</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中控触摸屏</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991A2D" w:rsidRPr="008E64BF" w:rsidRDefault="00834032"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7.9寸触摸屏</w:t>
            </w:r>
            <w:r w:rsidR="00FD419B" w:rsidRPr="008E64BF">
              <w:rPr>
                <w:rFonts w:asciiTheme="minorEastAsia" w:hAnsiTheme="minorEastAsia" w:cs="宋体" w:hint="eastAsia"/>
                <w:kern w:val="0"/>
                <w:sz w:val="24"/>
                <w:szCs w:val="24"/>
              </w:rPr>
              <w:t>、自带WIFI、智能操作系统</w:t>
            </w:r>
          </w:p>
        </w:tc>
      </w:tr>
      <w:tr w:rsidR="00991A2D" w:rsidRPr="00DD5FA9" w:rsidTr="00991A2D">
        <w:trPr>
          <w:trHeight w:val="2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中控软件</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套</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991A2D" w:rsidRPr="008E64BF" w:rsidRDefault="00834032"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支持自定义图形化操作界面、可根据不同设备自定义编程</w:t>
            </w:r>
            <w:r w:rsidR="008E64BF" w:rsidRPr="008E64BF">
              <w:rPr>
                <w:rFonts w:asciiTheme="minorEastAsia" w:hAnsiTheme="minorEastAsia" w:cs="宋体" w:hint="eastAsia"/>
                <w:kern w:val="0"/>
                <w:sz w:val="24"/>
                <w:szCs w:val="24"/>
              </w:rPr>
              <w:t>、可控制电视、投影机、音频设备、灯光窗帘等</w:t>
            </w:r>
          </w:p>
        </w:tc>
      </w:tr>
      <w:tr w:rsidR="00991A2D" w:rsidRPr="00DD5FA9" w:rsidTr="00991A2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音箱</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6</w:t>
            </w:r>
          </w:p>
        </w:tc>
        <w:tc>
          <w:tcPr>
            <w:tcW w:w="3878" w:type="dxa"/>
            <w:tcBorders>
              <w:top w:val="nil"/>
              <w:left w:val="nil"/>
              <w:bottom w:val="single" w:sz="4" w:space="0" w:color="auto"/>
              <w:right w:val="single" w:sz="4" w:space="0" w:color="auto"/>
            </w:tcBorders>
          </w:tcPr>
          <w:p w:rsidR="00991A2D" w:rsidRPr="008E64BF" w:rsidRDefault="00126785"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同轴式吸顶音箱、输入功率：140W；灵敏度：90dB/2.83V/1m、频率响应：50H</w:t>
            </w:r>
            <w:r w:rsidR="00B06FC3" w:rsidRPr="008E64BF">
              <w:rPr>
                <w:rFonts w:asciiTheme="minorEastAsia" w:hAnsiTheme="minorEastAsia" w:cs="宋体" w:hint="eastAsia"/>
                <w:kern w:val="0"/>
                <w:sz w:val="24"/>
                <w:szCs w:val="24"/>
              </w:rPr>
              <w:t>z</w:t>
            </w:r>
            <w:r w:rsidRPr="008E64BF">
              <w:rPr>
                <w:rFonts w:asciiTheme="minorEastAsia" w:hAnsiTheme="minorEastAsia" w:cs="宋体" w:hint="eastAsia"/>
                <w:kern w:val="0"/>
                <w:sz w:val="24"/>
                <w:szCs w:val="24"/>
              </w:rPr>
              <w:t>-</w:t>
            </w:r>
            <w:r w:rsidR="00B06FC3" w:rsidRPr="008E64BF">
              <w:rPr>
                <w:rFonts w:asciiTheme="minorEastAsia" w:hAnsiTheme="minorEastAsia" w:cs="宋体" w:hint="eastAsia"/>
                <w:kern w:val="0"/>
                <w:sz w:val="24"/>
                <w:szCs w:val="24"/>
              </w:rPr>
              <w:t>28KHz、</w:t>
            </w:r>
            <w:r w:rsidRPr="008E64BF">
              <w:rPr>
                <w:rFonts w:asciiTheme="minorEastAsia" w:hAnsiTheme="minorEastAsia" w:cs="宋体" w:hint="eastAsia"/>
                <w:kern w:val="0"/>
                <w:sz w:val="24"/>
                <w:szCs w:val="24"/>
              </w:rPr>
              <w:t>防潮低音单元设计、液</w:t>
            </w:r>
            <w:r w:rsidR="00B06FC3" w:rsidRPr="008E64BF">
              <w:rPr>
                <w:rFonts w:asciiTheme="minorEastAsia" w:hAnsiTheme="minorEastAsia" w:cs="宋体" w:hint="eastAsia"/>
                <w:kern w:val="0"/>
                <w:sz w:val="24"/>
                <w:szCs w:val="24"/>
              </w:rPr>
              <w:t>态</w:t>
            </w:r>
            <w:r w:rsidRPr="008E64BF">
              <w:rPr>
                <w:rFonts w:asciiTheme="minorEastAsia" w:hAnsiTheme="minorEastAsia" w:cs="宋体" w:hint="eastAsia"/>
                <w:kern w:val="0"/>
                <w:sz w:val="24"/>
                <w:szCs w:val="24"/>
              </w:rPr>
              <w:t>冷</w:t>
            </w:r>
            <w:r w:rsidR="00B06FC3" w:rsidRPr="008E64BF">
              <w:rPr>
                <w:rFonts w:asciiTheme="minorEastAsia" w:hAnsiTheme="minorEastAsia" w:cs="宋体" w:hint="eastAsia"/>
                <w:kern w:val="0"/>
                <w:sz w:val="24"/>
                <w:szCs w:val="24"/>
              </w:rPr>
              <w:t>却</w:t>
            </w:r>
            <w:r w:rsidRPr="008E64BF">
              <w:rPr>
                <w:rFonts w:asciiTheme="minorEastAsia" w:hAnsiTheme="minorEastAsia" w:cs="宋体" w:hint="eastAsia"/>
                <w:kern w:val="0"/>
                <w:sz w:val="24"/>
                <w:szCs w:val="24"/>
              </w:rPr>
              <w:t>旋转型高音单元、密封背部设计可防尘防潮</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功放</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2</w:t>
            </w:r>
          </w:p>
        </w:tc>
        <w:tc>
          <w:tcPr>
            <w:tcW w:w="3878" w:type="dxa"/>
            <w:tcBorders>
              <w:top w:val="nil"/>
              <w:left w:val="nil"/>
              <w:bottom w:val="single" w:sz="4" w:space="0" w:color="auto"/>
              <w:right w:val="single" w:sz="4" w:space="0" w:color="auto"/>
            </w:tcBorders>
          </w:tcPr>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专业级后级功放</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额定功率/Output power STEREO：2*450W</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 xml:space="preserve">频率响应/Frequency response：20HZ-20KHZ±0-0.3dB   </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输入灵敏度/Input Microphone sensitivity：0.77V/32dB</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平衡输入阻抗/Input impedance：20KΩ</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信噪比/S/N ratio：≥98dB</w:t>
            </w:r>
          </w:p>
          <w:p w:rsidR="00991A2D"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电源/Input voltage：AC 200V-240V/50HZ</w:t>
            </w:r>
          </w:p>
          <w:p w:rsidR="00B06FC3" w:rsidRPr="008E64BF" w:rsidRDefault="00B06FC3" w:rsidP="00B06FC3">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调音台</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991A2D"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10路话筒输入，带有 48V幻象供电，每通道带有HPF</w:t>
            </w:r>
            <w:r w:rsidRPr="008E64BF">
              <w:rPr>
                <w:rFonts w:asciiTheme="minorEastAsia" w:hAnsiTheme="minorEastAsia" w:cs="宋体" w:hint="eastAsia"/>
                <w:kern w:val="0"/>
                <w:sz w:val="24"/>
                <w:szCs w:val="24"/>
              </w:rPr>
              <w:br/>
              <w:t>16个线路输入 (8个单声道和 4个立体声)</w:t>
            </w:r>
            <w:r w:rsidRPr="008E64BF">
              <w:rPr>
                <w:rFonts w:asciiTheme="minorEastAsia" w:hAnsiTheme="minorEastAsia" w:cs="宋体" w:hint="eastAsia"/>
                <w:kern w:val="0"/>
                <w:sz w:val="24"/>
                <w:szCs w:val="24"/>
              </w:rPr>
              <w:br/>
              <w:t>2个AUX发送 + 2个FX发送，4 GROUP母线 + ST母线</w:t>
            </w:r>
            <w:r w:rsidRPr="008E64BF">
              <w:rPr>
                <w:rFonts w:asciiTheme="minorEastAsia" w:hAnsiTheme="minorEastAsia" w:cs="宋体" w:hint="eastAsia"/>
                <w:kern w:val="0"/>
                <w:sz w:val="24"/>
                <w:szCs w:val="24"/>
              </w:rPr>
              <w:br/>
              <w:t>附加的2TR输输入</w:t>
            </w:r>
          </w:p>
          <w:p w:rsidR="006267BF"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反馈抑制器</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991A2D" w:rsidRPr="008E64BF" w:rsidRDefault="00FB7EE1"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 xml:space="preserve">16个立体声动态数字滤波器,4个用户预设场景,频率响应：20 Hz to 20 </w:t>
            </w:r>
            <w:r w:rsidRPr="008E64BF">
              <w:rPr>
                <w:rFonts w:asciiTheme="minorEastAsia" w:hAnsiTheme="minorEastAsia" w:cs="宋体" w:hint="eastAsia"/>
                <w:kern w:val="0"/>
                <w:sz w:val="24"/>
                <w:szCs w:val="24"/>
              </w:rPr>
              <w:lastRenderedPageBreak/>
              <w:t>kHz (+/- 0.5 dB). 1 kHz,输入阻抗：40 k Ω,输出阻抗：120 k Ω,总谐波失真：0.005%@ 1 kHz</w:t>
            </w:r>
          </w:p>
          <w:p w:rsidR="00FB7EE1" w:rsidRPr="008E64BF" w:rsidRDefault="00FB7EE1"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国际知名品牌</w:t>
            </w:r>
          </w:p>
        </w:tc>
      </w:tr>
      <w:tr w:rsidR="00991A2D" w:rsidRPr="00DD5FA9" w:rsidTr="00991A2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lastRenderedPageBreak/>
              <w:t>13</w:t>
            </w:r>
          </w:p>
        </w:tc>
        <w:tc>
          <w:tcPr>
            <w:tcW w:w="1843" w:type="dxa"/>
            <w:tcBorders>
              <w:top w:val="nil"/>
              <w:left w:val="nil"/>
              <w:bottom w:val="single" w:sz="4" w:space="0" w:color="auto"/>
              <w:right w:val="single" w:sz="4" w:space="0" w:color="auto"/>
            </w:tcBorders>
            <w:shd w:val="clear" w:color="auto" w:fill="auto"/>
            <w:noWrap/>
            <w:vAlign w:val="center"/>
            <w:hideMark/>
          </w:tcPr>
          <w:p w:rsidR="00991A2D" w:rsidRPr="008E64BF" w:rsidRDefault="0067051C" w:rsidP="00433308">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电源管理器</w:t>
            </w:r>
          </w:p>
        </w:tc>
        <w:tc>
          <w:tcPr>
            <w:tcW w:w="850"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nil"/>
              <w:left w:val="nil"/>
              <w:bottom w:val="single" w:sz="4" w:space="0" w:color="auto"/>
              <w:right w:val="single" w:sz="4" w:space="0" w:color="auto"/>
            </w:tcBorders>
          </w:tcPr>
          <w:p w:rsidR="00991A2D"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color w:val="000000"/>
                <w:kern w:val="0"/>
                <w:sz w:val="24"/>
                <w:szCs w:val="24"/>
              </w:rPr>
              <w:t>支持多种控制接口任意选择（以太网，WiFi，RS-232，RS-485）。</w:t>
            </w:r>
            <w:r w:rsidRPr="008E64BF">
              <w:rPr>
                <w:rFonts w:asciiTheme="minorEastAsia" w:hAnsiTheme="minorEastAsia" w:cs="宋体" w:hint="eastAsia"/>
                <w:color w:val="000000"/>
                <w:kern w:val="0"/>
                <w:sz w:val="24"/>
                <w:szCs w:val="24"/>
              </w:rPr>
              <w:br/>
            </w:r>
            <w:r w:rsidR="008E64BF">
              <w:rPr>
                <w:rFonts w:ascii="宋体" w:eastAsia="宋体" w:hAnsi="宋体" w:hint="eastAsia"/>
                <w:b/>
                <w:sz w:val="24"/>
                <w:szCs w:val="24"/>
              </w:rPr>
              <w:t>★</w:t>
            </w:r>
            <w:r w:rsidRPr="008E64BF">
              <w:rPr>
                <w:rFonts w:asciiTheme="minorEastAsia" w:hAnsiTheme="minorEastAsia" w:cs="宋体" w:hint="eastAsia"/>
                <w:color w:val="000000"/>
                <w:kern w:val="0"/>
                <w:sz w:val="24"/>
                <w:szCs w:val="24"/>
              </w:rPr>
              <w:t>对每一路设备电源进行独立控制                                       开放的网络控制协议</w:t>
            </w:r>
          </w:p>
        </w:tc>
      </w:tr>
      <w:tr w:rsidR="00991A2D" w:rsidRPr="00DD5FA9" w:rsidTr="00991A2D">
        <w:trPr>
          <w:trHeight w:val="285"/>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无线投屏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color w:val="000000"/>
                <w:kern w:val="0"/>
                <w:sz w:val="24"/>
                <w:szCs w:val="24"/>
              </w:rPr>
            </w:pPr>
            <w:r w:rsidRPr="008E64BF">
              <w:rPr>
                <w:rFonts w:asciiTheme="minorEastAsia" w:hAnsiTheme="minorEastAsia" w:cs="宋体" w:hint="eastAsia"/>
                <w:color w:val="000000"/>
                <w:kern w:val="0"/>
                <w:sz w:val="24"/>
                <w:szCs w:val="24"/>
              </w:rPr>
              <w:t>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A2D" w:rsidRPr="008E64BF" w:rsidRDefault="00991A2D"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1</w:t>
            </w:r>
          </w:p>
        </w:tc>
        <w:tc>
          <w:tcPr>
            <w:tcW w:w="3878" w:type="dxa"/>
            <w:tcBorders>
              <w:top w:val="single" w:sz="4" w:space="0" w:color="auto"/>
              <w:left w:val="nil"/>
              <w:bottom w:val="single" w:sz="4" w:space="0" w:color="auto"/>
              <w:right w:val="single" w:sz="4" w:space="0" w:color="auto"/>
            </w:tcBorders>
          </w:tcPr>
          <w:p w:rsidR="00991A2D"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投屏方式：</w:t>
            </w:r>
            <w:r w:rsidR="008E64BF">
              <w:rPr>
                <w:rFonts w:ascii="宋体" w:eastAsia="宋体" w:hAnsi="宋体" w:hint="eastAsia"/>
                <w:b/>
                <w:sz w:val="24"/>
                <w:szCs w:val="24"/>
              </w:rPr>
              <w:t>★</w:t>
            </w:r>
            <w:r w:rsidRPr="008E64BF">
              <w:rPr>
                <w:rFonts w:asciiTheme="minorEastAsia" w:hAnsiTheme="minorEastAsia" w:cs="宋体" w:hint="eastAsia"/>
                <w:kern w:val="0"/>
                <w:sz w:val="24"/>
                <w:szCs w:val="24"/>
              </w:rPr>
              <w:t>电脑端采用USB发射器、支持软件投屏、支持无线终端投屏、支持安卓机ios系统</w:t>
            </w:r>
          </w:p>
          <w:p w:rsidR="006267BF"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视频接口：HDMI+VGA</w:t>
            </w:r>
          </w:p>
          <w:p w:rsidR="006267BF"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可接入数量：不低于16个</w:t>
            </w:r>
          </w:p>
          <w:p w:rsidR="006267BF"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支持有线、无线桥接</w:t>
            </w:r>
          </w:p>
          <w:p w:rsidR="006267BF"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输入输出分辨率：3840*2160</w:t>
            </w:r>
          </w:p>
          <w:p w:rsidR="006267BF" w:rsidRPr="008E64BF" w:rsidRDefault="006267BF" w:rsidP="00433308">
            <w:pPr>
              <w:widowControl/>
              <w:jc w:val="center"/>
              <w:rPr>
                <w:rFonts w:asciiTheme="minorEastAsia" w:hAnsiTheme="minorEastAsia" w:cs="宋体"/>
                <w:kern w:val="0"/>
                <w:sz w:val="24"/>
                <w:szCs w:val="24"/>
              </w:rPr>
            </w:pPr>
            <w:r w:rsidRPr="008E64BF">
              <w:rPr>
                <w:rFonts w:asciiTheme="minorEastAsia" w:hAnsiTheme="minorEastAsia" w:cs="宋体" w:hint="eastAsia"/>
                <w:kern w:val="0"/>
                <w:sz w:val="24"/>
                <w:szCs w:val="24"/>
              </w:rPr>
              <w:t>无线热点:2.4GH</w:t>
            </w:r>
            <w:r w:rsidR="008E64BF" w:rsidRPr="008E64BF">
              <w:rPr>
                <w:rFonts w:asciiTheme="minorEastAsia" w:hAnsiTheme="minorEastAsia" w:cs="宋体" w:hint="eastAsia"/>
                <w:kern w:val="0"/>
                <w:sz w:val="24"/>
                <w:szCs w:val="24"/>
              </w:rPr>
              <w:t>z或</w:t>
            </w:r>
            <w:r w:rsidRPr="008E64BF">
              <w:rPr>
                <w:rFonts w:asciiTheme="minorEastAsia" w:hAnsiTheme="minorEastAsia" w:cs="宋体" w:hint="eastAsia"/>
                <w:kern w:val="0"/>
                <w:sz w:val="24"/>
                <w:szCs w:val="24"/>
              </w:rPr>
              <w:t>5</w:t>
            </w:r>
            <w:r w:rsidR="008E64BF" w:rsidRPr="008E64BF">
              <w:rPr>
                <w:rFonts w:asciiTheme="minorEastAsia" w:hAnsiTheme="minorEastAsia" w:cs="宋体" w:hint="eastAsia"/>
                <w:kern w:val="0"/>
                <w:sz w:val="24"/>
                <w:szCs w:val="24"/>
              </w:rPr>
              <w:t>GH</w:t>
            </w:r>
          </w:p>
          <w:p w:rsidR="006267BF" w:rsidRPr="008E64BF" w:rsidRDefault="008E64BF" w:rsidP="008E64BF">
            <w:pPr>
              <w:widowControl/>
              <w:jc w:val="center"/>
              <w:rPr>
                <w:rFonts w:asciiTheme="minorEastAsia" w:hAnsiTheme="minorEastAsia" w:cs="宋体"/>
                <w:kern w:val="0"/>
                <w:sz w:val="24"/>
                <w:szCs w:val="24"/>
              </w:rPr>
            </w:pPr>
            <w:r>
              <w:rPr>
                <w:rFonts w:ascii="宋体" w:eastAsia="宋体" w:hAnsi="宋体" w:hint="eastAsia"/>
                <w:b/>
                <w:sz w:val="24"/>
                <w:szCs w:val="24"/>
              </w:rPr>
              <w:t>★</w:t>
            </w:r>
            <w:r w:rsidRPr="008E64BF">
              <w:rPr>
                <w:rFonts w:asciiTheme="minorEastAsia" w:hAnsiTheme="minorEastAsia" w:cs="宋体" w:hint="eastAsia"/>
                <w:kern w:val="0"/>
                <w:sz w:val="24"/>
                <w:szCs w:val="24"/>
              </w:rPr>
              <w:t>传输延时：小于100ms</w:t>
            </w:r>
          </w:p>
        </w:tc>
      </w:tr>
    </w:tbl>
    <w:p w:rsidR="007E6527" w:rsidRDefault="007E6527" w:rsidP="00D57F82">
      <w:pPr>
        <w:spacing w:line="360" w:lineRule="auto"/>
        <w:rPr>
          <w:rFonts w:ascii="宋体" w:hAnsi="宋体" w:cs="宋体"/>
          <w:sz w:val="24"/>
          <w:szCs w:val="24"/>
        </w:rPr>
      </w:pPr>
    </w:p>
    <w:p w:rsidR="00C724F5" w:rsidRDefault="00C724F5" w:rsidP="00CD1A02">
      <w:pPr>
        <w:snapToGrid w:val="0"/>
        <w:spacing w:line="360" w:lineRule="auto"/>
        <w:rPr>
          <w:rFonts w:ascii="仿宋_GB2312" w:eastAsia="仿宋_GB2312" w:hAnsi="仿宋"/>
          <w:sz w:val="28"/>
          <w:szCs w:val="28"/>
        </w:rPr>
      </w:pPr>
    </w:p>
    <w:p w:rsidR="00D85383" w:rsidRDefault="00D85383" w:rsidP="00CD1A02">
      <w:pPr>
        <w:snapToGrid w:val="0"/>
        <w:spacing w:line="360" w:lineRule="auto"/>
        <w:rPr>
          <w:rFonts w:ascii="仿宋_GB2312" w:eastAsia="仿宋_GB2312" w:hAnsi="仿宋"/>
          <w:sz w:val="28"/>
          <w:szCs w:val="28"/>
        </w:rPr>
      </w:pPr>
    </w:p>
    <w:p w:rsidR="00DD408B" w:rsidRDefault="00DD408B" w:rsidP="00CD1A02">
      <w:pPr>
        <w:snapToGrid w:val="0"/>
        <w:spacing w:line="360" w:lineRule="auto"/>
        <w:rPr>
          <w:rFonts w:ascii="仿宋_GB2312" w:eastAsia="仿宋_GB2312" w:hAnsi="仿宋"/>
          <w:sz w:val="28"/>
          <w:szCs w:val="28"/>
        </w:rPr>
      </w:pPr>
    </w:p>
    <w:p w:rsidR="00DD408B" w:rsidRDefault="00DD408B" w:rsidP="00CD1A02">
      <w:pPr>
        <w:snapToGrid w:val="0"/>
        <w:spacing w:line="360" w:lineRule="auto"/>
        <w:rPr>
          <w:rFonts w:ascii="仿宋_GB2312" w:eastAsia="仿宋_GB2312" w:hAnsi="仿宋"/>
          <w:sz w:val="28"/>
          <w:szCs w:val="28"/>
        </w:rPr>
      </w:pPr>
    </w:p>
    <w:p w:rsidR="00DD408B" w:rsidRDefault="00DD408B" w:rsidP="00CD1A02">
      <w:pPr>
        <w:snapToGrid w:val="0"/>
        <w:spacing w:line="360" w:lineRule="auto"/>
        <w:rPr>
          <w:rFonts w:ascii="仿宋_GB2312" w:eastAsia="仿宋_GB2312" w:hAnsi="仿宋"/>
          <w:sz w:val="28"/>
          <w:szCs w:val="28"/>
        </w:rPr>
      </w:pPr>
    </w:p>
    <w:p w:rsidR="00DD408B" w:rsidRDefault="00DD408B" w:rsidP="00CD1A02">
      <w:pPr>
        <w:snapToGrid w:val="0"/>
        <w:spacing w:line="360" w:lineRule="auto"/>
        <w:rPr>
          <w:rFonts w:ascii="仿宋_GB2312" w:eastAsia="仿宋_GB2312" w:hAnsi="仿宋"/>
          <w:sz w:val="28"/>
          <w:szCs w:val="28"/>
        </w:rPr>
      </w:pPr>
    </w:p>
    <w:p w:rsidR="00573CF6" w:rsidRDefault="00573CF6" w:rsidP="00CD1A02">
      <w:pPr>
        <w:snapToGrid w:val="0"/>
        <w:spacing w:line="360" w:lineRule="auto"/>
        <w:rPr>
          <w:rFonts w:ascii="仿宋_GB2312" w:eastAsia="仿宋_GB2312" w:hAnsi="仿宋"/>
          <w:sz w:val="28"/>
          <w:szCs w:val="28"/>
        </w:rPr>
      </w:pPr>
    </w:p>
    <w:p w:rsidR="00D85383" w:rsidRPr="00D85383" w:rsidRDefault="00D85383" w:rsidP="00CD1A02">
      <w:pPr>
        <w:snapToGrid w:val="0"/>
        <w:spacing w:line="360" w:lineRule="auto"/>
        <w:rPr>
          <w:rFonts w:asciiTheme="minorEastAsia" w:hAnsiTheme="minorEastAsia"/>
          <w:sz w:val="24"/>
          <w:szCs w:val="24"/>
        </w:rPr>
      </w:pPr>
    </w:p>
    <w:sectPr w:rsidR="00D85383" w:rsidRPr="00D85383" w:rsidSect="001D564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6EB" w:rsidRDefault="002D06EB" w:rsidP="00546AC7">
      <w:r>
        <w:separator/>
      </w:r>
    </w:p>
  </w:endnote>
  <w:endnote w:type="continuationSeparator" w:id="1">
    <w:p w:rsidR="002D06EB" w:rsidRDefault="002D06EB" w:rsidP="00546A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82" w:rsidRDefault="00D57F82">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6EB" w:rsidRDefault="002D06EB" w:rsidP="00546AC7">
      <w:r>
        <w:separator/>
      </w:r>
    </w:p>
  </w:footnote>
  <w:footnote w:type="continuationSeparator" w:id="1">
    <w:p w:rsidR="002D06EB" w:rsidRDefault="002D06EB" w:rsidP="00546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82" w:rsidRDefault="00D57F82">
    <w:r>
      <w:rPr>
        <w:rFonts w:ascii="宋体" w:hAnsi="宋体"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
    <w:nsid w:val="030E6C91"/>
    <w:multiLevelType w:val="multilevel"/>
    <w:tmpl w:val="816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64F41"/>
    <w:multiLevelType w:val="multilevel"/>
    <w:tmpl w:val="6100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827DB"/>
    <w:multiLevelType w:val="hybridMultilevel"/>
    <w:tmpl w:val="3808D500"/>
    <w:lvl w:ilvl="0" w:tplc="7F7A0904">
      <w:start w:val="1"/>
      <w:numFmt w:val="decimal"/>
      <w:lvlText w:val="%1、"/>
      <w:lvlJc w:val="left"/>
      <w:pPr>
        <w:ind w:left="1125" w:hanging="705"/>
      </w:pPr>
      <w:rPr>
        <w:rFonts w:hint="default"/>
      </w:rPr>
    </w:lvl>
    <w:lvl w:ilvl="1" w:tplc="04090003">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1E14791"/>
    <w:multiLevelType w:val="hybridMultilevel"/>
    <w:tmpl w:val="A48E6404"/>
    <w:lvl w:ilvl="0" w:tplc="7F7A0904">
      <w:start w:val="1"/>
      <w:numFmt w:val="decimal"/>
      <w:lvlText w:val="%1、"/>
      <w:lvlJc w:val="left"/>
      <w:pPr>
        <w:ind w:left="1125" w:hanging="705"/>
      </w:pPr>
      <w:rPr>
        <w:rFonts w:hint="default"/>
      </w:rPr>
    </w:lvl>
    <w:lvl w:ilvl="1" w:tplc="04090003">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4DF7A64"/>
    <w:multiLevelType w:val="multilevel"/>
    <w:tmpl w:val="34DF7A64"/>
    <w:lvl w:ilvl="0">
      <w:start w:val="1"/>
      <w:numFmt w:val="koreanDigital2"/>
      <w:lvlText w:val="第%1章  "/>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864"/>
        </w:tabs>
        <w:ind w:left="864" w:hanging="864"/>
      </w:pPr>
    </w:lvl>
    <w:lvl w:ilvl="4">
      <w:start w:val="1"/>
      <w:numFmt w:val="decimal"/>
      <w:isLg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06F32DF"/>
    <w:multiLevelType w:val="multilevel"/>
    <w:tmpl w:val="BDF6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AD3E97"/>
    <w:multiLevelType w:val="hybridMultilevel"/>
    <w:tmpl w:val="D2742C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5136E1"/>
    <w:multiLevelType w:val="multilevel"/>
    <w:tmpl w:val="19C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22B11"/>
    <w:multiLevelType w:val="hybridMultilevel"/>
    <w:tmpl w:val="13AE78F4"/>
    <w:lvl w:ilvl="0" w:tplc="0409000B">
      <w:start w:val="1"/>
      <w:numFmt w:val="bullet"/>
      <w:lvlText w:val=""/>
      <w:lvlJc w:val="left"/>
      <w:pPr>
        <w:ind w:left="620" w:hanging="420"/>
      </w:pPr>
      <w:rPr>
        <w:rFonts w:ascii="Wingdings" w:hAnsi="Wingdings" w:hint="default"/>
      </w:rPr>
    </w:lvl>
    <w:lvl w:ilvl="1" w:tplc="C7547DB2">
      <w:numFmt w:val="bullet"/>
      <w:lvlText w:val="★"/>
      <w:lvlJc w:val="left"/>
      <w:pPr>
        <w:ind w:left="980" w:hanging="360"/>
      </w:pPr>
      <w:rPr>
        <w:rFonts w:ascii="宋体" w:eastAsia="宋体" w:hAnsi="宋体" w:cs="Times New Roman" w:hint="eastAsia"/>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0">
    <w:nsid w:val="4C423F2A"/>
    <w:multiLevelType w:val="multilevel"/>
    <w:tmpl w:val="1760400A"/>
    <w:lvl w:ilvl="0">
      <w:start w:val="1"/>
      <w:numFmt w:val="decimal"/>
      <w:pStyle w:val="1"/>
      <w:suff w:val="space"/>
      <w:lvlText w:val="第%1章"/>
      <w:lvlJc w:val="left"/>
      <w:pPr>
        <w:ind w:left="432" w:hanging="432"/>
      </w:pPr>
      <w:rPr>
        <w:rFonts w:ascii="Times New Roman" w:eastAsia="黑体" w:hAnsi="Times New Roman" w:cs="Times New Roman" w:hint="default"/>
        <w:b w:val="0"/>
        <w:bCs w:val="0"/>
        <w:i w:val="0"/>
        <w:iCs w:val="0"/>
        <w:caps w:val="0"/>
        <w:strike w:val="0"/>
        <w:dstrike w:val="0"/>
        <w:vanish w:val="0"/>
        <w:color w:val="000000"/>
        <w:spacing w:val="0"/>
        <w:position w:val="0"/>
        <w:sz w:val="36"/>
        <w:szCs w:val="36"/>
        <w:u w:val="none"/>
        <w:vertAlign w:val="baseline"/>
        <w:em w:val="none"/>
      </w:rPr>
    </w:lvl>
    <w:lvl w:ilvl="1">
      <w:start w:val="1"/>
      <w:numFmt w:val="decimal"/>
      <w:pStyle w:val="2"/>
      <w:suff w:val="space"/>
      <w:lvlText w:val="%1.%2"/>
      <w:lvlJc w:val="left"/>
      <w:pPr>
        <w:ind w:left="576" w:hanging="576"/>
      </w:pPr>
      <w:rPr>
        <w:rFonts w:hint="eastAsia"/>
      </w:rPr>
    </w:lvl>
    <w:lvl w:ilvl="2">
      <w:start w:val="1"/>
      <w:numFmt w:val="decimal"/>
      <w:pStyle w:val="3"/>
      <w:suff w:val="space"/>
      <w:lvlText w:val="%1.%2.%3"/>
      <w:lvlJc w:val="left"/>
      <w:pPr>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4CF4715D"/>
    <w:multiLevelType w:val="hybridMultilevel"/>
    <w:tmpl w:val="741E1E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A17087"/>
    <w:multiLevelType w:val="multilevel"/>
    <w:tmpl w:val="73AE47CC"/>
    <w:lvl w:ilvl="0">
      <w:start w:val="1"/>
      <w:numFmt w:val="decimal"/>
      <w:suff w:val="space"/>
      <w:lvlText w:val="第%1章"/>
      <w:lvlJc w:val="left"/>
      <w:pPr>
        <w:ind w:left="432" w:hanging="432"/>
      </w:pPr>
      <w:rPr>
        <w:rFonts w:ascii="Times New Roman" w:hAnsi="Times New Roman" w:cs="Times New Roman" w:hint="eastAsia"/>
        <w:b w:val="0"/>
        <w:i w:val="0"/>
        <w:iCs w:val="0"/>
        <w:caps w:val="0"/>
        <w:smallCaps w:val="0"/>
        <w:strike w:val="0"/>
        <w:dstrike w:val="0"/>
        <w:vanish w:val="0"/>
        <w:color w:val="000000"/>
        <w:spacing w:val="0"/>
        <w:position w:val="0"/>
        <w:u w:val="none"/>
        <w:vertAlign w:val="baseline"/>
        <w:em w:val="none"/>
      </w:rPr>
    </w:lvl>
    <w:lvl w:ilvl="1">
      <w:start w:val="1"/>
      <w:numFmt w:val="decimal"/>
      <w:suff w:val="space"/>
      <w:lvlText w:val="%1.%2"/>
      <w:lvlJc w:val="left"/>
      <w:pPr>
        <w:ind w:left="576" w:hanging="576"/>
      </w:pPr>
      <w:rPr>
        <w:rFonts w:hint="eastAsia"/>
      </w:rPr>
    </w:lvl>
    <w:lvl w:ilvl="2">
      <w:start w:val="1"/>
      <w:numFmt w:val="decimal"/>
      <w:suff w:val="space"/>
      <w:lvlText w:val="%1.%2.%3"/>
      <w:lvlJc w:val="left"/>
      <w:pPr>
        <w:ind w:left="126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pStyle w:val="a"/>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nsid w:val="51004166"/>
    <w:multiLevelType w:val="multilevel"/>
    <w:tmpl w:val="6EC877DA"/>
    <w:lvl w:ilvl="0">
      <w:start w:val="3"/>
      <w:numFmt w:val="decimal"/>
      <w:lvlText w:val="%1"/>
      <w:lvlJc w:val="left"/>
      <w:pPr>
        <w:ind w:left="750" w:hanging="750"/>
      </w:pPr>
    </w:lvl>
    <w:lvl w:ilvl="1">
      <w:start w:val="4"/>
      <w:numFmt w:val="decimal"/>
      <w:lvlText w:val="%1.%2"/>
      <w:lvlJc w:val="left"/>
      <w:pPr>
        <w:ind w:left="750" w:hanging="750"/>
      </w:pPr>
    </w:lvl>
    <w:lvl w:ilvl="2">
      <w:start w:val="4"/>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4">
    <w:nsid w:val="5580DF47"/>
    <w:multiLevelType w:val="singleLevel"/>
    <w:tmpl w:val="5580DF47"/>
    <w:lvl w:ilvl="0">
      <w:start w:val="1"/>
      <w:numFmt w:val="decimal"/>
      <w:suff w:val="nothing"/>
      <w:lvlText w:val="%1、"/>
      <w:lvlJc w:val="left"/>
    </w:lvl>
  </w:abstractNum>
  <w:abstractNum w:abstractNumId="15">
    <w:nsid w:val="5BB57B17"/>
    <w:multiLevelType w:val="multilevel"/>
    <w:tmpl w:val="5BB57B17"/>
    <w:lvl w:ilvl="0">
      <w:start w:val="1"/>
      <w:numFmt w:val="bullet"/>
      <w:lvlText w:val=""/>
      <w:lvlJc w:val="left"/>
      <w:pPr>
        <w:tabs>
          <w:tab w:val="num" w:pos="982"/>
        </w:tabs>
        <w:ind w:left="982" w:hanging="420"/>
      </w:pPr>
      <w:rPr>
        <w:rFonts w:ascii="Wingdings" w:hAnsi="Wingdings" w:hint="default"/>
      </w:rPr>
    </w:lvl>
    <w:lvl w:ilvl="1">
      <w:start w:val="1"/>
      <w:numFmt w:val="bullet"/>
      <w:lvlText w:val=""/>
      <w:lvlJc w:val="left"/>
      <w:pPr>
        <w:tabs>
          <w:tab w:val="num" w:pos="1402"/>
        </w:tabs>
        <w:ind w:left="1402" w:hanging="420"/>
      </w:pPr>
      <w:rPr>
        <w:rFonts w:ascii="Wingdings" w:hAnsi="Wingdings" w:hint="default"/>
      </w:rPr>
    </w:lvl>
    <w:lvl w:ilvl="2">
      <w:start w:val="1"/>
      <w:numFmt w:val="bullet"/>
      <w:lvlText w:val=""/>
      <w:lvlJc w:val="left"/>
      <w:pPr>
        <w:tabs>
          <w:tab w:val="num" w:pos="1822"/>
        </w:tabs>
        <w:ind w:left="1822" w:hanging="420"/>
      </w:pPr>
      <w:rPr>
        <w:rFonts w:ascii="Wingdings" w:hAnsi="Wingdings" w:hint="default"/>
      </w:rPr>
    </w:lvl>
    <w:lvl w:ilvl="3">
      <w:start w:val="1"/>
      <w:numFmt w:val="bullet"/>
      <w:lvlText w:val=""/>
      <w:lvlJc w:val="left"/>
      <w:pPr>
        <w:tabs>
          <w:tab w:val="num" w:pos="2242"/>
        </w:tabs>
        <w:ind w:left="2242" w:hanging="420"/>
      </w:pPr>
      <w:rPr>
        <w:rFonts w:ascii="Wingdings" w:hAnsi="Wingdings" w:hint="default"/>
      </w:rPr>
    </w:lvl>
    <w:lvl w:ilvl="4">
      <w:start w:val="1"/>
      <w:numFmt w:val="bullet"/>
      <w:lvlText w:val=""/>
      <w:lvlJc w:val="left"/>
      <w:pPr>
        <w:tabs>
          <w:tab w:val="num" w:pos="2662"/>
        </w:tabs>
        <w:ind w:left="2662" w:hanging="420"/>
      </w:pPr>
      <w:rPr>
        <w:rFonts w:ascii="Wingdings" w:hAnsi="Wingdings" w:hint="default"/>
      </w:rPr>
    </w:lvl>
    <w:lvl w:ilvl="5">
      <w:start w:val="1"/>
      <w:numFmt w:val="bullet"/>
      <w:lvlText w:val=""/>
      <w:lvlJc w:val="left"/>
      <w:pPr>
        <w:tabs>
          <w:tab w:val="num" w:pos="3082"/>
        </w:tabs>
        <w:ind w:left="3082" w:hanging="420"/>
      </w:pPr>
      <w:rPr>
        <w:rFonts w:ascii="Wingdings" w:hAnsi="Wingdings" w:hint="default"/>
      </w:rPr>
    </w:lvl>
    <w:lvl w:ilvl="6">
      <w:start w:val="1"/>
      <w:numFmt w:val="bullet"/>
      <w:lvlText w:val=""/>
      <w:lvlJc w:val="left"/>
      <w:pPr>
        <w:tabs>
          <w:tab w:val="num" w:pos="3502"/>
        </w:tabs>
        <w:ind w:left="3502" w:hanging="420"/>
      </w:pPr>
      <w:rPr>
        <w:rFonts w:ascii="Wingdings" w:hAnsi="Wingdings" w:hint="default"/>
      </w:rPr>
    </w:lvl>
    <w:lvl w:ilvl="7">
      <w:start w:val="1"/>
      <w:numFmt w:val="bullet"/>
      <w:lvlText w:val=""/>
      <w:lvlJc w:val="left"/>
      <w:pPr>
        <w:tabs>
          <w:tab w:val="num" w:pos="3922"/>
        </w:tabs>
        <w:ind w:left="3922" w:hanging="420"/>
      </w:pPr>
      <w:rPr>
        <w:rFonts w:ascii="Wingdings" w:hAnsi="Wingdings" w:hint="default"/>
      </w:rPr>
    </w:lvl>
    <w:lvl w:ilvl="8">
      <w:start w:val="1"/>
      <w:numFmt w:val="bullet"/>
      <w:lvlText w:val=""/>
      <w:lvlJc w:val="left"/>
      <w:pPr>
        <w:tabs>
          <w:tab w:val="num" w:pos="4342"/>
        </w:tabs>
        <w:ind w:left="4342" w:hanging="420"/>
      </w:pPr>
      <w:rPr>
        <w:rFonts w:ascii="Wingdings" w:hAnsi="Wingdings" w:hint="default"/>
      </w:rPr>
    </w:lvl>
  </w:abstractNum>
  <w:abstractNum w:abstractNumId="16">
    <w:nsid w:val="5C863EA7"/>
    <w:multiLevelType w:val="multilevel"/>
    <w:tmpl w:val="5C863EA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681C3CAE"/>
    <w:multiLevelType w:val="multilevel"/>
    <w:tmpl w:val="681C3CAE"/>
    <w:lvl w:ilvl="0">
      <w:start w:val="1"/>
      <w:numFmt w:val="decimal"/>
      <w:lvlText w:val="%1."/>
      <w:lvlJc w:val="left"/>
      <w:pPr>
        <w:ind w:left="420" w:hanging="420"/>
      </w:pPr>
      <w:rPr>
        <w:rFonts w:ascii="宋体" w:eastAsia="宋体" w:hAnsi="宋体"/>
        <w:b/>
        <w:lang w:eastAsia="zh-CN"/>
      </w:rPr>
    </w:lvl>
    <w:lvl w:ilvl="1" w:tentative="1">
      <w:start w:val="2"/>
      <w:numFmt w:val="japaneseCounting"/>
      <w:lvlText w:val="%2、"/>
      <w:lvlJc w:val="left"/>
      <w:pPr>
        <w:tabs>
          <w:tab w:val="left" w:pos="1620"/>
        </w:tabs>
        <w:ind w:left="1620" w:hanging="720"/>
      </w:pPr>
      <w:rPr>
        <w:rFonts w:hint="default"/>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8">
    <w:nsid w:val="6AB5616F"/>
    <w:multiLevelType w:val="hybridMultilevel"/>
    <w:tmpl w:val="498E5B20"/>
    <w:lvl w:ilvl="0" w:tplc="C262E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5721B4"/>
    <w:multiLevelType w:val="multilevel"/>
    <w:tmpl w:val="705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num>
  <w:num w:numId="3">
    <w:abstractNumId w:val="12"/>
  </w:num>
  <w:num w:numId="4">
    <w:abstractNumId w:val="12"/>
  </w:num>
  <w:num w:numId="5">
    <w:abstractNumId w:val="12"/>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18"/>
  </w:num>
  <w:num w:numId="24">
    <w:abstractNumId w:val="10"/>
  </w:num>
  <w:num w:numId="25">
    <w:abstractNumId w:val="1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num>
  <w:num w:numId="31">
    <w:abstractNumId w:val="10"/>
  </w:num>
  <w:num w:numId="32">
    <w:abstractNumId w:val="10"/>
  </w:num>
  <w:num w:numId="33">
    <w:abstractNumId w:val="7"/>
  </w:num>
  <w:num w:numId="34">
    <w:abstractNumId w:val="11"/>
  </w:num>
  <w:num w:numId="35">
    <w:abstractNumId w:val="10"/>
  </w:num>
  <w:num w:numId="36">
    <w:abstractNumId w:val="10"/>
  </w:num>
  <w:num w:numId="37">
    <w:abstractNumId w:val="10"/>
  </w:num>
  <w:num w:numId="38">
    <w:abstractNumId w:val="10"/>
  </w:num>
  <w:num w:numId="39">
    <w:abstractNumId w:val="17"/>
  </w:num>
  <w:num w:numId="40">
    <w:abstractNumId w:val="16"/>
  </w:num>
  <w:num w:numId="41">
    <w:abstractNumId w:val="14"/>
  </w:num>
  <w:num w:numId="42">
    <w:abstractNumId w:val="0"/>
  </w:num>
  <w:num w:numId="43">
    <w:abstractNumId w:val="3"/>
  </w:num>
  <w:num w:numId="44">
    <w:abstractNumId w:val="4"/>
  </w:num>
  <w:num w:numId="45">
    <w:abstractNumId w:val="6"/>
  </w:num>
  <w:num w:numId="46">
    <w:abstractNumId w:val="8"/>
  </w:num>
  <w:num w:numId="47">
    <w:abstractNumId w:val="2"/>
  </w:num>
  <w:num w:numId="48">
    <w:abstractNumId w:val="1"/>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3959"/>
    <w:rsid w:val="00005B9D"/>
    <w:rsid w:val="00010D3B"/>
    <w:rsid w:val="00027CE8"/>
    <w:rsid w:val="000409D9"/>
    <w:rsid w:val="000451D6"/>
    <w:rsid w:val="00045743"/>
    <w:rsid w:val="00051CE2"/>
    <w:rsid w:val="000540E4"/>
    <w:rsid w:val="00062A5A"/>
    <w:rsid w:val="00092DBE"/>
    <w:rsid w:val="000B2296"/>
    <w:rsid w:val="000B441D"/>
    <w:rsid w:val="000D4672"/>
    <w:rsid w:val="000D6103"/>
    <w:rsid w:val="000E5FD8"/>
    <w:rsid w:val="000E63A8"/>
    <w:rsid w:val="000F3937"/>
    <w:rsid w:val="000F6109"/>
    <w:rsid w:val="0012025C"/>
    <w:rsid w:val="00126785"/>
    <w:rsid w:val="00127412"/>
    <w:rsid w:val="001472C6"/>
    <w:rsid w:val="00166B77"/>
    <w:rsid w:val="001856F0"/>
    <w:rsid w:val="00191FA0"/>
    <w:rsid w:val="001A4C0F"/>
    <w:rsid w:val="001C29D5"/>
    <w:rsid w:val="001D13FE"/>
    <w:rsid w:val="001D564D"/>
    <w:rsid w:val="001D5E50"/>
    <w:rsid w:val="001E4891"/>
    <w:rsid w:val="001E642D"/>
    <w:rsid w:val="001F4EB3"/>
    <w:rsid w:val="00207E46"/>
    <w:rsid w:val="0024627C"/>
    <w:rsid w:val="002809DC"/>
    <w:rsid w:val="00284FED"/>
    <w:rsid w:val="002953E3"/>
    <w:rsid w:val="002A78A7"/>
    <w:rsid w:val="002B1896"/>
    <w:rsid w:val="002C2BB1"/>
    <w:rsid w:val="002D06EB"/>
    <w:rsid w:val="002E55AD"/>
    <w:rsid w:val="00306DF6"/>
    <w:rsid w:val="00344095"/>
    <w:rsid w:val="0035748D"/>
    <w:rsid w:val="00377C4F"/>
    <w:rsid w:val="00381B5F"/>
    <w:rsid w:val="003C24BF"/>
    <w:rsid w:val="003E3132"/>
    <w:rsid w:val="003F6F8F"/>
    <w:rsid w:val="004130FC"/>
    <w:rsid w:val="00431F24"/>
    <w:rsid w:val="0044191B"/>
    <w:rsid w:val="004455EF"/>
    <w:rsid w:val="004B5D43"/>
    <w:rsid w:val="004E1510"/>
    <w:rsid w:val="00511570"/>
    <w:rsid w:val="005327CD"/>
    <w:rsid w:val="00546AC7"/>
    <w:rsid w:val="00552AB2"/>
    <w:rsid w:val="0055463A"/>
    <w:rsid w:val="00573CF6"/>
    <w:rsid w:val="005749FF"/>
    <w:rsid w:val="005A1E42"/>
    <w:rsid w:val="005B0B32"/>
    <w:rsid w:val="005B3959"/>
    <w:rsid w:val="005C01E7"/>
    <w:rsid w:val="005C0242"/>
    <w:rsid w:val="005E65CD"/>
    <w:rsid w:val="00624426"/>
    <w:rsid w:val="00625357"/>
    <w:rsid w:val="006267BF"/>
    <w:rsid w:val="0067051C"/>
    <w:rsid w:val="00677BF5"/>
    <w:rsid w:val="00681AD9"/>
    <w:rsid w:val="0069421E"/>
    <w:rsid w:val="006B7634"/>
    <w:rsid w:val="006D4E81"/>
    <w:rsid w:val="00704ABD"/>
    <w:rsid w:val="00714AD6"/>
    <w:rsid w:val="00732EAA"/>
    <w:rsid w:val="00755476"/>
    <w:rsid w:val="00756F75"/>
    <w:rsid w:val="00760E21"/>
    <w:rsid w:val="00780997"/>
    <w:rsid w:val="00791322"/>
    <w:rsid w:val="00795244"/>
    <w:rsid w:val="007A339F"/>
    <w:rsid w:val="007B1CB4"/>
    <w:rsid w:val="007C0AE5"/>
    <w:rsid w:val="007E6527"/>
    <w:rsid w:val="007F5ED3"/>
    <w:rsid w:val="008253F1"/>
    <w:rsid w:val="00834032"/>
    <w:rsid w:val="00841080"/>
    <w:rsid w:val="008820FF"/>
    <w:rsid w:val="00886164"/>
    <w:rsid w:val="0089069A"/>
    <w:rsid w:val="008946C3"/>
    <w:rsid w:val="008B1634"/>
    <w:rsid w:val="008C7D59"/>
    <w:rsid w:val="008D26D9"/>
    <w:rsid w:val="008E64BF"/>
    <w:rsid w:val="008E6A9F"/>
    <w:rsid w:val="00950880"/>
    <w:rsid w:val="00973FE6"/>
    <w:rsid w:val="00983356"/>
    <w:rsid w:val="00991A2D"/>
    <w:rsid w:val="009A4680"/>
    <w:rsid w:val="009A5CCC"/>
    <w:rsid w:val="009E2A3F"/>
    <w:rsid w:val="00A00970"/>
    <w:rsid w:val="00A00E6C"/>
    <w:rsid w:val="00A06478"/>
    <w:rsid w:val="00A23C89"/>
    <w:rsid w:val="00A241C3"/>
    <w:rsid w:val="00A30E4D"/>
    <w:rsid w:val="00A377F1"/>
    <w:rsid w:val="00A6561E"/>
    <w:rsid w:val="00A7435E"/>
    <w:rsid w:val="00A81A97"/>
    <w:rsid w:val="00A9184B"/>
    <w:rsid w:val="00A94121"/>
    <w:rsid w:val="00AB688F"/>
    <w:rsid w:val="00AC2721"/>
    <w:rsid w:val="00AE144D"/>
    <w:rsid w:val="00AE150C"/>
    <w:rsid w:val="00B06FC3"/>
    <w:rsid w:val="00B131AC"/>
    <w:rsid w:val="00B25EDE"/>
    <w:rsid w:val="00B4311B"/>
    <w:rsid w:val="00B505D3"/>
    <w:rsid w:val="00B60596"/>
    <w:rsid w:val="00B82E17"/>
    <w:rsid w:val="00B97D48"/>
    <w:rsid w:val="00BE3907"/>
    <w:rsid w:val="00BF5A50"/>
    <w:rsid w:val="00C066B4"/>
    <w:rsid w:val="00C25FD3"/>
    <w:rsid w:val="00C40B1A"/>
    <w:rsid w:val="00C43DF9"/>
    <w:rsid w:val="00C44579"/>
    <w:rsid w:val="00C470B5"/>
    <w:rsid w:val="00C553AF"/>
    <w:rsid w:val="00C560C5"/>
    <w:rsid w:val="00C724F5"/>
    <w:rsid w:val="00CA7FEC"/>
    <w:rsid w:val="00CB1188"/>
    <w:rsid w:val="00CD1A02"/>
    <w:rsid w:val="00CD3953"/>
    <w:rsid w:val="00CE1561"/>
    <w:rsid w:val="00D04AD5"/>
    <w:rsid w:val="00D27B54"/>
    <w:rsid w:val="00D36D86"/>
    <w:rsid w:val="00D565A7"/>
    <w:rsid w:val="00D57F82"/>
    <w:rsid w:val="00D711AA"/>
    <w:rsid w:val="00D71BAD"/>
    <w:rsid w:val="00D85383"/>
    <w:rsid w:val="00D96DCC"/>
    <w:rsid w:val="00DA57FD"/>
    <w:rsid w:val="00DC6D41"/>
    <w:rsid w:val="00DD408B"/>
    <w:rsid w:val="00DD5FA9"/>
    <w:rsid w:val="00DE31C5"/>
    <w:rsid w:val="00E30124"/>
    <w:rsid w:val="00E34328"/>
    <w:rsid w:val="00E52FDD"/>
    <w:rsid w:val="00E579E2"/>
    <w:rsid w:val="00E85F84"/>
    <w:rsid w:val="00EA5E79"/>
    <w:rsid w:val="00ED7BA4"/>
    <w:rsid w:val="00EF5517"/>
    <w:rsid w:val="00F138DA"/>
    <w:rsid w:val="00F73996"/>
    <w:rsid w:val="00F763B2"/>
    <w:rsid w:val="00F921DD"/>
    <w:rsid w:val="00FA0BCE"/>
    <w:rsid w:val="00FB7EE1"/>
    <w:rsid w:val="00FC7CB7"/>
    <w:rsid w:val="00FD4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64D"/>
    <w:pPr>
      <w:widowControl w:val="0"/>
      <w:jc w:val="both"/>
    </w:pPr>
  </w:style>
  <w:style w:type="paragraph" w:styleId="1">
    <w:name w:val="heading 1"/>
    <w:aliases w:val="H1,1111"/>
    <w:basedOn w:val="a0"/>
    <w:next w:val="a0"/>
    <w:link w:val="1Char"/>
    <w:qFormat/>
    <w:rsid w:val="00207E46"/>
    <w:pPr>
      <w:keepNext/>
      <w:keepLines/>
      <w:pageBreakBefore/>
      <w:numPr>
        <w:numId w:val="11"/>
      </w:numPr>
      <w:spacing w:before="240" w:after="240" w:line="360" w:lineRule="auto"/>
      <w:jc w:val="center"/>
      <w:outlineLvl w:val="0"/>
    </w:pPr>
    <w:rPr>
      <w:rFonts w:ascii="Times New Roman" w:eastAsia="黑体" w:hAnsi="Times New Roman" w:cs="Times New Roman"/>
      <w:bCs/>
      <w:kern w:val="44"/>
      <w:sz w:val="32"/>
      <w:szCs w:val="44"/>
    </w:rPr>
  </w:style>
  <w:style w:type="paragraph" w:styleId="2">
    <w:name w:val="heading 2"/>
    <w:basedOn w:val="a0"/>
    <w:next w:val="a0"/>
    <w:link w:val="2Char"/>
    <w:uiPriority w:val="9"/>
    <w:unhideWhenUsed/>
    <w:qFormat/>
    <w:rsid w:val="00207E46"/>
    <w:pPr>
      <w:keepNext/>
      <w:keepLines/>
      <w:numPr>
        <w:ilvl w:val="1"/>
        <w:numId w:val="1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07E46"/>
    <w:pPr>
      <w:keepNext/>
      <w:keepLines/>
      <w:numPr>
        <w:ilvl w:val="2"/>
        <w:numId w:val="11"/>
      </w:numPr>
      <w:spacing w:before="260" w:after="260" w:line="416" w:lineRule="auto"/>
      <w:outlineLvl w:val="2"/>
    </w:pPr>
    <w:rPr>
      <w:b/>
      <w:bCs/>
      <w:sz w:val="32"/>
      <w:szCs w:val="32"/>
    </w:rPr>
  </w:style>
  <w:style w:type="paragraph" w:styleId="4">
    <w:name w:val="heading 4"/>
    <w:basedOn w:val="a0"/>
    <w:next w:val="a0"/>
    <w:link w:val="4Char"/>
    <w:uiPriority w:val="9"/>
    <w:semiHidden/>
    <w:unhideWhenUsed/>
    <w:qFormat/>
    <w:rsid w:val="00207E46"/>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207E46"/>
    <w:pPr>
      <w:keepNext/>
      <w:keepLines/>
      <w:numPr>
        <w:ilvl w:val="4"/>
        <w:numId w:val="1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207E46"/>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1111 Char"/>
    <w:basedOn w:val="a1"/>
    <w:link w:val="1"/>
    <w:rsid w:val="00EA5E79"/>
    <w:rPr>
      <w:rFonts w:ascii="Times New Roman" w:eastAsia="黑体" w:hAnsi="Times New Roman" w:cs="Times New Roman"/>
      <w:bCs/>
      <w:kern w:val="44"/>
      <w:sz w:val="32"/>
      <w:szCs w:val="44"/>
    </w:rPr>
  </w:style>
  <w:style w:type="paragraph" w:customStyle="1" w:styleId="422222222">
    <w:name w:val="样式4 22222222"/>
    <w:basedOn w:val="2"/>
    <w:autoRedefine/>
    <w:qFormat/>
    <w:rsid w:val="00EA5E79"/>
    <w:pPr>
      <w:spacing w:before="240" w:after="120" w:line="500" w:lineRule="exact"/>
      <w:contextualSpacing/>
    </w:pPr>
    <w:rPr>
      <w:rFonts w:ascii="宋体" w:eastAsia="黑体" w:hAnsi="宋体" w:cs="Times New Roman"/>
      <w:b w:val="0"/>
      <w:sz w:val="28"/>
      <w:szCs w:val="28"/>
    </w:rPr>
  </w:style>
  <w:style w:type="character" w:customStyle="1" w:styleId="2Char">
    <w:name w:val="标题 2 Char"/>
    <w:basedOn w:val="a1"/>
    <w:link w:val="2"/>
    <w:uiPriority w:val="9"/>
    <w:rsid w:val="00EA5E79"/>
    <w:rPr>
      <w:rFonts w:asciiTheme="majorHAnsi" w:eastAsiaTheme="majorEastAsia" w:hAnsiTheme="majorHAnsi" w:cstheme="majorBidi"/>
      <w:b/>
      <w:bCs/>
      <w:sz w:val="32"/>
      <w:szCs w:val="32"/>
    </w:rPr>
  </w:style>
  <w:style w:type="paragraph" w:customStyle="1" w:styleId="5233333333">
    <w:name w:val="样式5 233333333"/>
    <w:basedOn w:val="3"/>
    <w:autoRedefine/>
    <w:qFormat/>
    <w:rsid w:val="00EA5E79"/>
    <w:pPr>
      <w:snapToGrid w:val="0"/>
      <w:spacing w:beforeLines="50" w:afterLines="50" w:line="500" w:lineRule="exact"/>
    </w:pPr>
    <w:rPr>
      <w:rFonts w:ascii="Times New Roman" w:eastAsia="黑体" w:hAnsi="Times New Roman" w:cs="Times New Roman"/>
      <w:b w:val="0"/>
      <w:sz w:val="28"/>
      <w:lang w:val="pt-BR"/>
    </w:rPr>
  </w:style>
  <w:style w:type="character" w:customStyle="1" w:styleId="3Char">
    <w:name w:val="标题 3 Char"/>
    <w:basedOn w:val="a1"/>
    <w:link w:val="3"/>
    <w:uiPriority w:val="9"/>
    <w:semiHidden/>
    <w:rsid w:val="00EA5E79"/>
    <w:rPr>
      <w:b/>
      <w:bCs/>
      <w:sz w:val="32"/>
      <w:szCs w:val="32"/>
    </w:rPr>
  </w:style>
  <w:style w:type="paragraph" w:customStyle="1" w:styleId="64444444">
    <w:name w:val="样式6  4444444"/>
    <w:basedOn w:val="4"/>
    <w:autoRedefine/>
    <w:qFormat/>
    <w:rsid w:val="00EA5E79"/>
    <w:pPr>
      <w:widowControl/>
      <w:tabs>
        <w:tab w:val="clear" w:pos="864"/>
      </w:tabs>
      <w:spacing w:beforeLines="100" w:afterLines="50" w:line="360" w:lineRule="auto"/>
      <w:ind w:left="0" w:firstLine="0"/>
      <w:jc w:val="left"/>
    </w:pPr>
    <w:rPr>
      <w:rFonts w:ascii="宋体" w:eastAsia="宋体" w:hAnsi="宋体" w:cs="Times New Roman"/>
      <w:b w:val="0"/>
      <w:sz w:val="24"/>
      <w:szCs w:val="24"/>
    </w:rPr>
  </w:style>
  <w:style w:type="character" w:customStyle="1" w:styleId="4Char">
    <w:name w:val="标题 4 Char"/>
    <w:basedOn w:val="a1"/>
    <w:link w:val="4"/>
    <w:uiPriority w:val="9"/>
    <w:semiHidden/>
    <w:rsid w:val="00EA5E79"/>
    <w:rPr>
      <w:rFonts w:asciiTheme="majorHAnsi" w:eastAsiaTheme="majorEastAsia" w:hAnsiTheme="majorHAnsi" w:cstheme="majorBidi"/>
      <w:b/>
      <w:bCs/>
      <w:sz w:val="28"/>
      <w:szCs w:val="28"/>
    </w:rPr>
  </w:style>
  <w:style w:type="paragraph" w:customStyle="1" w:styleId="a4">
    <w:name w:val="一级标题"/>
    <w:basedOn w:val="1"/>
    <w:qFormat/>
    <w:rsid w:val="00207E46"/>
    <w:rPr>
      <w:sz w:val="36"/>
      <w:szCs w:val="36"/>
    </w:rPr>
  </w:style>
  <w:style w:type="paragraph" w:customStyle="1" w:styleId="a5">
    <w:name w:val="二级标题"/>
    <w:basedOn w:val="2"/>
    <w:qFormat/>
    <w:rsid w:val="00207E46"/>
    <w:pPr>
      <w:spacing w:before="240" w:after="120" w:line="360" w:lineRule="auto"/>
    </w:pPr>
    <w:rPr>
      <w:rFonts w:ascii="Arial" w:eastAsia="黑体" w:hAnsi="Arial" w:cs="Times New Roman"/>
      <w:b w:val="0"/>
      <w:sz w:val="30"/>
    </w:rPr>
  </w:style>
  <w:style w:type="paragraph" w:customStyle="1" w:styleId="a6">
    <w:name w:val="三级标题新"/>
    <w:basedOn w:val="3"/>
    <w:qFormat/>
    <w:rsid w:val="00207E46"/>
    <w:pPr>
      <w:spacing w:before="120" w:after="120" w:line="360" w:lineRule="auto"/>
    </w:pPr>
    <w:rPr>
      <w:rFonts w:ascii="Times New Roman" w:eastAsia="黑体" w:hAnsi="Times New Roman" w:cs="Times New Roman"/>
      <w:b w:val="0"/>
      <w:sz w:val="28"/>
    </w:rPr>
  </w:style>
  <w:style w:type="paragraph" w:customStyle="1" w:styleId="a7">
    <w:name w:val="四级样式新"/>
    <w:basedOn w:val="4"/>
    <w:qFormat/>
    <w:rsid w:val="00207E46"/>
    <w:pPr>
      <w:spacing w:before="120" w:after="0" w:line="360" w:lineRule="auto"/>
    </w:pPr>
    <w:rPr>
      <w:rFonts w:ascii="Arial" w:eastAsia="黑体" w:hAnsi="Arial" w:cs="Times New Roman"/>
      <w:b w:val="0"/>
      <w:sz w:val="24"/>
    </w:rPr>
  </w:style>
  <w:style w:type="paragraph" w:customStyle="1" w:styleId="a8">
    <w:name w:val="五级标题新"/>
    <w:basedOn w:val="5"/>
    <w:qFormat/>
    <w:rsid w:val="00207E46"/>
    <w:pPr>
      <w:spacing w:before="120" w:after="0" w:line="360" w:lineRule="auto"/>
      <w:ind w:left="0" w:firstLine="0"/>
    </w:pPr>
    <w:rPr>
      <w:rFonts w:ascii="Times New Roman" w:eastAsia="黑体" w:hAnsi="Times New Roman" w:cs="Times New Roman"/>
      <w:b w:val="0"/>
      <w:sz w:val="24"/>
    </w:rPr>
  </w:style>
  <w:style w:type="character" w:customStyle="1" w:styleId="5Char">
    <w:name w:val="标题 5 Char"/>
    <w:basedOn w:val="a1"/>
    <w:link w:val="5"/>
    <w:uiPriority w:val="9"/>
    <w:semiHidden/>
    <w:rsid w:val="00207E46"/>
    <w:rPr>
      <w:b/>
      <w:bCs/>
      <w:sz w:val="28"/>
      <w:szCs w:val="28"/>
    </w:rPr>
  </w:style>
  <w:style w:type="paragraph" w:customStyle="1" w:styleId="a">
    <w:name w:val="六级标题新"/>
    <w:basedOn w:val="6"/>
    <w:qFormat/>
    <w:rsid w:val="00207E46"/>
    <w:pPr>
      <w:numPr>
        <w:numId w:val="1"/>
      </w:numPr>
    </w:pPr>
    <w:rPr>
      <w:rFonts w:ascii="Arial" w:eastAsia="黑体" w:hAnsi="Arial" w:cs="Times New Roman"/>
    </w:rPr>
  </w:style>
  <w:style w:type="character" w:customStyle="1" w:styleId="6Char">
    <w:name w:val="标题 6 Char"/>
    <w:basedOn w:val="a1"/>
    <w:link w:val="6"/>
    <w:uiPriority w:val="9"/>
    <w:semiHidden/>
    <w:rsid w:val="00207E46"/>
    <w:rPr>
      <w:rFonts w:asciiTheme="majorHAnsi" w:eastAsiaTheme="majorEastAsia" w:hAnsiTheme="majorHAnsi" w:cstheme="majorBidi"/>
      <w:b/>
      <w:bCs/>
      <w:sz w:val="24"/>
      <w:szCs w:val="24"/>
    </w:rPr>
  </w:style>
  <w:style w:type="paragraph" w:styleId="a9">
    <w:name w:val="header"/>
    <w:basedOn w:val="a0"/>
    <w:link w:val="Char"/>
    <w:uiPriority w:val="99"/>
    <w:unhideWhenUsed/>
    <w:rsid w:val="00546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uiPriority w:val="99"/>
    <w:rsid w:val="00546AC7"/>
    <w:rPr>
      <w:sz w:val="18"/>
      <w:szCs w:val="18"/>
    </w:rPr>
  </w:style>
  <w:style w:type="paragraph" w:styleId="aa">
    <w:name w:val="footer"/>
    <w:basedOn w:val="a0"/>
    <w:link w:val="Char0"/>
    <w:unhideWhenUsed/>
    <w:rsid w:val="00546AC7"/>
    <w:pPr>
      <w:tabs>
        <w:tab w:val="center" w:pos="4153"/>
        <w:tab w:val="right" w:pos="8306"/>
      </w:tabs>
      <w:snapToGrid w:val="0"/>
      <w:jc w:val="left"/>
    </w:pPr>
    <w:rPr>
      <w:sz w:val="18"/>
      <w:szCs w:val="18"/>
    </w:rPr>
  </w:style>
  <w:style w:type="character" w:customStyle="1" w:styleId="Char0">
    <w:name w:val="页脚 Char"/>
    <w:basedOn w:val="a1"/>
    <w:link w:val="aa"/>
    <w:uiPriority w:val="99"/>
    <w:rsid w:val="00546AC7"/>
    <w:rPr>
      <w:sz w:val="18"/>
      <w:szCs w:val="18"/>
    </w:rPr>
  </w:style>
  <w:style w:type="paragraph" w:styleId="ab">
    <w:name w:val="List Paragraph"/>
    <w:basedOn w:val="a0"/>
    <w:link w:val="Char1"/>
    <w:uiPriority w:val="34"/>
    <w:qFormat/>
    <w:rsid w:val="00552AB2"/>
    <w:pPr>
      <w:ind w:firstLineChars="200" w:firstLine="420"/>
    </w:pPr>
  </w:style>
  <w:style w:type="character" w:customStyle="1" w:styleId="Char1">
    <w:name w:val="列出段落 Char"/>
    <w:link w:val="ab"/>
    <w:uiPriority w:val="34"/>
    <w:rsid w:val="00552AB2"/>
  </w:style>
  <w:style w:type="character" w:customStyle="1" w:styleId="Char10">
    <w:name w:val="纯文本 Char1"/>
    <w:aliases w:val="普通文字 Char1,普通文字 Char Char,纯文本 Char1 Char Char Char,纯文本 Char Char Char Char Char,纯文本 Char Char1 Char,纯文本 Char1 Char Char1,纯文本 Char Char Char Char1,孙普文字 Char,Texte Char,小 Char,纯文本 Char Char Char1,普通文字 Char Char Char Char1,正文非缩进 Char Char Char"/>
    <w:link w:val="ac"/>
    <w:locked/>
    <w:rsid w:val="00C724F5"/>
    <w:rPr>
      <w:rFonts w:ascii="宋体" w:eastAsia="宋体" w:hAnsi="Courier New" w:cs="黑体"/>
      <w:szCs w:val="21"/>
    </w:rPr>
  </w:style>
  <w:style w:type="paragraph" w:styleId="ac">
    <w:name w:val="Plain Text"/>
    <w:aliases w:val="普通文字,普通文字 Char,纯文本 Char1 Char Char,纯文本 Char Char Char Char,纯文本 Char Char1,纯文本 Char1 Char,纯文本 Char Char Char,孙普文字,Texte,小,纯文本 Char Char,普通文字 Char Char Char,普通文字 Char Char Char Char,正文非缩进 Char Char,正 文 1,普通文字1,普通文字2,普通文字3,普通文字4,普通文字5,普通文字6,文字,普通文字11"/>
    <w:basedOn w:val="a0"/>
    <w:link w:val="Char10"/>
    <w:rsid w:val="00C724F5"/>
    <w:rPr>
      <w:rFonts w:ascii="宋体" w:eastAsia="宋体" w:hAnsi="Courier New" w:cs="黑体"/>
      <w:szCs w:val="21"/>
    </w:rPr>
  </w:style>
  <w:style w:type="character" w:customStyle="1" w:styleId="Char2">
    <w:name w:val="纯文本 Char"/>
    <w:basedOn w:val="a1"/>
    <w:uiPriority w:val="99"/>
    <w:semiHidden/>
    <w:rsid w:val="00C724F5"/>
    <w:rPr>
      <w:rFonts w:ascii="宋体" w:eastAsia="宋体" w:hAnsi="Courier New" w:cs="Courier New"/>
      <w:szCs w:val="21"/>
    </w:rPr>
  </w:style>
  <w:style w:type="paragraph" w:customStyle="1" w:styleId="10">
    <w:name w:val="列出段落1"/>
    <w:basedOn w:val="a0"/>
    <w:rsid w:val="00B82E1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d">
    <w:name w:val="Subtitle"/>
    <w:basedOn w:val="a0"/>
    <w:next w:val="a0"/>
    <w:link w:val="Char3"/>
    <w:qFormat/>
    <w:rsid w:val="00B82E17"/>
    <w:pPr>
      <w:spacing w:before="240" w:after="60" w:line="312" w:lineRule="auto"/>
      <w:jc w:val="center"/>
      <w:outlineLvl w:val="1"/>
    </w:pPr>
    <w:rPr>
      <w:rFonts w:ascii="Cambria" w:eastAsia="黑体" w:hAnsi="Cambria" w:cs="Times New Roman"/>
      <w:b/>
      <w:bCs/>
      <w:snapToGrid w:val="0"/>
      <w:kern w:val="28"/>
      <w:sz w:val="32"/>
      <w:szCs w:val="32"/>
    </w:rPr>
  </w:style>
  <w:style w:type="character" w:customStyle="1" w:styleId="Char3">
    <w:name w:val="副标题 Char"/>
    <w:basedOn w:val="a1"/>
    <w:link w:val="ad"/>
    <w:rsid w:val="00B82E17"/>
    <w:rPr>
      <w:rFonts w:ascii="Cambria" w:eastAsia="黑体" w:hAnsi="Cambria" w:cs="Times New Roman"/>
      <w:b/>
      <w:bCs/>
      <w:snapToGrid w:val="0"/>
      <w:kern w:val="28"/>
      <w:sz w:val="32"/>
      <w:szCs w:val="32"/>
    </w:rPr>
  </w:style>
  <w:style w:type="paragraph" w:customStyle="1" w:styleId="40">
    <w:name w:val="列出段落4"/>
    <w:basedOn w:val="a0"/>
    <w:qFormat/>
    <w:rsid w:val="00B82E17"/>
    <w:pPr>
      <w:ind w:firstLineChars="200" w:firstLine="420"/>
    </w:pPr>
    <w:rPr>
      <w:rFonts w:ascii="Times New Roman" w:eastAsia="宋体" w:hAnsi="Times New Roman" w:cs="Times New Roman"/>
      <w:szCs w:val="20"/>
    </w:rPr>
  </w:style>
  <w:style w:type="paragraph" w:styleId="ae">
    <w:name w:val="Balloon Text"/>
    <w:basedOn w:val="a0"/>
    <w:link w:val="Char4"/>
    <w:uiPriority w:val="99"/>
    <w:semiHidden/>
    <w:unhideWhenUsed/>
    <w:rsid w:val="00B82E17"/>
    <w:rPr>
      <w:sz w:val="18"/>
      <w:szCs w:val="18"/>
    </w:rPr>
  </w:style>
  <w:style w:type="character" w:customStyle="1" w:styleId="Char4">
    <w:name w:val="批注框文本 Char"/>
    <w:basedOn w:val="a1"/>
    <w:link w:val="ae"/>
    <w:uiPriority w:val="99"/>
    <w:semiHidden/>
    <w:rsid w:val="00B82E17"/>
    <w:rPr>
      <w:sz w:val="18"/>
      <w:szCs w:val="18"/>
    </w:rPr>
  </w:style>
  <w:style w:type="paragraph" w:customStyle="1" w:styleId="20">
    <w:name w:val="列出段落2"/>
    <w:basedOn w:val="a0"/>
    <w:rsid w:val="007E652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f">
    <w:name w:val="Title"/>
    <w:basedOn w:val="a0"/>
    <w:next w:val="a0"/>
    <w:link w:val="Char5"/>
    <w:qFormat/>
    <w:rsid w:val="007E6527"/>
    <w:pPr>
      <w:autoSpaceDE w:val="0"/>
      <w:autoSpaceDN w:val="0"/>
      <w:adjustRightInd w:val="0"/>
      <w:spacing w:before="240" w:after="60" w:line="360" w:lineRule="auto"/>
      <w:jc w:val="center"/>
      <w:outlineLvl w:val="0"/>
    </w:pPr>
    <w:rPr>
      <w:rFonts w:ascii="Cambria" w:eastAsia="宋体" w:hAnsi="Cambria" w:cs="Times New Roman"/>
      <w:b/>
      <w:bCs/>
      <w:snapToGrid w:val="0"/>
      <w:kern w:val="0"/>
      <w:sz w:val="32"/>
      <w:szCs w:val="32"/>
    </w:rPr>
  </w:style>
  <w:style w:type="character" w:customStyle="1" w:styleId="Char5">
    <w:name w:val="标题 Char"/>
    <w:basedOn w:val="a1"/>
    <w:link w:val="af"/>
    <w:rsid w:val="007E6527"/>
    <w:rPr>
      <w:rFonts w:ascii="Cambria" w:eastAsia="宋体" w:hAnsi="Cambria" w:cs="Times New Roman"/>
      <w:b/>
      <w:bCs/>
      <w:snapToGrid w:val="0"/>
      <w:kern w:val="0"/>
      <w:sz w:val="32"/>
      <w:szCs w:val="32"/>
    </w:rPr>
  </w:style>
  <w:style w:type="character" w:customStyle="1" w:styleId="font11">
    <w:name w:val="font11"/>
    <w:rsid w:val="007E6527"/>
    <w:rPr>
      <w:rFonts w:ascii="宋体" w:eastAsia="宋体" w:hAnsi="宋体" w:cs="宋体" w:hint="eastAsia"/>
      <w:color w:val="000000"/>
      <w:sz w:val="24"/>
      <w:szCs w:val="24"/>
      <w:u w:val="none"/>
    </w:rPr>
  </w:style>
  <w:style w:type="character" w:customStyle="1" w:styleId="font21">
    <w:name w:val="font21"/>
    <w:rsid w:val="007E6527"/>
    <w:rPr>
      <w:rFonts w:ascii="宋体" w:eastAsia="宋体" w:hAnsi="宋体" w:cs="宋体" w:hint="eastAsia"/>
      <w:color w:val="000000"/>
      <w:sz w:val="20"/>
      <w:szCs w:val="20"/>
      <w:u w:val="none"/>
    </w:rPr>
  </w:style>
  <w:style w:type="character" w:customStyle="1" w:styleId="font01">
    <w:name w:val="font01"/>
    <w:rsid w:val="007E6527"/>
    <w:rPr>
      <w:rFonts w:ascii="BatangChe" w:eastAsia="BatangChe" w:hAnsi="BatangChe" w:cs="BatangChe"/>
      <w:color w:val="000000"/>
      <w:sz w:val="24"/>
      <w:szCs w:val="24"/>
      <w:u w:val="none"/>
    </w:rPr>
  </w:style>
  <w:style w:type="paragraph" w:styleId="af0">
    <w:name w:val="Body Text Indent"/>
    <w:basedOn w:val="a0"/>
    <w:link w:val="Char6"/>
    <w:uiPriority w:val="99"/>
    <w:unhideWhenUsed/>
    <w:rsid w:val="00C066B4"/>
    <w:pPr>
      <w:autoSpaceDE w:val="0"/>
      <w:autoSpaceDN w:val="0"/>
      <w:adjustRightInd w:val="0"/>
      <w:spacing w:after="120"/>
      <w:ind w:leftChars="200" w:left="420"/>
      <w:jc w:val="left"/>
    </w:pPr>
    <w:rPr>
      <w:rFonts w:ascii="宋体" w:eastAsia="宋体" w:hAnsi="Times New Roman" w:cs="Times New Roman"/>
      <w:kern w:val="0"/>
      <w:sz w:val="20"/>
      <w:szCs w:val="20"/>
    </w:rPr>
  </w:style>
  <w:style w:type="character" w:customStyle="1" w:styleId="Char6">
    <w:name w:val="正文文本缩进 Char"/>
    <w:basedOn w:val="a1"/>
    <w:link w:val="af0"/>
    <w:uiPriority w:val="99"/>
    <w:rsid w:val="00C066B4"/>
    <w:rPr>
      <w:rFonts w:ascii="宋体" w:eastAsia="宋体" w:hAnsi="Times New Roman" w:cs="Times New Roman"/>
      <w:kern w:val="0"/>
      <w:sz w:val="20"/>
      <w:szCs w:val="20"/>
    </w:rPr>
  </w:style>
  <w:style w:type="character" w:styleId="af1">
    <w:name w:val="Strong"/>
    <w:basedOn w:val="a1"/>
    <w:uiPriority w:val="22"/>
    <w:qFormat/>
    <w:rsid w:val="00991A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64D"/>
    <w:pPr>
      <w:widowControl w:val="0"/>
      <w:jc w:val="both"/>
    </w:pPr>
  </w:style>
  <w:style w:type="paragraph" w:styleId="1">
    <w:name w:val="heading 1"/>
    <w:aliases w:val="H1,1111"/>
    <w:basedOn w:val="a0"/>
    <w:next w:val="a0"/>
    <w:link w:val="1Char"/>
    <w:qFormat/>
    <w:rsid w:val="00207E46"/>
    <w:pPr>
      <w:keepNext/>
      <w:keepLines/>
      <w:pageBreakBefore/>
      <w:numPr>
        <w:numId w:val="11"/>
      </w:numPr>
      <w:spacing w:before="240" w:after="240" w:line="360" w:lineRule="auto"/>
      <w:jc w:val="center"/>
      <w:outlineLvl w:val="0"/>
    </w:pPr>
    <w:rPr>
      <w:rFonts w:ascii="Times New Roman" w:eastAsia="黑体" w:hAnsi="Times New Roman" w:cs="Times New Roman"/>
      <w:bCs/>
      <w:kern w:val="44"/>
      <w:sz w:val="32"/>
      <w:szCs w:val="44"/>
    </w:rPr>
  </w:style>
  <w:style w:type="paragraph" w:styleId="2">
    <w:name w:val="heading 2"/>
    <w:basedOn w:val="a0"/>
    <w:next w:val="a0"/>
    <w:link w:val="2Char"/>
    <w:uiPriority w:val="9"/>
    <w:unhideWhenUsed/>
    <w:qFormat/>
    <w:rsid w:val="00207E46"/>
    <w:pPr>
      <w:keepNext/>
      <w:keepLines/>
      <w:numPr>
        <w:ilvl w:val="1"/>
        <w:numId w:val="1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07E46"/>
    <w:pPr>
      <w:keepNext/>
      <w:keepLines/>
      <w:numPr>
        <w:ilvl w:val="2"/>
        <w:numId w:val="11"/>
      </w:numPr>
      <w:spacing w:before="260" w:after="260" w:line="416" w:lineRule="auto"/>
      <w:outlineLvl w:val="2"/>
    </w:pPr>
    <w:rPr>
      <w:b/>
      <w:bCs/>
      <w:sz w:val="32"/>
      <w:szCs w:val="32"/>
    </w:rPr>
  </w:style>
  <w:style w:type="paragraph" w:styleId="4">
    <w:name w:val="heading 4"/>
    <w:basedOn w:val="a0"/>
    <w:next w:val="a0"/>
    <w:link w:val="4Char"/>
    <w:uiPriority w:val="9"/>
    <w:semiHidden/>
    <w:unhideWhenUsed/>
    <w:qFormat/>
    <w:rsid w:val="00207E46"/>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207E46"/>
    <w:pPr>
      <w:keepNext/>
      <w:keepLines/>
      <w:numPr>
        <w:ilvl w:val="4"/>
        <w:numId w:val="1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207E46"/>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1111 Char"/>
    <w:basedOn w:val="a1"/>
    <w:link w:val="1"/>
    <w:rsid w:val="00EA5E79"/>
    <w:rPr>
      <w:rFonts w:ascii="Times New Roman" w:eastAsia="黑体" w:hAnsi="Times New Roman" w:cs="Times New Roman"/>
      <w:bCs/>
      <w:kern w:val="44"/>
      <w:sz w:val="32"/>
      <w:szCs w:val="44"/>
    </w:rPr>
  </w:style>
  <w:style w:type="paragraph" w:customStyle="1" w:styleId="422222222">
    <w:name w:val="样式4 22222222"/>
    <w:basedOn w:val="2"/>
    <w:autoRedefine/>
    <w:qFormat/>
    <w:rsid w:val="00EA5E79"/>
    <w:pPr>
      <w:spacing w:before="240" w:after="120" w:line="500" w:lineRule="exact"/>
      <w:contextualSpacing/>
    </w:pPr>
    <w:rPr>
      <w:rFonts w:ascii="宋体" w:eastAsia="黑体" w:hAnsi="宋体" w:cs="Times New Roman"/>
      <w:b w:val="0"/>
      <w:sz w:val="28"/>
      <w:szCs w:val="28"/>
    </w:rPr>
  </w:style>
  <w:style w:type="character" w:customStyle="1" w:styleId="2Char">
    <w:name w:val="标题 2 Char"/>
    <w:basedOn w:val="a1"/>
    <w:link w:val="2"/>
    <w:uiPriority w:val="9"/>
    <w:rsid w:val="00EA5E79"/>
    <w:rPr>
      <w:rFonts w:asciiTheme="majorHAnsi" w:eastAsiaTheme="majorEastAsia" w:hAnsiTheme="majorHAnsi" w:cstheme="majorBidi"/>
      <w:b/>
      <w:bCs/>
      <w:sz w:val="32"/>
      <w:szCs w:val="32"/>
    </w:rPr>
  </w:style>
  <w:style w:type="paragraph" w:customStyle="1" w:styleId="5233333333">
    <w:name w:val="样式5 233333333"/>
    <w:basedOn w:val="3"/>
    <w:autoRedefine/>
    <w:qFormat/>
    <w:rsid w:val="00EA5E79"/>
    <w:pPr>
      <w:snapToGrid w:val="0"/>
      <w:spacing w:beforeLines="50" w:afterLines="50" w:line="500" w:lineRule="exact"/>
    </w:pPr>
    <w:rPr>
      <w:rFonts w:ascii="Times New Roman" w:eastAsia="黑体" w:hAnsi="Times New Roman" w:cs="Times New Roman"/>
      <w:b w:val="0"/>
      <w:sz w:val="28"/>
      <w:lang w:val="pt-BR"/>
    </w:rPr>
  </w:style>
  <w:style w:type="character" w:customStyle="1" w:styleId="3Char">
    <w:name w:val="标题 3 Char"/>
    <w:basedOn w:val="a1"/>
    <w:link w:val="3"/>
    <w:uiPriority w:val="9"/>
    <w:semiHidden/>
    <w:rsid w:val="00EA5E79"/>
    <w:rPr>
      <w:b/>
      <w:bCs/>
      <w:sz w:val="32"/>
      <w:szCs w:val="32"/>
    </w:rPr>
  </w:style>
  <w:style w:type="paragraph" w:customStyle="1" w:styleId="64444444">
    <w:name w:val="样式6  4444444"/>
    <w:basedOn w:val="4"/>
    <w:autoRedefine/>
    <w:qFormat/>
    <w:rsid w:val="00EA5E79"/>
    <w:pPr>
      <w:widowControl/>
      <w:tabs>
        <w:tab w:val="clear" w:pos="864"/>
      </w:tabs>
      <w:spacing w:beforeLines="100" w:afterLines="50" w:line="360" w:lineRule="auto"/>
      <w:ind w:left="0" w:firstLine="0"/>
      <w:jc w:val="left"/>
    </w:pPr>
    <w:rPr>
      <w:rFonts w:ascii="宋体" w:eastAsia="宋体" w:hAnsi="宋体" w:cs="Times New Roman"/>
      <w:b w:val="0"/>
      <w:sz w:val="24"/>
      <w:szCs w:val="24"/>
    </w:rPr>
  </w:style>
  <w:style w:type="character" w:customStyle="1" w:styleId="4Char">
    <w:name w:val="标题 4 Char"/>
    <w:basedOn w:val="a1"/>
    <w:link w:val="4"/>
    <w:uiPriority w:val="9"/>
    <w:semiHidden/>
    <w:rsid w:val="00EA5E79"/>
    <w:rPr>
      <w:rFonts w:asciiTheme="majorHAnsi" w:eastAsiaTheme="majorEastAsia" w:hAnsiTheme="majorHAnsi" w:cstheme="majorBidi"/>
      <w:b/>
      <w:bCs/>
      <w:sz w:val="28"/>
      <w:szCs w:val="28"/>
    </w:rPr>
  </w:style>
  <w:style w:type="paragraph" w:customStyle="1" w:styleId="a4">
    <w:name w:val="一级标题"/>
    <w:basedOn w:val="1"/>
    <w:qFormat/>
    <w:rsid w:val="00207E46"/>
    <w:rPr>
      <w:sz w:val="36"/>
      <w:szCs w:val="36"/>
    </w:rPr>
  </w:style>
  <w:style w:type="paragraph" w:customStyle="1" w:styleId="a5">
    <w:name w:val="二级标题"/>
    <w:basedOn w:val="2"/>
    <w:qFormat/>
    <w:rsid w:val="00207E46"/>
    <w:pPr>
      <w:spacing w:before="240" w:after="120" w:line="360" w:lineRule="auto"/>
    </w:pPr>
    <w:rPr>
      <w:rFonts w:ascii="Arial" w:eastAsia="黑体" w:hAnsi="Arial" w:cs="Times New Roman"/>
      <w:b w:val="0"/>
      <w:sz w:val="30"/>
    </w:rPr>
  </w:style>
  <w:style w:type="paragraph" w:customStyle="1" w:styleId="a6">
    <w:name w:val="三级标题新"/>
    <w:basedOn w:val="3"/>
    <w:qFormat/>
    <w:rsid w:val="00207E46"/>
    <w:pPr>
      <w:spacing w:before="120" w:after="120" w:line="360" w:lineRule="auto"/>
    </w:pPr>
    <w:rPr>
      <w:rFonts w:ascii="Times New Roman" w:eastAsia="黑体" w:hAnsi="Times New Roman" w:cs="Times New Roman"/>
      <w:b w:val="0"/>
      <w:sz w:val="28"/>
    </w:rPr>
  </w:style>
  <w:style w:type="paragraph" w:customStyle="1" w:styleId="a7">
    <w:name w:val="四级样式新"/>
    <w:basedOn w:val="4"/>
    <w:qFormat/>
    <w:rsid w:val="00207E46"/>
    <w:pPr>
      <w:spacing w:before="120" w:after="0" w:line="360" w:lineRule="auto"/>
    </w:pPr>
    <w:rPr>
      <w:rFonts w:ascii="Arial" w:eastAsia="黑体" w:hAnsi="Arial" w:cs="Times New Roman"/>
      <w:b w:val="0"/>
      <w:sz w:val="24"/>
    </w:rPr>
  </w:style>
  <w:style w:type="paragraph" w:customStyle="1" w:styleId="a8">
    <w:name w:val="五级标题新"/>
    <w:basedOn w:val="5"/>
    <w:qFormat/>
    <w:rsid w:val="00207E46"/>
    <w:pPr>
      <w:spacing w:before="120" w:after="0" w:line="360" w:lineRule="auto"/>
      <w:ind w:left="0" w:firstLine="0"/>
    </w:pPr>
    <w:rPr>
      <w:rFonts w:ascii="Times New Roman" w:eastAsia="黑体" w:hAnsi="Times New Roman" w:cs="Times New Roman"/>
      <w:b w:val="0"/>
      <w:sz w:val="24"/>
    </w:rPr>
  </w:style>
  <w:style w:type="character" w:customStyle="1" w:styleId="5Char">
    <w:name w:val="标题 5 Char"/>
    <w:basedOn w:val="a1"/>
    <w:link w:val="5"/>
    <w:uiPriority w:val="9"/>
    <w:semiHidden/>
    <w:rsid w:val="00207E46"/>
    <w:rPr>
      <w:b/>
      <w:bCs/>
      <w:sz w:val="28"/>
      <w:szCs w:val="28"/>
    </w:rPr>
  </w:style>
  <w:style w:type="paragraph" w:customStyle="1" w:styleId="a">
    <w:name w:val="六级标题新"/>
    <w:basedOn w:val="6"/>
    <w:qFormat/>
    <w:rsid w:val="00207E46"/>
    <w:pPr>
      <w:numPr>
        <w:numId w:val="1"/>
      </w:numPr>
    </w:pPr>
    <w:rPr>
      <w:rFonts w:ascii="Arial" w:eastAsia="黑体" w:hAnsi="Arial" w:cs="Times New Roman"/>
    </w:rPr>
  </w:style>
  <w:style w:type="character" w:customStyle="1" w:styleId="6Char">
    <w:name w:val="标题 6 Char"/>
    <w:basedOn w:val="a1"/>
    <w:link w:val="6"/>
    <w:uiPriority w:val="9"/>
    <w:semiHidden/>
    <w:rsid w:val="00207E46"/>
    <w:rPr>
      <w:rFonts w:asciiTheme="majorHAnsi" w:eastAsiaTheme="majorEastAsia" w:hAnsiTheme="majorHAnsi" w:cstheme="majorBidi"/>
      <w:b/>
      <w:bCs/>
      <w:sz w:val="24"/>
      <w:szCs w:val="24"/>
    </w:rPr>
  </w:style>
  <w:style w:type="paragraph" w:styleId="a9">
    <w:name w:val="header"/>
    <w:basedOn w:val="a0"/>
    <w:link w:val="Char"/>
    <w:uiPriority w:val="99"/>
    <w:unhideWhenUsed/>
    <w:rsid w:val="00546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uiPriority w:val="99"/>
    <w:rsid w:val="00546AC7"/>
    <w:rPr>
      <w:sz w:val="18"/>
      <w:szCs w:val="18"/>
    </w:rPr>
  </w:style>
  <w:style w:type="paragraph" w:styleId="aa">
    <w:name w:val="footer"/>
    <w:basedOn w:val="a0"/>
    <w:link w:val="Char0"/>
    <w:unhideWhenUsed/>
    <w:rsid w:val="00546AC7"/>
    <w:pPr>
      <w:tabs>
        <w:tab w:val="center" w:pos="4153"/>
        <w:tab w:val="right" w:pos="8306"/>
      </w:tabs>
      <w:snapToGrid w:val="0"/>
      <w:jc w:val="left"/>
    </w:pPr>
    <w:rPr>
      <w:sz w:val="18"/>
      <w:szCs w:val="18"/>
    </w:rPr>
  </w:style>
  <w:style w:type="character" w:customStyle="1" w:styleId="Char0">
    <w:name w:val="页脚 Char"/>
    <w:basedOn w:val="a1"/>
    <w:link w:val="aa"/>
    <w:uiPriority w:val="99"/>
    <w:rsid w:val="00546AC7"/>
    <w:rPr>
      <w:sz w:val="18"/>
      <w:szCs w:val="18"/>
    </w:rPr>
  </w:style>
  <w:style w:type="paragraph" w:styleId="ab">
    <w:name w:val="List Paragraph"/>
    <w:basedOn w:val="a0"/>
    <w:link w:val="Char1"/>
    <w:uiPriority w:val="34"/>
    <w:qFormat/>
    <w:rsid w:val="00552AB2"/>
    <w:pPr>
      <w:ind w:firstLineChars="200" w:firstLine="420"/>
    </w:pPr>
  </w:style>
  <w:style w:type="character" w:customStyle="1" w:styleId="Char1">
    <w:name w:val="列出段落 Char"/>
    <w:link w:val="ab"/>
    <w:uiPriority w:val="34"/>
    <w:rsid w:val="00552AB2"/>
  </w:style>
  <w:style w:type="character" w:customStyle="1" w:styleId="Char10">
    <w:name w:val="纯文本 Char1"/>
    <w:aliases w:val="普通文字 Char1,普通文字 Char Char,纯文本 Char1 Char Char Char,纯文本 Char Char Char Char Char,纯文本 Char Char1 Char,纯文本 Char1 Char Char1,纯文本 Char Char Char Char1,孙普文字 Char,Texte Char,小 Char,纯文本 Char Char Char1,普通文字 Char Char Char Char1,正文非缩进 Char Char Char"/>
    <w:link w:val="ac"/>
    <w:locked/>
    <w:rsid w:val="00C724F5"/>
    <w:rPr>
      <w:rFonts w:ascii="宋体" w:eastAsia="宋体" w:hAnsi="Courier New" w:cs="黑体"/>
      <w:szCs w:val="21"/>
    </w:rPr>
  </w:style>
  <w:style w:type="paragraph" w:styleId="ac">
    <w:name w:val="Plain Text"/>
    <w:aliases w:val="普通文字,普通文字 Char,纯文本 Char1 Char Char,纯文本 Char Char Char Char,纯文本 Char Char1,纯文本 Char1 Char,纯文本 Char Char Char,孙普文字,Texte,小,纯文本 Char Char,普通文字 Char Char Char,普通文字 Char Char Char Char,正文非缩进 Char Char,正 文 1,普通文字1,普通文字2,普通文字3,普通文字4,普通文字5,普通文字6,文字,普通文字11"/>
    <w:basedOn w:val="a0"/>
    <w:link w:val="Char10"/>
    <w:rsid w:val="00C724F5"/>
    <w:rPr>
      <w:rFonts w:ascii="宋体" w:eastAsia="宋体" w:hAnsi="Courier New" w:cs="黑体"/>
      <w:szCs w:val="21"/>
    </w:rPr>
  </w:style>
  <w:style w:type="character" w:customStyle="1" w:styleId="Char2">
    <w:name w:val="纯文本 Char"/>
    <w:basedOn w:val="a1"/>
    <w:uiPriority w:val="99"/>
    <w:semiHidden/>
    <w:rsid w:val="00C724F5"/>
    <w:rPr>
      <w:rFonts w:ascii="宋体" w:eastAsia="宋体" w:hAnsi="Courier New" w:cs="Courier New"/>
      <w:szCs w:val="21"/>
    </w:rPr>
  </w:style>
  <w:style w:type="paragraph" w:customStyle="1" w:styleId="10">
    <w:name w:val="列出段落1"/>
    <w:basedOn w:val="a0"/>
    <w:rsid w:val="00B82E1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d">
    <w:name w:val="Subtitle"/>
    <w:basedOn w:val="a0"/>
    <w:next w:val="a0"/>
    <w:link w:val="Char3"/>
    <w:qFormat/>
    <w:rsid w:val="00B82E17"/>
    <w:pPr>
      <w:spacing w:before="240" w:after="60" w:line="312" w:lineRule="auto"/>
      <w:jc w:val="center"/>
      <w:outlineLvl w:val="1"/>
    </w:pPr>
    <w:rPr>
      <w:rFonts w:ascii="Cambria" w:eastAsia="黑体" w:hAnsi="Cambria" w:cs="Times New Roman"/>
      <w:b/>
      <w:bCs/>
      <w:snapToGrid w:val="0"/>
      <w:kern w:val="28"/>
      <w:sz w:val="32"/>
      <w:szCs w:val="32"/>
    </w:rPr>
  </w:style>
  <w:style w:type="character" w:customStyle="1" w:styleId="Char3">
    <w:name w:val="副标题 Char"/>
    <w:basedOn w:val="a1"/>
    <w:link w:val="ad"/>
    <w:rsid w:val="00B82E17"/>
    <w:rPr>
      <w:rFonts w:ascii="Cambria" w:eastAsia="黑体" w:hAnsi="Cambria" w:cs="Times New Roman"/>
      <w:b/>
      <w:bCs/>
      <w:snapToGrid w:val="0"/>
      <w:kern w:val="28"/>
      <w:sz w:val="32"/>
      <w:szCs w:val="32"/>
    </w:rPr>
  </w:style>
  <w:style w:type="paragraph" w:customStyle="1" w:styleId="40">
    <w:name w:val="列出段落4"/>
    <w:basedOn w:val="a0"/>
    <w:qFormat/>
    <w:rsid w:val="00B82E17"/>
    <w:pPr>
      <w:ind w:firstLineChars="200" w:firstLine="420"/>
    </w:pPr>
    <w:rPr>
      <w:rFonts w:ascii="Times New Roman" w:eastAsia="宋体" w:hAnsi="Times New Roman" w:cs="Times New Roman"/>
      <w:szCs w:val="20"/>
    </w:rPr>
  </w:style>
  <w:style w:type="paragraph" w:styleId="ae">
    <w:name w:val="Balloon Text"/>
    <w:basedOn w:val="a0"/>
    <w:link w:val="Char4"/>
    <w:uiPriority w:val="99"/>
    <w:semiHidden/>
    <w:unhideWhenUsed/>
    <w:rsid w:val="00B82E17"/>
    <w:rPr>
      <w:sz w:val="18"/>
      <w:szCs w:val="18"/>
    </w:rPr>
  </w:style>
  <w:style w:type="character" w:customStyle="1" w:styleId="Char4">
    <w:name w:val="批注框文本 Char"/>
    <w:basedOn w:val="a1"/>
    <w:link w:val="ae"/>
    <w:uiPriority w:val="99"/>
    <w:semiHidden/>
    <w:rsid w:val="00B82E17"/>
    <w:rPr>
      <w:sz w:val="18"/>
      <w:szCs w:val="18"/>
    </w:rPr>
  </w:style>
</w:styles>
</file>

<file path=word/webSettings.xml><?xml version="1.0" encoding="utf-8"?>
<w:webSettings xmlns:r="http://schemas.openxmlformats.org/officeDocument/2006/relationships" xmlns:w="http://schemas.openxmlformats.org/wordprocessingml/2006/main">
  <w:divs>
    <w:div w:id="403844970">
      <w:bodyDiv w:val="1"/>
      <w:marLeft w:val="0"/>
      <w:marRight w:val="0"/>
      <w:marTop w:val="0"/>
      <w:marBottom w:val="0"/>
      <w:divBdr>
        <w:top w:val="none" w:sz="0" w:space="0" w:color="auto"/>
        <w:left w:val="none" w:sz="0" w:space="0" w:color="auto"/>
        <w:bottom w:val="none" w:sz="0" w:space="0" w:color="auto"/>
        <w:right w:val="none" w:sz="0" w:space="0" w:color="auto"/>
      </w:divBdr>
    </w:div>
    <w:div w:id="406807600">
      <w:bodyDiv w:val="1"/>
      <w:marLeft w:val="0"/>
      <w:marRight w:val="0"/>
      <w:marTop w:val="0"/>
      <w:marBottom w:val="0"/>
      <w:divBdr>
        <w:top w:val="none" w:sz="0" w:space="0" w:color="auto"/>
        <w:left w:val="none" w:sz="0" w:space="0" w:color="auto"/>
        <w:bottom w:val="none" w:sz="0" w:space="0" w:color="auto"/>
        <w:right w:val="none" w:sz="0" w:space="0" w:color="auto"/>
      </w:divBdr>
    </w:div>
    <w:div w:id="523447428">
      <w:bodyDiv w:val="1"/>
      <w:marLeft w:val="0"/>
      <w:marRight w:val="0"/>
      <w:marTop w:val="0"/>
      <w:marBottom w:val="0"/>
      <w:divBdr>
        <w:top w:val="none" w:sz="0" w:space="0" w:color="auto"/>
        <w:left w:val="none" w:sz="0" w:space="0" w:color="auto"/>
        <w:bottom w:val="none" w:sz="0" w:space="0" w:color="auto"/>
        <w:right w:val="none" w:sz="0" w:space="0" w:color="auto"/>
      </w:divBdr>
    </w:div>
    <w:div w:id="639580053">
      <w:bodyDiv w:val="1"/>
      <w:marLeft w:val="0"/>
      <w:marRight w:val="0"/>
      <w:marTop w:val="0"/>
      <w:marBottom w:val="0"/>
      <w:divBdr>
        <w:top w:val="none" w:sz="0" w:space="0" w:color="auto"/>
        <w:left w:val="none" w:sz="0" w:space="0" w:color="auto"/>
        <w:bottom w:val="none" w:sz="0" w:space="0" w:color="auto"/>
        <w:right w:val="none" w:sz="0" w:space="0" w:color="auto"/>
      </w:divBdr>
    </w:div>
    <w:div w:id="762070454">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1133526765">
      <w:bodyDiv w:val="1"/>
      <w:marLeft w:val="0"/>
      <w:marRight w:val="0"/>
      <w:marTop w:val="0"/>
      <w:marBottom w:val="0"/>
      <w:divBdr>
        <w:top w:val="none" w:sz="0" w:space="0" w:color="auto"/>
        <w:left w:val="none" w:sz="0" w:space="0" w:color="auto"/>
        <w:bottom w:val="none" w:sz="0" w:space="0" w:color="auto"/>
        <w:right w:val="none" w:sz="0" w:space="0" w:color="auto"/>
      </w:divBdr>
    </w:div>
    <w:div w:id="1455908683">
      <w:bodyDiv w:val="1"/>
      <w:marLeft w:val="0"/>
      <w:marRight w:val="0"/>
      <w:marTop w:val="0"/>
      <w:marBottom w:val="0"/>
      <w:divBdr>
        <w:top w:val="none" w:sz="0" w:space="0" w:color="auto"/>
        <w:left w:val="none" w:sz="0" w:space="0" w:color="auto"/>
        <w:bottom w:val="none" w:sz="0" w:space="0" w:color="auto"/>
        <w:right w:val="none" w:sz="0" w:space="0" w:color="auto"/>
      </w:divBdr>
    </w:div>
    <w:div w:id="1632252101">
      <w:bodyDiv w:val="1"/>
      <w:marLeft w:val="0"/>
      <w:marRight w:val="0"/>
      <w:marTop w:val="0"/>
      <w:marBottom w:val="0"/>
      <w:divBdr>
        <w:top w:val="none" w:sz="0" w:space="0" w:color="auto"/>
        <w:left w:val="none" w:sz="0" w:space="0" w:color="auto"/>
        <w:bottom w:val="none" w:sz="0" w:space="0" w:color="auto"/>
        <w:right w:val="none" w:sz="0" w:space="0" w:color="auto"/>
      </w:divBdr>
    </w:div>
    <w:div w:id="1648046379">
      <w:bodyDiv w:val="1"/>
      <w:marLeft w:val="0"/>
      <w:marRight w:val="0"/>
      <w:marTop w:val="0"/>
      <w:marBottom w:val="0"/>
      <w:divBdr>
        <w:top w:val="none" w:sz="0" w:space="0" w:color="auto"/>
        <w:left w:val="none" w:sz="0" w:space="0" w:color="auto"/>
        <w:bottom w:val="none" w:sz="0" w:space="0" w:color="auto"/>
        <w:right w:val="none" w:sz="0" w:space="0" w:color="auto"/>
      </w:divBdr>
    </w:div>
    <w:div w:id="1706171947">
      <w:bodyDiv w:val="1"/>
      <w:marLeft w:val="0"/>
      <w:marRight w:val="0"/>
      <w:marTop w:val="0"/>
      <w:marBottom w:val="0"/>
      <w:divBdr>
        <w:top w:val="none" w:sz="0" w:space="0" w:color="auto"/>
        <w:left w:val="none" w:sz="0" w:space="0" w:color="auto"/>
        <w:bottom w:val="none" w:sz="0" w:space="0" w:color="auto"/>
        <w:right w:val="none" w:sz="0" w:space="0" w:color="auto"/>
      </w:divBdr>
    </w:div>
    <w:div w:id="1714233684">
      <w:bodyDiv w:val="1"/>
      <w:marLeft w:val="0"/>
      <w:marRight w:val="0"/>
      <w:marTop w:val="0"/>
      <w:marBottom w:val="0"/>
      <w:divBdr>
        <w:top w:val="none" w:sz="0" w:space="0" w:color="auto"/>
        <w:left w:val="none" w:sz="0" w:space="0" w:color="auto"/>
        <w:bottom w:val="none" w:sz="0" w:space="0" w:color="auto"/>
        <w:right w:val="none" w:sz="0" w:space="0" w:color="auto"/>
      </w:divBdr>
    </w:div>
    <w:div w:id="1814178094">
      <w:bodyDiv w:val="1"/>
      <w:marLeft w:val="0"/>
      <w:marRight w:val="0"/>
      <w:marTop w:val="0"/>
      <w:marBottom w:val="0"/>
      <w:divBdr>
        <w:top w:val="none" w:sz="0" w:space="0" w:color="auto"/>
        <w:left w:val="none" w:sz="0" w:space="0" w:color="auto"/>
        <w:bottom w:val="none" w:sz="0" w:space="0" w:color="auto"/>
        <w:right w:val="none" w:sz="0" w:space="0" w:color="auto"/>
      </w:divBdr>
    </w:div>
    <w:div w:id="1875537594">
      <w:bodyDiv w:val="1"/>
      <w:marLeft w:val="0"/>
      <w:marRight w:val="0"/>
      <w:marTop w:val="0"/>
      <w:marBottom w:val="0"/>
      <w:divBdr>
        <w:top w:val="none" w:sz="0" w:space="0" w:color="auto"/>
        <w:left w:val="none" w:sz="0" w:space="0" w:color="auto"/>
        <w:bottom w:val="none" w:sz="0" w:space="0" w:color="auto"/>
        <w:right w:val="none" w:sz="0" w:space="0" w:color="auto"/>
      </w:divBdr>
    </w:div>
    <w:div w:id="1939292534">
      <w:bodyDiv w:val="1"/>
      <w:marLeft w:val="0"/>
      <w:marRight w:val="0"/>
      <w:marTop w:val="0"/>
      <w:marBottom w:val="0"/>
      <w:divBdr>
        <w:top w:val="none" w:sz="0" w:space="0" w:color="auto"/>
        <w:left w:val="none" w:sz="0" w:space="0" w:color="auto"/>
        <w:bottom w:val="none" w:sz="0" w:space="0" w:color="auto"/>
        <w:right w:val="none" w:sz="0" w:space="0" w:color="auto"/>
      </w:divBdr>
    </w:div>
    <w:div w:id="20780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4119</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章洋4</dc:creator>
  <cp:lastModifiedBy>FZ</cp:lastModifiedBy>
  <cp:revision>35</cp:revision>
  <dcterms:created xsi:type="dcterms:W3CDTF">2016-08-05T10:29:00Z</dcterms:created>
  <dcterms:modified xsi:type="dcterms:W3CDTF">2019-07-02T08:34:00Z</dcterms:modified>
</cp:coreProperties>
</file>