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59" w:rsidRDefault="003B7338" w:rsidP="00F02E59">
      <w:pPr>
        <w:spacing w:line="320" w:lineRule="exact"/>
        <w:jc w:val="left"/>
        <w:rPr>
          <w:rFonts w:ascii="楷体" w:eastAsia="楷体" w:hAnsi="楷体"/>
          <w:b/>
          <w:sz w:val="28"/>
          <w:szCs w:val="28"/>
        </w:rPr>
      </w:pPr>
      <w:r w:rsidRPr="003B7338">
        <w:rPr>
          <w:rFonts w:ascii="楷体" w:eastAsia="楷体" w:hAnsi="楷体" w:hint="eastAsia"/>
          <w:b/>
          <w:sz w:val="28"/>
          <w:szCs w:val="28"/>
        </w:rPr>
        <w:t>附件一：</w:t>
      </w:r>
      <w:r w:rsidR="002C7F02">
        <w:rPr>
          <w:rFonts w:ascii="楷体" w:eastAsia="楷体" w:hAnsi="楷体" w:hint="eastAsia"/>
          <w:b/>
          <w:sz w:val="28"/>
          <w:szCs w:val="28"/>
        </w:rPr>
        <w:t>服务需求</w:t>
      </w:r>
    </w:p>
    <w:p w:rsidR="002C7F02" w:rsidRDefault="002C7F02" w:rsidP="00F02E59">
      <w:pPr>
        <w:spacing w:line="320" w:lineRule="exact"/>
        <w:jc w:val="left"/>
        <w:rPr>
          <w:rFonts w:ascii="楷体" w:eastAsia="楷体" w:hAnsi="楷体"/>
          <w:b/>
          <w:sz w:val="28"/>
          <w:szCs w:val="28"/>
        </w:rPr>
      </w:pPr>
    </w:p>
    <w:p w:rsidR="00B7787F" w:rsidRPr="003B7338" w:rsidRDefault="003B7338" w:rsidP="00F02E59">
      <w:pPr>
        <w:spacing w:line="320" w:lineRule="exact"/>
        <w:jc w:val="center"/>
        <w:rPr>
          <w:rFonts w:ascii="楷体" w:eastAsia="楷体" w:hAnsi="楷体"/>
          <w:b/>
          <w:sz w:val="28"/>
          <w:szCs w:val="28"/>
        </w:rPr>
      </w:pPr>
      <w:r w:rsidRPr="003B7338">
        <w:rPr>
          <w:rFonts w:ascii="楷体" w:eastAsia="楷体" w:hAnsi="楷体" w:hint="eastAsia"/>
          <w:b/>
          <w:sz w:val="28"/>
          <w:szCs w:val="28"/>
        </w:rPr>
        <w:t>UPS维保</w:t>
      </w:r>
      <w:r w:rsidRPr="003B7338">
        <w:rPr>
          <w:rFonts w:ascii="楷体" w:eastAsia="楷体" w:hAnsi="楷体"/>
          <w:b/>
          <w:sz w:val="28"/>
          <w:szCs w:val="28"/>
        </w:rPr>
        <w:t>服务技术需求</w:t>
      </w:r>
      <w:r w:rsidRPr="003B7338">
        <w:rPr>
          <w:rFonts w:ascii="楷体" w:eastAsia="楷体" w:hAnsi="楷体" w:hint="eastAsia"/>
          <w:b/>
          <w:sz w:val="28"/>
          <w:szCs w:val="28"/>
        </w:rPr>
        <w:t>及设备分布</w:t>
      </w:r>
    </w:p>
    <w:p w:rsidR="003B7338" w:rsidRPr="003B7338" w:rsidRDefault="003B7338" w:rsidP="00F02E59">
      <w:pPr>
        <w:spacing w:line="320" w:lineRule="exact"/>
        <w:jc w:val="center"/>
        <w:rPr>
          <w:rFonts w:ascii="楷体" w:eastAsia="楷体" w:hAnsi="楷体"/>
          <w:b/>
          <w:sz w:val="24"/>
          <w:szCs w:val="24"/>
        </w:rPr>
      </w:pPr>
    </w:p>
    <w:p w:rsidR="0031508B" w:rsidRDefault="0031508B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 w:rsidRPr="003B7338">
        <w:rPr>
          <w:rFonts w:ascii="楷体" w:eastAsia="楷体" w:hAnsi="楷体"/>
          <w:b/>
          <w:bCs/>
          <w:sz w:val="24"/>
          <w:szCs w:val="24"/>
        </w:rPr>
        <w:tab/>
      </w:r>
      <w:r w:rsidR="00726F60" w:rsidRPr="003B7338">
        <w:rPr>
          <w:rFonts w:ascii="楷体" w:eastAsia="楷体" w:hAnsi="楷体" w:hint="eastAsia"/>
          <w:sz w:val="24"/>
          <w:szCs w:val="24"/>
        </w:rPr>
        <w:t>上海</w:t>
      </w:r>
      <w:r w:rsidR="00726F60" w:rsidRPr="003B7338">
        <w:rPr>
          <w:rFonts w:ascii="楷体" w:eastAsia="楷体" w:hAnsi="楷体"/>
          <w:sz w:val="24"/>
          <w:szCs w:val="24"/>
        </w:rPr>
        <w:t>海事大学临港校区</w:t>
      </w:r>
      <w:r w:rsidR="00A75C95" w:rsidRPr="003B7338">
        <w:rPr>
          <w:rFonts w:ascii="楷体" w:eastAsia="楷体" w:hAnsi="楷体" w:hint="eastAsia"/>
          <w:sz w:val="24"/>
          <w:szCs w:val="24"/>
        </w:rPr>
        <w:t>的</w:t>
      </w:r>
      <w:r w:rsidR="00726F60" w:rsidRPr="003B7338">
        <w:rPr>
          <w:rFonts w:ascii="楷体" w:eastAsia="楷体" w:hAnsi="楷体" w:hint="eastAsia"/>
          <w:sz w:val="24"/>
          <w:szCs w:val="24"/>
        </w:rPr>
        <w:t>UPS系统</w:t>
      </w:r>
      <w:r w:rsidR="00726F60" w:rsidRPr="003B7338">
        <w:rPr>
          <w:rFonts w:ascii="楷体" w:eastAsia="楷体" w:hAnsi="楷体"/>
          <w:sz w:val="24"/>
          <w:szCs w:val="24"/>
        </w:rPr>
        <w:t>为学校各关键应用提供电源保障服务。</w:t>
      </w:r>
      <w:r w:rsidR="00726F60" w:rsidRPr="003B7338">
        <w:rPr>
          <w:rFonts w:ascii="楷体" w:eastAsia="楷体" w:hAnsi="楷体" w:hint="eastAsia"/>
          <w:sz w:val="24"/>
          <w:szCs w:val="24"/>
        </w:rPr>
        <w:t>学校将UPS系统</w:t>
      </w:r>
      <w:r w:rsidR="00726F60" w:rsidRPr="003B7338">
        <w:rPr>
          <w:rFonts w:ascii="楷体" w:eastAsia="楷体" w:hAnsi="楷体"/>
          <w:sz w:val="24"/>
          <w:szCs w:val="24"/>
        </w:rPr>
        <w:t>的维护保障服务委托</w:t>
      </w:r>
      <w:r w:rsidR="00726F60" w:rsidRPr="003B7338">
        <w:rPr>
          <w:rFonts w:ascii="楷体" w:eastAsia="楷体" w:hAnsi="楷体" w:hint="eastAsia"/>
          <w:sz w:val="24"/>
          <w:szCs w:val="24"/>
        </w:rPr>
        <w:t>给</w:t>
      </w:r>
      <w:r w:rsidR="00726F60" w:rsidRPr="003B7338">
        <w:rPr>
          <w:rFonts w:ascii="楷体" w:eastAsia="楷体" w:hAnsi="楷体"/>
          <w:sz w:val="24"/>
          <w:szCs w:val="24"/>
        </w:rPr>
        <w:t>专业技术公司来完成</w:t>
      </w:r>
      <w:r w:rsidR="00726F60" w:rsidRPr="003B7338">
        <w:rPr>
          <w:rFonts w:ascii="楷体" w:eastAsia="楷体" w:hAnsi="楷体"/>
          <w:b/>
          <w:bCs/>
          <w:sz w:val="24"/>
          <w:szCs w:val="24"/>
        </w:rPr>
        <w:t>。</w:t>
      </w:r>
    </w:p>
    <w:p w:rsidR="00F02E59" w:rsidRDefault="00F02E59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A738FA" w:rsidRPr="003B7338" w:rsidRDefault="003B7338" w:rsidP="00F02E59">
      <w:pPr>
        <w:widowControl/>
        <w:spacing w:line="320" w:lineRule="exact"/>
        <w:jc w:val="left"/>
        <w:rPr>
          <w:rFonts w:ascii="楷体" w:eastAsia="楷体" w:hAnsi="楷体"/>
          <w:b/>
          <w:sz w:val="24"/>
          <w:szCs w:val="24"/>
        </w:rPr>
      </w:pPr>
      <w:r w:rsidRPr="003B7338">
        <w:rPr>
          <w:rFonts w:ascii="楷体" w:eastAsia="楷体" w:hAnsi="楷体" w:hint="eastAsia"/>
          <w:b/>
          <w:bCs/>
          <w:sz w:val="24"/>
          <w:szCs w:val="24"/>
        </w:rPr>
        <w:t>一、</w:t>
      </w:r>
      <w:r w:rsidR="00A738FA" w:rsidRPr="003B7338">
        <w:rPr>
          <w:rFonts w:ascii="楷体" w:eastAsia="楷体" w:hAnsi="楷体" w:hint="eastAsia"/>
          <w:b/>
          <w:bCs/>
          <w:sz w:val="24"/>
          <w:szCs w:val="24"/>
        </w:rPr>
        <w:t>UPS</w:t>
      </w:r>
      <w:r w:rsidR="002E42D2" w:rsidRPr="003B7338">
        <w:rPr>
          <w:rFonts w:ascii="楷体" w:eastAsia="楷体" w:hAnsi="楷体" w:hint="eastAsia"/>
          <w:b/>
          <w:bCs/>
          <w:sz w:val="24"/>
          <w:szCs w:val="24"/>
        </w:rPr>
        <w:t>设备</w:t>
      </w:r>
      <w:r>
        <w:rPr>
          <w:rFonts w:ascii="楷体" w:eastAsia="楷体" w:hAnsi="楷体" w:hint="eastAsia"/>
          <w:b/>
          <w:bCs/>
          <w:sz w:val="24"/>
          <w:szCs w:val="24"/>
        </w:rPr>
        <w:t>分布</w:t>
      </w:r>
      <w:r w:rsidR="002E42D2" w:rsidRPr="003B7338">
        <w:rPr>
          <w:rFonts w:ascii="楷体" w:eastAsia="楷体" w:hAnsi="楷体" w:hint="eastAsia"/>
          <w:b/>
          <w:bCs/>
          <w:sz w:val="24"/>
          <w:szCs w:val="24"/>
        </w:rPr>
        <w:t>列表</w:t>
      </w:r>
    </w:p>
    <w:tbl>
      <w:tblPr>
        <w:tblW w:w="8662" w:type="dxa"/>
        <w:tblInd w:w="93" w:type="dxa"/>
        <w:tblLook w:val="0000"/>
      </w:tblPr>
      <w:tblGrid>
        <w:gridCol w:w="895"/>
        <w:gridCol w:w="1275"/>
        <w:gridCol w:w="1416"/>
        <w:gridCol w:w="1134"/>
        <w:gridCol w:w="3942"/>
      </w:tblGrid>
      <w:tr w:rsidR="00A738FA" w:rsidRPr="003B7338" w:rsidTr="00492A69">
        <w:trPr>
          <w:trHeight w:val="43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8FA" w:rsidRPr="003B7338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3B7338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8FA" w:rsidRPr="003B7338" w:rsidRDefault="00A738FA" w:rsidP="00F02E59">
            <w:pPr>
              <w:spacing w:line="320" w:lineRule="exact"/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 w:rsidRPr="003B7338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容量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8FA" w:rsidRPr="003B7338" w:rsidRDefault="00A738FA" w:rsidP="00F02E59">
            <w:pPr>
              <w:spacing w:line="320" w:lineRule="exact"/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 w:rsidRPr="003B7338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8FA" w:rsidRPr="003B7338" w:rsidRDefault="00A738FA" w:rsidP="00F02E59">
            <w:pPr>
              <w:spacing w:line="320" w:lineRule="exact"/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 w:rsidRPr="003B7338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8FA" w:rsidRPr="003B7338" w:rsidRDefault="00A738FA" w:rsidP="00F02E59">
            <w:pPr>
              <w:spacing w:line="320" w:lineRule="exact"/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 w:rsidRPr="003B7338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安装地址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80KVA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PAK-80KL33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图文中心七楼701室网络机房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80KVA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PAK-80KL33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图文中心七楼701室网络机房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20KVA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PON-20KL31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校医院1楼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20KVA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PON-20KL31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图文中心9楼B915室广播卫星机房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20KVA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PON-20KL31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电工电子实验中心一楼101室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20KVA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PON-20KL31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学生服务中心机房一楼103室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20KVA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PON-20KL31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图文中心1楼B102室消控机房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20KVA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PON-20KL31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商船学院一楼C110室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20KVA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PON-20KL31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行政楼一楼146室监控室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10KVA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PON-10KL31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电工电子实验中心一楼101室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10KVA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PON-10KL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教学楼1楼监控中心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3KVA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</w:t>
            </w:r>
            <w:smartTag w:uri="urn:schemas-microsoft-com:office:smarttags" w:element="chmetcnv">
              <w:smartTagPr>
                <w:attr w:name="UnitName" w:val="l"/>
                <w:attr w:name="SourceValue" w:val="30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654C5A">
                <w:rPr>
                  <w:rFonts w:ascii="楷体" w:eastAsia="楷体" w:hAnsi="楷体" w:cs="宋体" w:hint="eastAsia"/>
                  <w:color w:val="000000"/>
                  <w:sz w:val="24"/>
                  <w:szCs w:val="24"/>
                </w:rPr>
                <w:t>-3000L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图文中心二楼B202室程控机房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3KVA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0"/>
                <w:attr w:name="UnitName" w:val="l"/>
              </w:smartTagPr>
              <w:r w:rsidRPr="00654C5A">
                <w:rPr>
                  <w:rFonts w:ascii="楷体" w:eastAsia="楷体" w:hAnsi="楷体" w:cs="宋体" w:hint="eastAsia"/>
                  <w:color w:val="000000"/>
                  <w:sz w:val="24"/>
                  <w:szCs w:val="24"/>
                </w:rPr>
                <w:t>-3000L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lef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/>
                <w:color w:val="000000"/>
                <w:sz w:val="24"/>
                <w:szCs w:val="24"/>
              </w:rPr>
              <w:t>海琴食堂2楼弱电间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3KVA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0"/>
                <w:attr w:name="UnitName" w:val="l"/>
              </w:smartTagPr>
              <w:r w:rsidRPr="00654C5A">
                <w:rPr>
                  <w:rFonts w:ascii="楷体" w:eastAsia="楷体" w:hAnsi="楷体" w:cs="宋体" w:hint="eastAsia"/>
                  <w:color w:val="000000"/>
                  <w:sz w:val="24"/>
                  <w:szCs w:val="24"/>
                </w:rPr>
                <w:t>-3000L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lef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/>
                <w:color w:val="000000"/>
                <w:sz w:val="24"/>
                <w:szCs w:val="24"/>
              </w:rPr>
              <w:t>海馨食堂A1弱电间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3KVA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0"/>
                <w:attr w:name="UnitName" w:val="l"/>
              </w:smartTagPr>
              <w:r w:rsidRPr="00654C5A">
                <w:rPr>
                  <w:rFonts w:ascii="楷体" w:eastAsia="楷体" w:hAnsi="楷体" w:cs="宋体" w:hint="eastAsia"/>
                  <w:color w:val="000000"/>
                  <w:sz w:val="24"/>
                  <w:szCs w:val="24"/>
                </w:rPr>
                <w:t>-3000L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lef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/>
                <w:color w:val="000000"/>
                <w:sz w:val="24"/>
                <w:szCs w:val="24"/>
              </w:rPr>
              <w:t>A3弱电间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3KVA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0"/>
                <w:attr w:name="UnitName" w:val="l"/>
              </w:smartTagPr>
              <w:r w:rsidRPr="00654C5A">
                <w:rPr>
                  <w:rFonts w:ascii="楷体" w:eastAsia="楷体" w:hAnsi="楷体" w:cs="宋体" w:hint="eastAsia"/>
                  <w:color w:val="000000"/>
                  <w:sz w:val="24"/>
                  <w:szCs w:val="24"/>
                </w:rPr>
                <w:t>-3000L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lef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/>
                <w:color w:val="000000"/>
                <w:sz w:val="24"/>
                <w:szCs w:val="24"/>
              </w:rPr>
              <w:t>海联食堂一楼弱电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3KVA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0"/>
                <w:attr w:name="UnitName" w:val="l"/>
              </w:smartTagPr>
              <w:r w:rsidRPr="00654C5A">
                <w:rPr>
                  <w:rFonts w:ascii="楷体" w:eastAsia="楷体" w:hAnsi="楷体" w:cs="宋体" w:hint="eastAsia"/>
                  <w:color w:val="000000"/>
                  <w:sz w:val="24"/>
                  <w:szCs w:val="24"/>
                </w:rPr>
                <w:t>-3000L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lef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/>
                <w:color w:val="000000"/>
                <w:sz w:val="24"/>
                <w:szCs w:val="24"/>
              </w:rPr>
              <w:t>女生大浴室</w:t>
            </w:r>
          </w:p>
        </w:tc>
      </w:tr>
      <w:tr w:rsidR="00A738FA" w:rsidRPr="003B7338" w:rsidTr="00492A69">
        <w:trPr>
          <w:trHeight w:val="431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687810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3KVA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PON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00"/>
                <w:attr w:name="UnitName" w:val="l"/>
              </w:smartTagPr>
              <w:r w:rsidRPr="00654C5A">
                <w:rPr>
                  <w:rFonts w:ascii="楷体" w:eastAsia="楷体" w:hAnsi="楷体" w:cs="宋体" w:hint="eastAsia"/>
                  <w:color w:val="000000"/>
                  <w:sz w:val="24"/>
                  <w:szCs w:val="24"/>
                </w:rPr>
                <w:t>-3000L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54C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38FA" w:rsidRPr="00654C5A" w:rsidRDefault="00A738FA" w:rsidP="00F02E59">
            <w:pPr>
              <w:spacing w:line="320" w:lineRule="exact"/>
              <w:jc w:val="lef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654C5A">
              <w:rPr>
                <w:rFonts w:ascii="楷体" w:eastAsia="楷体" w:hAnsi="楷体" w:cs="宋体"/>
                <w:color w:val="000000"/>
                <w:sz w:val="24"/>
                <w:szCs w:val="24"/>
              </w:rPr>
              <w:t>男生大浴室</w:t>
            </w:r>
          </w:p>
        </w:tc>
      </w:tr>
    </w:tbl>
    <w:p w:rsidR="00F02E59" w:rsidRDefault="00F02E59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B41B03" w:rsidRPr="003B7338" w:rsidRDefault="003B7338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 w:rsidRPr="003B7338">
        <w:rPr>
          <w:rFonts w:ascii="楷体" w:eastAsia="楷体" w:hAnsi="楷体" w:hint="eastAsia"/>
          <w:b/>
          <w:bCs/>
          <w:sz w:val="24"/>
          <w:szCs w:val="24"/>
        </w:rPr>
        <w:t>二、</w:t>
      </w:r>
      <w:r w:rsidR="00B41B03" w:rsidRPr="003B7338">
        <w:rPr>
          <w:rFonts w:ascii="楷体" w:eastAsia="楷体" w:hAnsi="楷体"/>
          <w:b/>
          <w:bCs/>
          <w:sz w:val="24"/>
          <w:szCs w:val="24"/>
        </w:rPr>
        <w:t>服务范畴</w:t>
      </w:r>
      <w:r w:rsidR="00795BC5" w:rsidRPr="003B7338">
        <w:rPr>
          <w:rFonts w:ascii="楷体" w:eastAsia="楷体" w:hAnsi="楷体" w:hint="eastAsia"/>
          <w:b/>
          <w:bCs/>
          <w:sz w:val="24"/>
          <w:szCs w:val="24"/>
        </w:rPr>
        <w:t>和</w:t>
      </w:r>
      <w:r w:rsidR="00795BC5" w:rsidRPr="003B7338">
        <w:rPr>
          <w:rFonts w:ascii="楷体" w:eastAsia="楷体" w:hAnsi="楷体"/>
          <w:b/>
          <w:bCs/>
          <w:sz w:val="24"/>
          <w:szCs w:val="24"/>
        </w:rPr>
        <w:t>要求</w:t>
      </w:r>
    </w:p>
    <w:p w:rsidR="000C7E59" w:rsidRPr="003B7338" w:rsidRDefault="005454D7" w:rsidP="005454D7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（一）</w:t>
      </w:r>
      <w:r w:rsidR="00C0391B" w:rsidRPr="003B7338">
        <w:rPr>
          <w:rFonts w:ascii="楷体" w:eastAsia="楷体" w:hAnsi="楷体" w:hint="eastAsia"/>
          <w:sz w:val="24"/>
          <w:szCs w:val="24"/>
        </w:rPr>
        <w:t>中标</w:t>
      </w:r>
      <w:r w:rsidR="00C0391B" w:rsidRPr="003B7338">
        <w:rPr>
          <w:rFonts w:ascii="楷体" w:eastAsia="楷体" w:hAnsi="楷体"/>
          <w:sz w:val="24"/>
          <w:szCs w:val="24"/>
        </w:rPr>
        <w:t>的公司须对上述</w:t>
      </w:r>
      <w:r w:rsidR="00DD770E">
        <w:rPr>
          <w:rFonts w:ascii="楷体" w:eastAsia="楷体" w:hAnsi="楷体" w:hint="eastAsia"/>
          <w:sz w:val="24"/>
          <w:szCs w:val="24"/>
        </w:rPr>
        <w:t>UPS</w:t>
      </w:r>
      <w:r w:rsidR="00C0391B" w:rsidRPr="003B7338">
        <w:rPr>
          <w:rFonts w:ascii="楷体" w:eastAsia="楷体" w:hAnsi="楷体"/>
          <w:sz w:val="24"/>
          <w:szCs w:val="24"/>
        </w:rPr>
        <w:t>设备提供维护保养服务</w:t>
      </w:r>
      <w:r w:rsidR="00D76594" w:rsidRPr="003B7338">
        <w:rPr>
          <w:rFonts w:ascii="楷体" w:eastAsia="楷体" w:hAnsi="楷体" w:hint="eastAsia"/>
          <w:sz w:val="24"/>
          <w:szCs w:val="24"/>
        </w:rPr>
        <w:t>，</w:t>
      </w:r>
      <w:r w:rsidR="00D76594" w:rsidRPr="003B7338">
        <w:rPr>
          <w:rFonts w:ascii="楷体" w:eastAsia="楷体" w:hAnsi="楷体"/>
          <w:sz w:val="24"/>
          <w:szCs w:val="24"/>
        </w:rPr>
        <w:t>保障设备</w:t>
      </w:r>
      <w:r w:rsidR="00D76594" w:rsidRPr="003B7338">
        <w:rPr>
          <w:rFonts w:ascii="楷体" w:eastAsia="楷体" w:hAnsi="楷体" w:hint="eastAsia"/>
          <w:sz w:val="24"/>
          <w:szCs w:val="24"/>
        </w:rPr>
        <w:t>运行稳定</w:t>
      </w:r>
      <w:r w:rsidR="00C0391B" w:rsidRPr="003B7338">
        <w:rPr>
          <w:rFonts w:ascii="楷体" w:eastAsia="楷体" w:hAnsi="楷体" w:hint="eastAsia"/>
          <w:sz w:val="24"/>
          <w:szCs w:val="24"/>
        </w:rPr>
        <w:t>。</w:t>
      </w:r>
      <w:r w:rsidR="00D76594" w:rsidRPr="003B7338">
        <w:rPr>
          <w:rFonts w:ascii="楷体" w:eastAsia="楷体" w:hAnsi="楷体" w:hint="eastAsia"/>
          <w:sz w:val="24"/>
          <w:szCs w:val="24"/>
        </w:rPr>
        <w:t>设备</w:t>
      </w:r>
      <w:r w:rsidR="00C0391B" w:rsidRPr="003B7338">
        <w:rPr>
          <w:rFonts w:ascii="楷体" w:eastAsia="楷体" w:hAnsi="楷体" w:hint="eastAsia"/>
          <w:sz w:val="24"/>
          <w:szCs w:val="24"/>
        </w:rPr>
        <w:t>出现</w:t>
      </w:r>
      <w:r w:rsidR="00D76594" w:rsidRPr="003B7338">
        <w:rPr>
          <w:rFonts w:ascii="楷体" w:eastAsia="楷体" w:hAnsi="楷体"/>
          <w:sz w:val="24"/>
          <w:szCs w:val="24"/>
        </w:rPr>
        <w:t>故障时</w:t>
      </w:r>
      <w:r w:rsidR="00D76594" w:rsidRPr="003B7338">
        <w:rPr>
          <w:rFonts w:ascii="楷体" w:eastAsia="楷体" w:hAnsi="楷体" w:hint="eastAsia"/>
          <w:sz w:val="24"/>
          <w:szCs w:val="24"/>
        </w:rPr>
        <w:t>应</w:t>
      </w:r>
      <w:r w:rsidR="00C0391B" w:rsidRPr="003B7338">
        <w:rPr>
          <w:rFonts w:ascii="楷体" w:eastAsia="楷体" w:hAnsi="楷体"/>
          <w:sz w:val="24"/>
          <w:szCs w:val="24"/>
        </w:rPr>
        <w:t>及时处理</w:t>
      </w:r>
      <w:r w:rsidR="00D76594" w:rsidRPr="003B7338">
        <w:rPr>
          <w:rFonts w:ascii="楷体" w:eastAsia="楷体" w:hAnsi="楷体" w:hint="eastAsia"/>
          <w:sz w:val="24"/>
          <w:szCs w:val="24"/>
        </w:rPr>
        <w:t>，处理</w:t>
      </w:r>
      <w:r w:rsidR="00D76594" w:rsidRPr="003B7338">
        <w:rPr>
          <w:rFonts w:ascii="楷体" w:eastAsia="楷体" w:hAnsi="楷体"/>
          <w:sz w:val="24"/>
          <w:szCs w:val="24"/>
        </w:rPr>
        <w:t>内容</w:t>
      </w:r>
      <w:r w:rsidR="00D76594" w:rsidRPr="003B7338">
        <w:rPr>
          <w:rFonts w:ascii="楷体" w:eastAsia="楷体" w:hAnsi="楷体" w:hint="eastAsia"/>
          <w:sz w:val="24"/>
          <w:szCs w:val="24"/>
        </w:rPr>
        <w:t>包</w:t>
      </w:r>
      <w:r w:rsidR="00D76594" w:rsidRPr="003B7338">
        <w:rPr>
          <w:rFonts w:ascii="楷体" w:eastAsia="楷体" w:hAnsi="楷体"/>
          <w:sz w:val="24"/>
          <w:szCs w:val="24"/>
        </w:rPr>
        <w:t>含检查、维修、更换</w:t>
      </w:r>
      <w:r w:rsidR="00D76594" w:rsidRPr="003B7338">
        <w:rPr>
          <w:rFonts w:ascii="楷体" w:eastAsia="楷体" w:hAnsi="楷体" w:hint="eastAsia"/>
          <w:sz w:val="24"/>
          <w:szCs w:val="24"/>
        </w:rPr>
        <w:t>设备</w:t>
      </w:r>
      <w:r w:rsidR="00D76594" w:rsidRPr="003B7338">
        <w:rPr>
          <w:rFonts w:ascii="楷体" w:eastAsia="楷体" w:hAnsi="楷体"/>
          <w:sz w:val="24"/>
          <w:szCs w:val="24"/>
        </w:rPr>
        <w:t>或部件</w:t>
      </w:r>
      <w:r w:rsidR="00D76594" w:rsidRPr="003B7338">
        <w:rPr>
          <w:rFonts w:ascii="楷体" w:eastAsia="楷体" w:hAnsi="楷体" w:hint="eastAsia"/>
          <w:sz w:val="24"/>
          <w:szCs w:val="24"/>
        </w:rPr>
        <w:t>，</w:t>
      </w:r>
      <w:r w:rsidR="00D76594" w:rsidRPr="003B7338">
        <w:rPr>
          <w:rFonts w:ascii="楷体" w:eastAsia="楷体" w:hAnsi="楷体"/>
          <w:sz w:val="24"/>
          <w:szCs w:val="24"/>
        </w:rPr>
        <w:t>不包含电池更换。</w:t>
      </w:r>
      <w:r w:rsidR="00D76594" w:rsidRPr="003B7338">
        <w:rPr>
          <w:rFonts w:ascii="楷体" w:eastAsia="楷体" w:hAnsi="楷体" w:hint="eastAsia"/>
          <w:sz w:val="24"/>
          <w:szCs w:val="24"/>
        </w:rPr>
        <w:t>如不能</w:t>
      </w:r>
      <w:r w:rsidR="00D76594" w:rsidRPr="003B7338">
        <w:rPr>
          <w:rFonts w:ascii="楷体" w:eastAsia="楷体" w:hAnsi="楷体"/>
          <w:sz w:val="24"/>
          <w:szCs w:val="24"/>
        </w:rPr>
        <w:t>立即修好，应提供</w:t>
      </w:r>
      <w:r w:rsidR="00D76594" w:rsidRPr="003B7338">
        <w:rPr>
          <w:rFonts w:ascii="楷体" w:eastAsia="楷体" w:hAnsi="楷体" w:hint="eastAsia"/>
          <w:sz w:val="24"/>
          <w:szCs w:val="24"/>
        </w:rPr>
        <w:t>同样</w:t>
      </w:r>
      <w:r w:rsidR="00D76594" w:rsidRPr="003B7338">
        <w:rPr>
          <w:rFonts w:ascii="楷体" w:eastAsia="楷体" w:hAnsi="楷体"/>
          <w:sz w:val="24"/>
          <w:szCs w:val="24"/>
        </w:rPr>
        <w:t>型号设备代替使用，直至设备修好</w:t>
      </w:r>
      <w:r w:rsidR="00D76594" w:rsidRPr="003B7338">
        <w:rPr>
          <w:rFonts w:ascii="楷体" w:eastAsia="楷体" w:hAnsi="楷体" w:hint="eastAsia"/>
          <w:sz w:val="24"/>
          <w:szCs w:val="24"/>
        </w:rPr>
        <w:t>为</w:t>
      </w:r>
      <w:r w:rsidR="00D76594" w:rsidRPr="003B7338">
        <w:rPr>
          <w:rFonts w:ascii="楷体" w:eastAsia="楷体" w:hAnsi="楷体"/>
          <w:sz w:val="24"/>
          <w:szCs w:val="24"/>
        </w:rPr>
        <w:t>止。</w:t>
      </w:r>
      <w:r w:rsidR="000C7E59" w:rsidRPr="003B7338">
        <w:rPr>
          <w:rFonts w:ascii="楷体" w:eastAsia="楷体" w:hAnsi="楷体" w:hint="eastAsia"/>
          <w:sz w:val="24"/>
          <w:szCs w:val="24"/>
        </w:rPr>
        <w:t>本项目</w:t>
      </w:r>
      <w:r w:rsidR="00662C23" w:rsidRPr="003B7338">
        <w:rPr>
          <w:rFonts w:ascii="楷体" w:eastAsia="楷体" w:hAnsi="楷体"/>
          <w:sz w:val="24"/>
          <w:szCs w:val="24"/>
        </w:rPr>
        <w:t>为闭口合同</w:t>
      </w:r>
      <w:r w:rsidR="00662C23" w:rsidRPr="003B7338">
        <w:rPr>
          <w:rFonts w:ascii="楷体" w:eastAsia="楷体" w:hAnsi="楷体" w:hint="eastAsia"/>
          <w:sz w:val="24"/>
          <w:szCs w:val="24"/>
        </w:rPr>
        <w:t>，</w:t>
      </w:r>
      <w:r w:rsidR="00662C23" w:rsidRPr="003B7338">
        <w:rPr>
          <w:rFonts w:ascii="楷体" w:eastAsia="楷体" w:hAnsi="楷体"/>
          <w:sz w:val="24"/>
          <w:szCs w:val="24"/>
        </w:rPr>
        <w:t>维保所涉及的</w:t>
      </w:r>
      <w:r w:rsidR="00476CF7" w:rsidRPr="003B7338">
        <w:rPr>
          <w:rFonts w:ascii="楷体" w:eastAsia="楷体" w:hAnsi="楷体" w:hint="eastAsia"/>
          <w:sz w:val="24"/>
          <w:szCs w:val="24"/>
        </w:rPr>
        <w:t>服务</w:t>
      </w:r>
      <w:r w:rsidR="00662C23" w:rsidRPr="003B7338">
        <w:rPr>
          <w:rFonts w:ascii="楷体" w:eastAsia="楷体" w:hAnsi="楷体"/>
          <w:sz w:val="24"/>
          <w:szCs w:val="24"/>
        </w:rPr>
        <w:t>、零部件</w:t>
      </w:r>
      <w:r w:rsidR="00662C23" w:rsidRPr="003B7338">
        <w:rPr>
          <w:rFonts w:ascii="楷体" w:eastAsia="楷体" w:hAnsi="楷体" w:hint="eastAsia"/>
          <w:sz w:val="24"/>
          <w:szCs w:val="24"/>
        </w:rPr>
        <w:t>更换</w:t>
      </w:r>
      <w:r w:rsidR="00C16A09" w:rsidRPr="003B7338">
        <w:rPr>
          <w:rFonts w:ascii="楷体" w:eastAsia="楷体" w:hAnsi="楷体" w:hint="eastAsia"/>
          <w:sz w:val="24"/>
          <w:szCs w:val="24"/>
        </w:rPr>
        <w:t>等</w:t>
      </w:r>
      <w:r w:rsidR="00C16A09" w:rsidRPr="003B7338">
        <w:rPr>
          <w:rFonts w:ascii="楷体" w:eastAsia="楷体" w:hAnsi="楷体"/>
          <w:sz w:val="24"/>
          <w:szCs w:val="24"/>
        </w:rPr>
        <w:t>产生的</w:t>
      </w:r>
      <w:r w:rsidR="00476CF7" w:rsidRPr="003B7338">
        <w:rPr>
          <w:rFonts w:ascii="楷体" w:eastAsia="楷体" w:hAnsi="楷体"/>
          <w:sz w:val="24"/>
          <w:szCs w:val="24"/>
        </w:rPr>
        <w:t>费用</w:t>
      </w:r>
      <w:r w:rsidR="00662C23" w:rsidRPr="003B7338">
        <w:rPr>
          <w:rFonts w:ascii="楷体" w:eastAsia="楷体" w:hAnsi="楷体" w:hint="eastAsia"/>
          <w:sz w:val="24"/>
          <w:szCs w:val="24"/>
        </w:rPr>
        <w:t>（</w:t>
      </w:r>
      <w:r w:rsidR="000C7E59" w:rsidRPr="003B7338">
        <w:rPr>
          <w:rFonts w:ascii="楷体" w:eastAsia="楷体" w:hAnsi="楷体"/>
          <w:sz w:val="24"/>
          <w:szCs w:val="24"/>
        </w:rPr>
        <w:t>不含电池更换费用）均</w:t>
      </w:r>
      <w:r w:rsidR="00476CF7" w:rsidRPr="003B7338">
        <w:rPr>
          <w:rFonts w:ascii="楷体" w:eastAsia="楷体" w:hAnsi="楷体" w:hint="eastAsia"/>
          <w:sz w:val="24"/>
          <w:szCs w:val="24"/>
        </w:rPr>
        <w:t>由中标的</w:t>
      </w:r>
      <w:r w:rsidR="00476CF7" w:rsidRPr="003B7338">
        <w:rPr>
          <w:rFonts w:ascii="楷体" w:eastAsia="楷体" w:hAnsi="楷体"/>
          <w:sz w:val="24"/>
          <w:szCs w:val="24"/>
        </w:rPr>
        <w:t>公司承担</w:t>
      </w:r>
      <w:r w:rsidR="00662C23" w:rsidRPr="003B7338">
        <w:rPr>
          <w:rFonts w:ascii="楷体" w:eastAsia="楷体" w:hAnsi="楷体" w:hint="eastAsia"/>
          <w:sz w:val="24"/>
          <w:szCs w:val="24"/>
        </w:rPr>
        <w:t>。</w:t>
      </w:r>
      <w:r w:rsidR="00662C23" w:rsidRPr="003B7338">
        <w:rPr>
          <w:rFonts w:ascii="楷体" w:eastAsia="楷体" w:hAnsi="楷体"/>
          <w:sz w:val="24"/>
          <w:szCs w:val="24"/>
        </w:rPr>
        <w:t>维保服务过程中所涉及的</w:t>
      </w:r>
      <w:r w:rsidR="00662C23" w:rsidRPr="003B7338">
        <w:rPr>
          <w:rFonts w:ascii="楷体" w:eastAsia="楷体" w:hAnsi="楷体" w:hint="eastAsia"/>
          <w:sz w:val="24"/>
          <w:szCs w:val="24"/>
        </w:rPr>
        <w:t>零部件</w:t>
      </w:r>
      <w:r w:rsidR="00662C23" w:rsidRPr="003B7338">
        <w:rPr>
          <w:rFonts w:ascii="楷体" w:eastAsia="楷体" w:hAnsi="楷体"/>
          <w:sz w:val="24"/>
          <w:szCs w:val="24"/>
        </w:rPr>
        <w:t>更换</w:t>
      </w:r>
      <w:r w:rsidR="00662C23" w:rsidRPr="003B7338">
        <w:rPr>
          <w:rFonts w:ascii="楷体" w:eastAsia="楷体" w:hAnsi="楷体" w:hint="eastAsia"/>
          <w:sz w:val="24"/>
          <w:szCs w:val="24"/>
        </w:rPr>
        <w:t>，</w:t>
      </w:r>
      <w:r w:rsidR="00662C23" w:rsidRPr="003B7338">
        <w:rPr>
          <w:rFonts w:ascii="楷体" w:eastAsia="楷体" w:hAnsi="楷体"/>
          <w:sz w:val="24"/>
          <w:szCs w:val="24"/>
        </w:rPr>
        <w:t>必须为原厂同型号产品。</w:t>
      </w:r>
    </w:p>
    <w:p w:rsidR="005454D7" w:rsidRDefault="005454D7" w:rsidP="005454D7">
      <w:pPr>
        <w:spacing w:line="3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（二）</w:t>
      </w:r>
      <w:r w:rsidR="00C0391B" w:rsidRPr="003B7338">
        <w:rPr>
          <w:rFonts w:ascii="楷体" w:eastAsia="楷体" w:hAnsi="楷体" w:hint="eastAsia"/>
          <w:sz w:val="24"/>
          <w:szCs w:val="24"/>
        </w:rPr>
        <w:t>定期巡检</w:t>
      </w:r>
    </w:p>
    <w:p w:rsidR="00B41B03" w:rsidRPr="003B7338" w:rsidRDefault="00C0391B" w:rsidP="00F02E59">
      <w:pPr>
        <w:spacing w:line="32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lastRenderedPageBreak/>
        <w:t>及时</w:t>
      </w:r>
      <w:r w:rsidRPr="003B7338">
        <w:rPr>
          <w:rFonts w:ascii="楷体" w:eastAsia="楷体" w:hAnsi="楷体" w:hint="eastAsia"/>
          <w:sz w:val="24"/>
          <w:szCs w:val="24"/>
        </w:rPr>
        <w:t>响应</w:t>
      </w:r>
      <w:r w:rsidRPr="003B7338">
        <w:rPr>
          <w:rFonts w:ascii="楷体" w:eastAsia="楷体" w:hAnsi="楷体"/>
          <w:sz w:val="24"/>
          <w:szCs w:val="24"/>
        </w:rPr>
        <w:t>并处理</w:t>
      </w:r>
      <w:r w:rsidRPr="003B7338">
        <w:rPr>
          <w:rFonts w:ascii="楷体" w:eastAsia="楷体" w:hAnsi="楷体" w:hint="eastAsia"/>
          <w:sz w:val="24"/>
          <w:szCs w:val="24"/>
        </w:rPr>
        <w:t>设备</w:t>
      </w:r>
      <w:r w:rsidRPr="003B7338">
        <w:rPr>
          <w:rFonts w:ascii="楷体" w:eastAsia="楷体" w:hAnsi="楷体"/>
          <w:sz w:val="24"/>
          <w:szCs w:val="24"/>
        </w:rPr>
        <w:t>出现的各种故障。</w:t>
      </w:r>
      <w:r w:rsidR="00B41B03" w:rsidRPr="003B7338">
        <w:rPr>
          <w:rFonts w:ascii="楷体" w:eastAsia="楷体" w:hAnsi="楷体"/>
          <w:sz w:val="24"/>
          <w:szCs w:val="24"/>
        </w:rPr>
        <w:t>对</w:t>
      </w:r>
      <w:r w:rsidR="00DD770E" w:rsidRPr="003B7338">
        <w:rPr>
          <w:rFonts w:ascii="楷体" w:eastAsia="楷体" w:hAnsi="楷体"/>
          <w:sz w:val="24"/>
          <w:szCs w:val="24"/>
        </w:rPr>
        <w:t>上述</w:t>
      </w:r>
      <w:r w:rsidR="00DD770E">
        <w:rPr>
          <w:rFonts w:ascii="楷体" w:eastAsia="楷体" w:hAnsi="楷体" w:hint="eastAsia"/>
          <w:sz w:val="24"/>
          <w:szCs w:val="24"/>
        </w:rPr>
        <w:t>UPS</w:t>
      </w:r>
      <w:r w:rsidR="00DD770E" w:rsidRPr="003B7338">
        <w:rPr>
          <w:rFonts w:ascii="楷体" w:eastAsia="楷体" w:hAnsi="楷体"/>
          <w:sz w:val="24"/>
          <w:szCs w:val="24"/>
        </w:rPr>
        <w:t>设备</w:t>
      </w:r>
      <w:r w:rsidR="000C7E59" w:rsidRPr="003B7338">
        <w:rPr>
          <w:rFonts w:ascii="楷体" w:eastAsia="楷体" w:hAnsi="楷体" w:hint="eastAsia"/>
          <w:sz w:val="24"/>
          <w:szCs w:val="24"/>
        </w:rPr>
        <w:t>维保期</w:t>
      </w:r>
      <w:r w:rsidR="000C7E59" w:rsidRPr="003B7338">
        <w:rPr>
          <w:rFonts w:ascii="楷体" w:eastAsia="楷体" w:hAnsi="楷体"/>
          <w:sz w:val="24"/>
          <w:szCs w:val="24"/>
        </w:rPr>
        <w:t>内</w:t>
      </w:r>
      <w:r w:rsidR="00B41B03" w:rsidRPr="003B7338">
        <w:rPr>
          <w:rFonts w:ascii="楷体" w:eastAsia="楷体" w:hAnsi="楷体"/>
          <w:sz w:val="24"/>
          <w:szCs w:val="24"/>
        </w:rPr>
        <w:t>提供</w:t>
      </w:r>
      <w:r w:rsidR="00BC06AD" w:rsidRPr="003B7338">
        <w:rPr>
          <w:rFonts w:ascii="楷体" w:eastAsia="楷体" w:hAnsi="楷体" w:hint="eastAsia"/>
          <w:sz w:val="24"/>
          <w:szCs w:val="24"/>
        </w:rPr>
        <w:t>四</w:t>
      </w:r>
      <w:r w:rsidR="00B41B03" w:rsidRPr="003B7338">
        <w:rPr>
          <w:rFonts w:ascii="楷体" w:eastAsia="楷体" w:hAnsi="楷体"/>
          <w:sz w:val="24"/>
          <w:szCs w:val="24"/>
        </w:rPr>
        <w:t>次巡检，其服务内容包括：</w:t>
      </w:r>
    </w:p>
    <w:p w:rsidR="00B41B03" w:rsidRPr="003B7338" w:rsidRDefault="00B41B03" w:rsidP="00F02E59">
      <w:pPr>
        <w:widowControl/>
        <w:numPr>
          <w:ilvl w:val="1"/>
          <w:numId w:val="1"/>
        </w:numPr>
        <w:spacing w:line="320" w:lineRule="exact"/>
        <w:jc w:val="left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>检查各主要功率器件、部件，及时发现隐患，避免和减少突然发生故障的可能性；</w:t>
      </w:r>
    </w:p>
    <w:p w:rsidR="00B41B03" w:rsidRPr="003B7338" w:rsidRDefault="00B41B03" w:rsidP="00F02E59">
      <w:pPr>
        <w:widowControl/>
        <w:numPr>
          <w:ilvl w:val="1"/>
          <w:numId w:val="1"/>
        </w:numPr>
        <w:spacing w:line="320" w:lineRule="exact"/>
        <w:jc w:val="left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>整机除尘、清洁，各电路板上的灰尘清洁等；</w:t>
      </w:r>
    </w:p>
    <w:p w:rsidR="00B41B03" w:rsidRPr="003B7338" w:rsidRDefault="00B41B03" w:rsidP="00F02E59">
      <w:pPr>
        <w:widowControl/>
        <w:numPr>
          <w:ilvl w:val="1"/>
          <w:numId w:val="1"/>
        </w:numPr>
        <w:spacing w:line="320" w:lineRule="exact"/>
        <w:jc w:val="left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>电池组的清洁、除尘，检查UPS电池组的一致性情况，以便及时进行必要的维护；</w:t>
      </w:r>
    </w:p>
    <w:p w:rsidR="00B41B03" w:rsidRPr="003B7338" w:rsidRDefault="00B41B03" w:rsidP="00F02E59">
      <w:pPr>
        <w:widowControl/>
        <w:numPr>
          <w:ilvl w:val="1"/>
          <w:numId w:val="1"/>
        </w:numPr>
        <w:spacing w:line="320" w:lineRule="exact"/>
        <w:jc w:val="left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>电池组的放电测试，容量测试，以确保电池组的正常运行，延长其使用寿命；</w:t>
      </w:r>
    </w:p>
    <w:p w:rsidR="00B41B03" w:rsidRPr="003B7338" w:rsidRDefault="00B41B03" w:rsidP="00F02E59">
      <w:pPr>
        <w:widowControl/>
        <w:numPr>
          <w:ilvl w:val="1"/>
          <w:numId w:val="1"/>
        </w:numPr>
        <w:spacing w:line="320" w:lineRule="exact"/>
        <w:jc w:val="left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>检查UPS运行时参数及机器动态下，各工作点的参数测试校对与调整；</w:t>
      </w:r>
    </w:p>
    <w:p w:rsidR="00B41B03" w:rsidRPr="003B7338" w:rsidRDefault="00B41B03" w:rsidP="00F02E59">
      <w:pPr>
        <w:widowControl/>
        <w:numPr>
          <w:ilvl w:val="1"/>
          <w:numId w:val="1"/>
        </w:numPr>
        <w:spacing w:line="320" w:lineRule="exact"/>
        <w:jc w:val="left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>检测UPS的易损件及工作状态；</w:t>
      </w:r>
      <w:bookmarkStart w:id="0" w:name="_GoBack"/>
      <w:bookmarkEnd w:id="0"/>
    </w:p>
    <w:p w:rsidR="00B41B03" w:rsidRPr="003B7338" w:rsidRDefault="00B41B03" w:rsidP="00F02E59">
      <w:pPr>
        <w:widowControl/>
        <w:numPr>
          <w:ilvl w:val="1"/>
          <w:numId w:val="1"/>
        </w:numPr>
        <w:spacing w:line="320" w:lineRule="exact"/>
        <w:jc w:val="left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>对与之相关的电力环境勘测，负载线路检测等(主要指UPS输入输出到配电柜之间)；</w:t>
      </w:r>
    </w:p>
    <w:p w:rsidR="00B41B03" w:rsidRDefault="00B41B03" w:rsidP="00F02E59">
      <w:pPr>
        <w:widowControl/>
        <w:numPr>
          <w:ilvl w:val="1"/>
          <w:numId w:val="1"/>
        </w:numPr>
        <w:spacing w:line="320" w:lineRule="exact"/>
        <w:jc w:val="left"/>
        <w:rPr>
          <w:rFonts w:ascii="楷体" w:eastAsia="楷体" w:hAnsi="楷体" w:hint="eastAsia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>UPS故障后，及时维修排除故障。</w:t>
      </w:r>
      <w:r w:rsidR="0047283C" w:rsidRPr="003B7338">
        <w:rPr>
          <w:rFonts w:ascii="楷体" w:eastAsia="楷体" w:hAnsi="楷体" w:hint="eastAsia"/>
          <w:sz w:val="24"/>
          <w:szCs w:val="24"/>
        </w:rPr>
        <w:t>不能</w:t>
      </w:r>
      <w:r w:rsidR="0047283C" w:rsidRPr="003B7338">
        <w:rPr>
          <w:rFonts w:ascii="楷体" w:eastAsia="楷体" w:hAnsi="楷体"/>
          <w:sz w:val="24"/>
          <w:szCs w:val="24"/>
        </w:rPr>
        <w:t>及时维修排除故障时，须提供同样型号设备</w:t>
      </w:r>
      <w:r w:rsidR="00904536" w:rsidRPr="003B7338">
        <w:rPr>
          <w:rFonts w:ascii="楷体" w:eastAsia="楷体" w:hAnsi="楷体" w:hint="eastAsia"/>
          <w:sz w:val="24"/>
          <w:szCs w:val="24"/>
        </w:rPr>
        <w:t>代替</w:t>
      </w:r>
      <w:r w:rsidR="00904536" w:rsidRPr="003B7338">
        <w:rPr>
          <w:rFonts w:ascii="楷体" w:eastAsia="楷体" w:hAnsi="楷体"/>
          <w:sz w:val="24"/>
          <w:szCs w:val="24"/>
        </w:rPr>
        <w:t>使用</w:t>
      </w:r>
      <w:r w:rsidR="0047283C" w:rsidRPr="003B7338">
        <w:rPr>
          <w:rFonts w:ascii="楷体" w:eastAsia="楷体" w:hAnsi="楷体"/>
          <w:sz w:val="24"/>
          <w:szCs w:val="24"/>
        </w:rPr>
        <w:t>。</w:t>
      </w:r>
    </w:p>
    <w:p w:rsidR="001D7F7B" w:rsidRPr="001D7F7B" w:rsidRDefault="001D7F7B" w:rsidP="00F02E59">
      <w:pPr>
        <w:widowControl/>
        <w:numPr>
          <w:ilvl w:val="1"/>
          <w:numId w:val="1"/>
        </w:numPr>
        <w:spacing w:line="320" w:lineRule="exact"/>
        <w:jc w:val="left"/>
        <w:rPr>
          <w:rFonts w:ascii="楷体" w:eastAsia="楷体" w:hAnsi="楷体"/>
          <w:b/>
          <w:sz w:val="24"/>
          <w:szCs w:val="24"/>
        </w:rPr>
      </w:pPr>
      <w:r w:rsidRPr="001D7F7B">
        <w:rPr>
          <w:rFonts w:ascii="楷体" w:eastAsia="楷体" w:hAnsi="楷体" w:hint="eastAsia"/>
          <w:b/>
          <w:sz w:val="24"/>
          <w:szCs w:val="24"/>
        </w:rPr>
        <w:t>须提供由UPS生产厂商出具的维保服务及配件供应的授权函。</w:t>
      </w:r>
    </w:p>
    <w:p w:rsidR="001D7F7B" w:rsidRDefault="001D7F7B" w:rsidP="00F02E59">
      <w:pPr>
        <w:spacing w:line="320" w:lineRule="exact"/>
        <w:rPr>
          <w:rFonts w:ascii="楷体" w:eastAsia="楷体" w:hAnsi="楷体" w:hint="eastAsia"/>
          <w:b/>
          <w:bCs/>
          <w:sz w:val="24"/>
          <w:szCs w:val="24"/>
        </w:rPr>
      </w:pPr>
    </w:p>
    <w:p w:rsidR="00B41B03" w:rsidRPr="003B7338" w:rsidRDefault="003B7338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 w:rsidRPr="003B7338">
        <w:rPr>
          <w:rFonts w:ascii="楷体" w:eastAsia="楷体" w:hAnsi="楷体" w:hint="eastAsia"/>
          <w:b/>
          <w:bCs/>
          <w:sz w:val="24"/>
          <w:szCs w:val="24"/>
        </w:rPr>
        <w:t>三、</w:t>
      </w:r>
      <w:r w:rsidR="00B41B03" w:rsidRPr="003B7338">
        <w:rPr>
          <w:rFonts w:ascii="楷体" w:eastAsia="楷体" w:hAnsi="楷体"/>
          <w:b/>
          <w:bCs/>
          <w:sz w:val="24"/>
          <w:szCs w:val="24"/>
        </w:rPr>
        <w:t>服务时间</w:t>
      </w:r>
    </w:p>
    <w:p w:rsidR="00AA19A6" w:rsidRPr="00FB5B4F" w:rsidRDefault="00AA19A6" w:rsidP="00F02E59">
      <w:pPr>
        <w:spacing w:line="32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B5B4F">
        <w:rPr>
          <w:rFonts w:ascii="楷体" w:eastAsia="楷体" w:hAnsi="楷体"/>
          <w:sz w:val="24"/>
          <w:szCs w:val="24"/>
        </w:rPr>
        <w:t>服务时间</w:t>
      </w:r>
      <w:r w:rsidRPr="00FB5B4F">
        <w:rPr>
          <w:rFonts w:ascii="楷体" w:eastAsia="楷体" w:hAnsi="楷体" w:hint="eastAsia"/>
          <w:sz w:val="24"/>
          <w:szCs w:val="24"/>
        </w:rPr>
        <w:t>为2</w:t>
      </w:r>
      <w:r w:rsidRPr="00FB5B4F">
        <w:rPr>
          <w:rFonts w:ascii="楷体" w:eastAsia="楷体" w:hAnsi="楷体"/>
          <w:sz w:val="24"/>
          <w:szCs w:val="24"/>
        </w:rPr>
        <w:t>016</w:t>
      </w:r>
      <w:r w:rsidRPr="00FB5B4F">
        <w:rPr>
          <w:rFonts w:ascii="楷体" w:eastAsia="楷体" w:hAnsi="楷体" w:hint="eastAsia"/>
          <w:sz w:val="24"/>
          <w:szCs w:val="24"/>
        </w:rPr>
        <w:t>年1月1日</w:t>
      </w:r>
      <w:r w:rsidRPr="00FB5B4F">
        <w:rPr>
          <w:rFonts w:ascii="楷体" w:eastAsia="楷体" w:hAnsi="楷体"/>
          <w:sz w:val="24"/>
          <w:szCs w:val="24"/>
        </w:rPr>
        <w:t>至</w:t>
      </w:r>
      <w:r w:rsidRPr="00FB5B4F">
        <w:rPr>
          <w:rFonts w:ascii="楷体" w:eastAsia="楷体" w:hAnsi="楷体" w:hint="eastAsia"/>
          <w:sz w:val="24"/>
          <w:szCs w:val="24"/>
        </w:rPr>
        <w:t>2016年12月31</w:t>
      </w:r>
      <w:r w:rsidR="00E71985">
        <w:rPr>
          <w:rFonts w:ascii="楷体" w:eastAsia="楷体" w:hAnsi="楷体" w:hint="eastAsia"/>
          <w:sz w:val="24"/>
          <w:szCs w:val="24"/>
        </w:rPr>
        <w:t>日，若满足学校需求且维保费用不变</w:t>
      </w:r>
      <w:r w:rsidRPr="00FB5B4F">
        <w:rPr>
          <w:rFonts w:ascii="楷体" w:eastAsia="楷体" w:hAnsi="楷体" w:hint="eastAsia"/>
          <w:sz w:val="24"/>
          <w:szCs w:val="24"/>
        </w:rPr>
        <w:t>，学校可视情况与</w:t>
      </w:r>
      <w:r w:rsidR="00FB5B4F" w:rsidRPr="00FB5B4F">
        <w:rPr>
          <w:rFonts w:ascii="楷体" w:eastAsia="楷体" w:hAnsi="楷体" w:hint="eastAsia"/>
          <w:sz w:val="24"/>
          <w:szCs w:val="24"/>
        </w:rPr>
        <w:t>供应商续签两年。</w:t>
      </w:r>
    </w:p>
    <w:p w:rsidR="00F02E59" w:rsidRDefault="00F02E59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B41B03" w:rsidRPr="003B7338" w:rsidRDefault="003B7338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 w:rsidRPr="003B7338">
        <w:rPr>
          <w:rFonts w:ascii="楷体" w:eastAsia="楷体" w:hAnsi="楷体" w:hint="eastAsia"/>
          <w:b/>
          <w:bCs/>
          <w:sz w:val="24"/>
          <w:szCs w:val="24"/>
        </w:rPr>
        <w:t>四、</w:t>
      </w:r>
      <w:r w:rsidR="00B41B03" w:rsidRPr="003B7338">
        <w:rPr>
          <w:rFonts w:ascii="楷体" w:eastAsia="楷体" w:hAnsi="楷体"/>
          <w:b/>
          <w:bCs/>
          <w:sz w:val="24"/>
          <w:szCs w:val="24"/>
        </w:rPr>
        <w:t>服务类型</w:t>
      </w:r>
    </w:p>
    <w:p w:rsidR="00B41B03" w:rsidRPr="003B7338" w:rsidRDefault="00B41B03" w:rsidP="00F02E59">
      <w:pPr>
        <w:spacing w:line="320" w:lineRule="exact"/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>现场服务</w:t>
      </w:r>
    </w:p>
    <w:p w:rsidR="00F02E59" w:rsidRDefault="00F02E59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B41B03" w:rsidRPr="003B7338" w:rsidRDefault="003B7338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 w:rsidRPr="003B7338">
        <w:rPr>
          <w:rFonts w:ascii="楷体" w:eastAsia="楷体" w:hAnsi="楷体" w:hint="eastAsia"/>
          <w:b/>
          <w:bCs/>
          <w:sz w:val="24"/>
          <w:szCs w:val="24"/>
        </w:rPr>
        <w:t>五、</w:t>
      </w:r>
      <w:r w:rsidR="00B41B03" w:rsidRPr="003B7338">
        <w:rPr>
          <w:rFonts w:ascii="楷体" w:eastAsia="楷体" w:hAnsi="楷体"/>
          <w:b/>
          <w:bCs/>
          <w:sz w:val="24"/>
          <w:szCs w:val="24"/>
        </w:rPr>
        <w:t>响应时间</w:t>
      </w:r>
    </w:p>
    <w:p w:rsidR="00B41B03" w:rsidRPr="003B7338" w:rsidRDefault="00B41B03" w:rsidP="00F02E59">
      <w:pPr>
        <w:spacing w:line="320" w:lineRule="exact"/>
        <w:ind w:left="420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>6小时之内到现场（或更短时间）</w:t>
      </w:r>
    </w:p>
    <w:p w:rsidR="00B41B03" w:rsidRPr="003B7338" w:rsidRDefault="00B41B03" w:rsidP="00F02E59">
      <w:pPr>
        <w:spacing w:line="320" w:lineRule="exact"/>
        <w:ind w:left="420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>7x24小时电话技术支持</w:t>
      </w:r>
    </w:p>
    <w:p w:rsidR="00F02E59" w:rsidRDefault="00F02E59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47283C" w:rsidRPr="003B7338" w:rsidRDefault="003B7338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 w:rsidRPr="003B7338">
        <w:rPr>
          <w:rFonts w:ascii="楷体" w:eastAsia="楷体" w:hAnsi="楷体" w:hint="eastAsia"/>
          <w:b/>
          <w:bCs/>
          <w:sz w:val="24"/>
          <w:szCs w:val="24"/>
        </w:rPr>
        <w:t>六、</w:t>
      </w:r>
      <w:r w:rsidR="00D76594" w:rsidRPr="003B7338">
        <w:rPr>
          <w:rFonts w:ascii="楷体" w:eastAsia="楷体" w:hAnsi="楷体" w:hint="eastAsia"/>
          <w:b/>
          <w:bCs/>
          <w:sz w:val="24"/>
          <w:szCs w:val="24"/>
        </w:rPr>
        <w:t>付款</w:t>
      </w:r>
      <w:r w:rsidR="00D76594" w:rsidRPr="003B7338">
        <w:rPr>
          <w:rFonts w:ascii="楷体" w:eastAsia="楷体" w:hAnsi="楷体"/>
          <w:b/>
          <w:bCs/>
          <w:sz w:val="24"/>
          <w:szCs w:val="24"/>
        </w:rPr>
        <w:t>方式</w:t>
      </w:r>
    </w:p>
    <w:p w:rsidR="00687BC6" w:rsidRDefault="00687BC6" w:rsidP="00687BC6">
      <w:pPr>
        <w:spacing w:line="320" w:lineRule="exact"/>
        <w:ind w:firstLine="420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 w:hint="eastAsia"/>
          <w:sz w:val="24"/>
          <w:szCs w:val="24"/>
        </w:rPr>
        <w:t>合同</w:t>
      </w:r>
      <w:r w:rsidRPr="003B7338">
        <w:rPr>
          <w:rFonts w:ascii="楷体" w:eastAsia="楷体" w:hAnsi="楷体"/>
          <w:sz w:val="24"/>
          <w:szCs w:val="24"/>
        </w:rPr>
        <w:t>签订</w:t>
      </w:r>
      <w:r w:rsidRPr="003B7338">
        <w:rPr>
          <w:rFonts w:ascii="楷体" w:eastAsia="楷体" w:hAnsi="楷体" w:hint="eastAsia"/>
          <w:sz w:val="24"/>
          <w:szCs w:val="24"/>
        </w:rPr>
        <w:t>并提供发票</w:t>
      </w:r>
      <w:r w:rsidRPr="003B7338">
        <w:rPr>
          <w:rFonts w:ascii="楷体" w:eastAsia="楷体" w:hAnsi="楷体"/>
          <w:sz w:val="24"/>
          <w:szCs w:val="24"/>
        </w:rPr>
        <w:t>后</w:t>
      </w:r>
      <w:r w:rsidRPr="003B7338">
        <w:rPr>
          <w:rFonts w:ascii="楷体" w:eastAsia="楷体" w:hAnsi="楷体" w:hint="eastAsia"/>
          <w:sz w:val="24"/>
          <w:szCs w:val="24"/>
        </w:rPr>
        <w:t>20天内支付合同</w:t>
      </w:r>
      <w:r w:rsidRPr="003B7338">
        <w:rPr>
          <w:rFonts w:ascii="楷体" w:eastAsia="楷体" w:hAnsi="楷体"/>
          <w:sz w:val="24"/>
          <w:szCs w:val="24"/>
        </w:rPr>
        <w:t>总额的</w:t>
      </w:r>
      <w:r>
        <w:rPr>
          <w:rFonts w:ascii="楷体" w:eastAsia="楷体" w:hAnsi="楷体" w:hint="eastAsia"/>
          <w:sz w:val="24"/>
          <w:szCs w:val="24"/>
        </w:rPr>
        <w:t>50</w:t>
      </w:r>
      <w:r w:rsidRPr="003B7338">
        <w:rPr>
          <w:rFonts w:ascii="楷体" w:eastAsia="楷体" w:hAnsi="楷体"/>
          <w:sz w:val="24"/>
          <w:szCs w:val="24"/>
        </w:rPr>
        <w:t>%</w:t>
      </w:r>
      <w:r w:rsidRPr="003B7338"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 w:hint="eastAsia"/>
          <w:sz w:val="24"/>
          <w:szCs w:val="24"/>
        </w:rPr>
        <w:t>维保</w:t>
      </w:r>
      <w:r>
        <w:rPr>
          <w:rFonts w:ascii="楷体" w:eastAsia="楷体" w:hAnsi="楷体"/>
          <w:sz w:val="24"/>
          <w:szCs w:val="24"/>
        </w:rPr>
        <w:t>服务</w:t>
      </w:r>
      <w:r w:rsidRPr="003B7338">
        <w:rPr>
          <w:rFonts w:ascii="楷体" w:eastAsia="楷体" w:hAnsi="楷体"/>
          <w:sz w:val="24"/>
          <w:szCs w:val="24"/>
        </w:rPr>
        <w:t>满</w:t>
      </w:r>
      <w:r>
        <w:rPr>
          <w:rFonts w:ascii="楷体" w:eastAsia="楷体" w:hAnsi="楷体" w:hint="eastAsia"/>
          <w:sz w:val="24"/>
          <w:szCs w:val="24"/>
        </w:rPr>
        <w:t>180天</w:t>
      </w:r>
      <w:r w:rsidRPr="003B7338">
        <w:rPr>
          <w:rFonts w:ascii="楷体" w:eastAsia="楷体" w:hAnsi="楷体" w:hint="eastAsia"/>
          <w:sz w:val="24"/>
          <w:szCs w:val="24"/>
        </w:rPr>
        <w:t>后依据合同</w:t>
      </w:r>
      <w:r w:rsidRPr="003B7338">
        <w:rPr>
          <w:rFonts w:ascii="楷体" w:eastAsia="楷体" w:hAnsi="楷体"/>
          <w:sz w:val="24"/>
          <w:szCs w:val="24"/>
        </w:rPr>
        <w:t>对服务进行</w:t>
      </w:r>
      <w:r w:rsidRPr="003B7338">
        <w:rPr>
          <w:rFonts w:ascii="楷体" w:eastAsia="楷体" w:hAnsi="楷体" w:hint="eastAsia"/>
          <w:sz w:val="24"/>
          <w:szCs w:val="24"/>
        </w:rPr>
        <w:t>考评，考评</w:t>
      </w:r>
      <w:r w:rsidRPr="003B7338">
        <w:rPr>
          <w:rFonts w:ascii="楷体" w:eastAsia="楷体" w:hAnsi="楷体"/>
          <w:sz w:val="24"/>
          <w:szCs w:val="24"/>
        </w:rPr>
        <w:t>合格后支付</w:t>
      </w:r>
      <w:r>
        <w:rPr>
          <w:rFonts w:ascii="楷体" w:eastAsia="楷体" w:hAnsi="楷体" w:hint="eastAsia"/>
          <w:sz w:val="24"/>
          <w:szCs w:val="24"/>
        </w:rPr>
        <w:t>合同总额的</w:t>
      </w:r>
      <w:r>
        <w:rPr>
          <w:rFonts w:ascii="楷体" w:eastAsia="楷体" w:hAnsi="楷体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0</w:t>
      </w:r>
      <w:r w:rsidRPr="003B7338">
        <w:rPr>
          <w:rFonts w:ascii="楷体" w:eastAsia="楷体" w:hAnsi="楷体"/>
          <w:sz w:val="24"/>
          <w:szCs w:val="24"/>
        </w:rPr>
        <w:t>%</w:t>
      </w:r>
      <w:r w:rsidRPr="003B7338">
        <w:rPr>
          <w:rFonts w:ascii="楷体" w:eastAsia="楷体" w:hAnsi="楷体" w:hint="eastAsia"/>
          <w:sz w:val="24"/>
          <w:szCs w:val="24"/>
        </w:rPr>
        <w:t>。如考评</w:t>
      </w:r>
      <w:r w:rsidRPr="003B7338">
        <w:rPr>
          <w:rFonts w:ascii="楷体" w:eastAsia="楷体" w:hAnsi="楷体"/>
          <w:sz w:val="24"/>
          <w:szCs w:val="24"/>
        </w:rPr>
        <w:t>不合格，</w:t>
      </w:r>
      <w:r>
        <w:rPr>
          <w:rFonts w:ascii="楷体" w:eastAsia="楷体" w:hAnsi="楷体" w:hint="eastAsia"/>
          <w:sz w:val="24"/>
          <w:szCs w:val="24"/>
        </w:rPr>
        <w:t>校方将依据服务质量扣除剩余部分或全部款项以及解除服务合同。维保服务器</w:t>
      </w:r>
      <w:r>
        <w:rPr>
          <w:rFonts w:ascii="楷体" w:eastAsia="楷体" w:hAnsi="楷体"/>
          <w:sz w:val="24"/>
          <w:szCs w:val="24"/>
        </w:rPr>
        <w:t>满后</w:t>
      </w:r>
      <w:r>
        <w:rPr>
          <w:rFonts w:ascii="楷体" w:eastAsia="楷体" w:hAnsi="楷体" w:hint="eastAsia"/>
          <w:sz w:val="24"/>
          <w:szCs w:val="24"/>
        </w:rPr>
        <w:t>再次</w:t>
      </w:r>
      <w:r>
        <w:rPr>
          <w:rFonts w:ascii="楷体" w:eastAsia="楷体" w:hAnsi="楷体"/>
          <w:sz w:val="24"/>
          <w:szCs w:val="24"/>
        </w:rPr>
        <w:t>对</w:t>
      </w:r>
      <w:r>
        <w:rPr>
          <w:rFonts w:ascii="楷体" w:eastAsia="楷体" w:hAnsi="楷体" w:hint="eastAsia"/>
          <w:sz w:val="24"/>
          <w:szCs w:val="24"/>
        </w:rPr>
        <w:t>全年</w:t>
      </w:r>
      <w:r>
        <w:rPr>
          <w:rFonts w:ascii="楷体" w:eastAsia="楷体" w:hAnsi="楷体"/>
          <w:sz w:val="24"/>
          <w:szCs w:val="24"/>
        </w:rPr>
        <w:t>服务进行考评</w:t>
      </w:r>
      <w:r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/>
          <w:sz w:val="24"/>
          <w:szCs w:val="24"/>
        </w:rPr>
        <w:t>如考评不合格</w:t>
      </w:r>
      <w:r>
        <w:rPr>
          <w:rFonts w:ascii="楷体" w:eastAsia="楷体" w:hAnsi="楷体" w:hint="eastAsia"/>
          <w:sz w:val="24"/>
          <w:szCs w:val="24"/>
        </w:rPr>
        <w:t>，则</w:t>
      </w:r>
      <w:r w:rsidRPr="003B7338">
        <w:rPr>
          <w:rFonts w:ascii="楷体" w:eastAsia="楷体" w:hAnsi="楷体" w:hint="eastAsia"/>
          <w:sz w:val="24"/>
          <w:szCs w:val="24"/>
        </w:rPr>
        <w:t>该</w:t>
      </w:r>
      <w:r w:rsidRPr="003B7338">
        <w:rPr>
          <w:rFonts w:ascii="楷体" w:eastAsia="楷体" w:hAnsi="楷体"/>
          <w:sz w:val="24"/>
          <w:szCs w:val="24"/>
        </w:rPr>
        <w:t>公司不得参与下一年度的</w:t>
      </w:r>
      <w:r w:rsidRPr="003B7338">
        <w:rPr>
          <w:rFonts w:ascii="楷体" w:eastAsia="楷体" w:hAnsi="楷体" w:hint="eastAsia"/>
          <w:sz w:val="24"/>
          <w:szCs w:val="24"/>
        </w:rPr>
        <w:t>UPS维保</w:t>
      </w:r>
      <w:r w:rsidRPr="003B7338">
        <w:rPr>
          <w:rFonts w:ascii="楷体" w:eastAsia="楷体" w:hAnsi="楷体"/>
          <w:sz w:val="24"/>
          <w:szCs w:val="24"/>
        </w:rPr>
        <w:t>服务。</w:t>
      </w:r>
    </w:p>
    <w:p w:rsidR="00FB5B4F" w:rsidRDefault="00FB5B4F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</w:p>
    <w:p w:rsidR="00A2556B" w:rsidRPr="003B7338" w:rsidRDefault="003B7338" w:rsidP="00F02E59">
      <w:pPr>
        <w:spacing w:line="320" w:lineRule="exact"/>
        <w:rPr>
          <w:rFonts w:ascii="楷体" w:eastAsia="楷体" w:hAnsi="楷体"/>
          <w:b/>
          <w:bCs/>
          <w:sz w:val="24"/>
          <w:szCs w:val="24"/>
        </w:rPr>
      </w:pPr>
      <w:r w:rsidRPr="003B7338">
        <w:rPr>
          <w:rFonts w:ascii="楷体" w:eastAsia="楷体" w:hAnsi="楷体" w:hint="eastAsia"/>
          <w:b/>
          <w:bCs/>
          <w:sz w:val="24"/>
          <w:szCs w:val="24"/>
        </w:rPr>
        <w:t>七、</w:t>
      </w:r>
      <w:r w:rsidR="00A2556B" w:rsidRPr="003B7338">
        <w:rPr>
          <w:rFonts w:ascii="楷体" w:eastAsia="楷体" w:hAnsi="楷体" w:hint="eastAsia"/>
          <w:b/>
          <w:bCs/>
          <w:sz w:val="24"/>
          <w:szCs w:val="24"/>
        </w:rPr>
        <w:t>服务考评</w:t>
      </w:r>
      <w:r w:rsidR="00A2556B" w:rsidRPr="003B7338">
        <w:rPr>
          <w:rFonts w:ascii="楷体" w:eastAsia="楷体" w:hAnsi="楷体"/>
          <w:b/>
          <w:bCs/>
          <w:sz w:val="24"/>
          <w:szCs w:val="24"/>
        </w:rPr>
        <w:t>办法</w:t>
      </w:r>
    </w:p>
    <w:p w:rsidR="00A2556B" w:rsidRPr="003B7338" w:rsidRDefault="00A2556B" w:rsidP="00F02E59">
      <w:pPr>
        <w:spacing w:line="320" w:lineRule="exact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ab/>
        <w:t>型号为PAK-80KL33</w:t>
      </w:r>
      <w:r w:rsidRPr="003B7338">
        <w:rPr>
          <w:rFonts w:ascii="楷体" w:eastAsia="楷体" w:hAnsi="楷体" w:hint="eastAsia"/>
          <w:sz w:val="24"/>
          <w:szCs w:val="24"/>
        </w:rPr>
        <w:t>的</w:t>
      </w:r>
      <w:r w:rsidRPr="003B7338">
        <w:rPr>
          <w:rFonts w:ascii="楷体" w:eastAsia="楷体" w:hAnsi="楷体"/>
          <w:sz w:val="24"/>
          <w:szCs w:val="24"/>
        </w:rPr>
        <w:t>设备</w:t>
      </w:r>
      <w:r w:rsidRPr="003B7338">
        <w:rPr>
          <w:rFonts w:ascii="楷体" w:eastAsia="楷体" w:hAnsi="楷体" w:hint="eastAsia"/>
          <w:sz w:val="24"/>
          <w:szCs w:val="24"/>
        </w:rPr>
        <w:t>出现</w:t>
      </w:r>
      <w:r w:rsidRPr="003B7338">
        <w:rPr>
          <w:rFonts w:ascii="楷体" w:eastAsia="楷体" w:hAnsi="楷体"/>
          <w:sz w:val="24"/>
          <w:szCs w:val="24"/>
        </w:rPr>
        <w:t>故障时</w:t>
      </w:r>
      <w:r w:rsidRPr="003B7338">
        <w:rPr>
          <w:rFonts w:ascii="楷体" w:eastAsia="楷体" w:hAnsi="楷体" w:hint="eastAsia"/>
          <w:sz w:val="24"/>
          <w:szCs w:val="24"/>
        </w:rPr>
        <w:t>，联系</w:t>
      </w:r>
      <w:r w:rsidRPr="003B7338">
        <w:rPr>
          <w:rFonts w:ascii="楷体" w:eastAsia="楷体" w:hAnsi="楷体"/>
          <w:sz w:val="24"/>
          <w:szCs w:val="24"/>
        </w:rPr>
        <w:t>不上中标方</w:t>
      </w:r>
      <w:r w:rsidRPr="003B7338">
        <w:rPr>
          <w:rFonts w:ascii="楷体" w:eastAsia="楷体" w:hAnsi="楷体" w:hint="eastAsia"/>
          <w:sz w:val="24"/>
          <w:szCs w:val="24"/>
        </w:rPr>
        <w:t>、</w:t>
      </w:r>
      <w:r w:rsidRPr="003B7338">
        <w:rPr>
          <w:rFonts w:ascii="楷体" w:eastAsia="楷体" w:hAnsi="楷体"/>
          <w:sz w:val="24"/>
          <w:szCs w:val="24"/>
        </w:rPr>
        <w:t>或者</w:t>
      </w:r>
      <w:r w:rsidRPr="003B7338">
        <w:rPr>
          <w:rFonts w:ascii="楷体" w:eastAsia="楷体" w:hAnsi="楷体" w:hint="eastAsia"/>
          <w:sz w:val="24"/>
          <w:szCs w:val="24"/>
        </w:rPr>
        <w:t>中标方</w:t>
      </w:r>
      <w:r w:rsidRPr="003B7338">
        <w:rPr>
          <w:rFonts w:ascii="楷体" w:eastAsia="楷体" w:hAnsi="楷体"/>
          <w:sz w:val="24"/>
          <w:szCs w:val="24"/>
        </w:rPr>
        <w:t>没有</w:t>
      </w:r>
      <w:r w:rsidRPr="003B7338">
        <w:rPr>
          <w:rFonts w:ascii="楷体" w:eastAsia="楷体" w:hAnsi="楷体" w:hint="eastAsia"/>
          <w:sz w:val="24"/>
          <w:szCs w:val="24"/>
        </w:rPr>
        <w:t>在6小时</w:t>
      </w:r>
      <w:r w:rsidRPr="003B7338">
        <w:rPr>
          <w:rFonts w:ascii="楷体" w:eastAsia="楷体" w:hAnsi="楷体"/>
          <w:sz w:val="24"/>
          <w:szCs w:val="24"/>
        </w:rPr>
        <w:t>之内</w:t>
      </w:r>
      <w:r w:rsidRPr="003B7338">
        <w:rPr>
          <w:rFonts w:ascii="楷体" w:eastAsia="楷体" w:hAnsi="楷体" w:hint="eastAsia"/>
          <w:sz w:val="24"/>
          <w:szCs w:val="24"/>
        </w:rPr>
        <w:t>到</w:t>
      </w:r>
      <w:r w:rsidRPr="003B7338">
        <w:rPr>
          <w:rFonts w:ascii="楷体" w:eastAsia="楷体" w:hAnsi="楷体"/>
          <w:sz w:val="24"/>
          <w:szCs w:val="24"/>
        </w:rPr>
        <w:t>现场以及没有</w:t>
      </w:r>
      <w:r w:rsidRPr="003B7338">
        <w:rPr>
          <w:rFonts w:ascii="楷体" w:eastAsia="楷体" w:hAnsi="楷体" w:hint="eastAsia"/>
          <w:sz w:val="24"/>
          <w:szCs w:val="24"/>
        </w:rPr>
        <w:t>12小时</w:t>
      </w:r>
      <w:r w:rsidRPr="003B7338">
        <w:rPr>
          <w:rFonts w:ascii="楷体" w:eastAsia="楷体" w:hAnsi="楷体"/>
          <w:sz w:val="24"/>
          <w:szCs w:val="24"/>
        </w:rPr>
        <w:t>之内</w:t>
      </w:r>
      <w:r w:rsidRPr="003B7338">
        <w:rPr>
          <w:rFonts w:ascii="楷体" w:eastAsia="楷体" w:hAnsi="楷体" w:hint="eastAsia"/>
          <w:sz w:val="24"/>
          <w:szCs w:val="24"/>
        </w:rPr>
        <w:t>没有完成</w:t>
      </w:r>
      <w:r w:rsidRPr="003B7338">
        <w:rPr>
          <w:rFonts w:ascii="楷体" w:eastAsia="楷体" w:hAnsi="楷体"/>
          <w:sz w:val="24"/>
          <w:szCs w:val="24"/>
        </w:rPr>
        <w:t>故障处理</w:t>
      </w:r>
      <w:r w:rsidRPr="003B7338">
        <w:rPr>
          <w:rFonts w:ascii="楷体" w:eastAsia="楷体" w:hAnsi="楷体" w:hint="eastAsia"/>
          <w:sz w:val="24"/>
          <w:szCs w:val="24"/>
        </w:rPr>
        <w:t>或者安装完成同型号</w:t>
      </w:r>
      <w:r w:rsidRPr="003B7338">
        <w:rPr>
          <w:rFonts w:ascii="楷体" w:eastAsia="楷体" w:hAnsi="楷体"/>
          <w:sz w:val="24"/>
          <w:szCs w:val="24"/>
        </w:rPr>
        <w:t>替代设备的情况，视为</w:t>
      </w:r>
      <w:r w:rsidRPr="003B7338">
        <w:rPr>
          <w:rFonts w:ascii="楷体" w:eastAsia="楷体" w:hAnsi="楷体" w:hint="eastAsia"/>
          <w:sz w:val="24"/>
          <w:szCs w:val="24"/>
        </w:rPr>
        <w:t>服务</w:t>
      </w:r>
      <w:r w:rsidRPr="003B7338">
        <w:rPr>
          <w:rFonts w:ascii="楷体" w:eastAsia="楷体" w:hAnsi="楷体"/>
          <w:sz w:val="24"/>
          <w:szCs w:val="24"/>
        </w:rPr>
        <w:t>不合格。</w:t>
      </w:r>
    </w:p>
    <w:p w:rsidR="00B41B03" w:rsidRDefault="00A2556B" w:rsidP="00F02E59">
      <w:pPr>
        <w:spacing w:line="320" w:lineRule="exact"/>
        <w:rPr>
          <w:rFonts w:ascii="楷体" w:eastAsia="楷体" w:hAnsi="楷体"/>
          <w:sz w:val="24"/>
          <w:szCs w:val="24"/>
        </w:rPr>
      </w:pPr>
      <w:r w:rsidRPr="003B7338">
        <w:rPr>
          <w:rFonts w:ascii="楷体" w:eastAsia="楷体" w:hAnsi="楷体"/>
          <w:sz w:val="24"/>
          <w:szCs w:val="24"/>
        </w:rPr>
        <w:tab/>
      </w:r>
      <w:r w:rsidR="00EB45ED" w:rsidRPr="003B7338">
        <w:rPr>
          <w:rFonts w:ascii="楷体" w:eastAsia="楷体" w:hAnsi="楷体" w:hint="eastAsia"/>
          <w:sz w:val="24"/>
          <w:szCs w:val="24"/>
        </w:rPr>
        <w:t>其他</w:t>
      </w:r>
      <w:r w:rsidR="00EB45ED" w:rsidRPr="003B7338">
        <w:rPr>
          <w:rFonts w:ascii="楷体" w:eastAsia="楷体" w:hAnsi="楷体"/>
          <w:sz w:val="24"/>
          <w:szCs w:val="24"/>
        </w:rPr>
        <w:t>型号设备出现故障时，联系不上中标方</w:t>
      </w:r>
      <w:r w:rsidR="00EB45ED" w:rsidRPr="003B7338">
        <w:rPr>
          <w:rFonts w:ascii="楷体" w:eastAsia="楷体" w:hAnsi="楷体" w:hint="eastAsia"/>
          <w:sz w:val="24"/>
          <w:szCs w:val="24"/>
        </w:rPr>
        <w:t>、</w:t>
      </w:r>
      <w:r w:rsidR="00EB45ED" w:rsidRPr="003B7338">
        <w:rPr>
          <w:rFonts w:ascii="楷体" w:eastAsia="楷体" w:hAnsi="楷体"/>
          <w:sz w:val="24"/>
          <w:szCs w:val="24"/>
        </w:rPr>
        <w:t>或者</w:t>
      </w:r>
      <w:r w:rsidR="00EB45ED" w:rsidRPr="003B7338">
        <w:rPr>
          <w:rFonts w:ascii="楷体" w:eastAsia="楷体" w:hAnsi="楷体" w:hint="eastAsia"/>
          <w:sz w:val="24"/>
          <w:szCs w:val="24"/>
        </w:rPr>
        <w:t>24小时</w:t>
      </w:r>
      <w:r w:rsidR="00EB45ED" w:rsidRPr="003B7338">
        <w:rPr>
          <w:rFonts w:ascii="楷体" w:eastAsia="楷体" w:hAnsi="楷体"/>
          <w:sz w:val="24"/>
          <w:szCs w:val="24"/>
        </w:rPr>
        <w:t>之内</w:t>
      </w:r>
      <w:r w:rsidR="00EB45ED" w:rsidRPr="003B7338">
        <w:rPr>
          <w:rFonts w:ascii="楷体" w:eastAsia="楷体" w:hAnsi="楷体" w:hint="eastAsia"/>
          <w:sz w:val="24"/>
          <w:szCs w:val="24"/>
        </w:rPr>
        <w:t>没有</w:t>
      </w:r>
      <w:r w:rsidR="00EB45ED" w:rsidRPr="003B7338">
        <w:rPr>
          <w:rFonts w:ascii="楷体" w:eastAsia="楷体" w:hAnsi="楷体"/>
          <w:sz w:val="24"/>
          <w:szCs w:val="24"/>
        </w:rPr>
        <w:t>到现场</w:t>
      </w:r>
      <w:r w:rsidR="00390DA6" w:rsidRPr="003B7338">
        <w:rPr>
          <w:rFonts w:ascii="楷体" w:eastAsia="楷体" w:hAnsi="楷体" w:hint="eastAsia"/>
          <w:sz w:val="24"/>
          <w:szCs w:val="24"/>
        </w:rPr>
        <w:t>及完成</w:t>
      </w:r>
      <w:r w:rsidR="00390DA6" w:rsidRPr="003B7338">
        <w:rPr>
          <w:rFonts w:ascii="楷体" w:eastAsia="楷体" w:hAnsi="楷体"/>
          <w:sz w:val="24"/>
          <w:szCs w:val="24"/>
        </w:rPr>
        <w:t>故障处理</w:t>
      </w:r>
      <w:r w:rsidR="00390DA6" w:rsidRPr="003B7338">
        <w:rPr>
          <w:rFonts w:ascii="楷体" w:eastAsia="楷体" w:hAnsi="楷体" w:hint="eastAsia"/>
          <w:sz w:val="24"/>
          <w:szCs w:val="24"/>
        </w:rPr>
        <w:t>或者</w:t>
      </w:r>
      <w:r w:rsidR="00390DA6" w:rsidRPr="003B7338">
        <w:rPr>
          <w:rFonts w:ascii="楷体" w:eastAsia="楷体" w:hAnsi="楷体"/>
          <w:sz w:val="24"/>
          <w:szCs w:val="24"/>
        </w:rPr>
        <w:t>安装完成同型号</w:t>
      </w:r>
      <w:r w:rsidR="00390DA6" w:rsidRPr="003B7338">
        <w:rPr>
          <w:rFonts w:ascii="楷体" w:eastAsia="楷体" w:hAnsi="楷体" w:hint="eastAsia"/>
          <w:sz w:val="24"/>
          <w:szCs w:val="24"/>
        </w:rPr>
        <w:t>设备</w:t>
      </w:r>
      <w:r w:rsidR="00390DA6" w:rsidRPr="003B7338">
        <w:rPr>
          <w:rFonts w:ascii="楷体" w:eastAsia="楷体" w:hAnsi="楷体"/>
          <w:sz w:val="24"/>
          <w:szCs w:val="24"/>
        </w:rPr>
        <w:t>替代设备的情况</w:t>
      </w:r>
      <w:r w:rsidR="00390DA6" w:rsidRPr="003B7338">
        <w:rPr>
          <w:rFonts w:ascii="楷体" w:eastAsia="楷体" w:hAnsi="楷体" w:hint="eastAsia"/>
          <w:sz w:val="24"/>
          <w:szCs w:val="24"/>
        </w:rPr>
        <w:t>出现</w:t>
      </w:r>
      <w:r w:rsidR="00390DA6" w:rsidRPr="003B7338">
        <w:rPr>
          <w:rFonts w:ascii="楷体" w:eastAsia="楷体" w:hAnsi="楷体"/>
          <w:sz w:val="24"/>
          <w:szCs w:val="24"/>
        </w:rPr>
        <w:t>三次，视为服务不合格。</w:t>
      </w:r>
    </w:p>
    <w:p w:rsidR="0015050C" w:rsidRPr="0015050C" w:rsidRDefault="0015050C" w:rsidP="00F02E59">
      <w:pPr>
        <w:spacing w:line="320" w:lineRule="exact"/>
        <w:rPr>
          <w:rFonts w:ascii="楷体" w:eastAsia="楷体" w:hAnsi="楷体"/>
          <w:sz w:val="24"/>
          <w:szCs w:val="24"/>
        </w:rPr>
      </w:pPr>
    </w:p>
    <w:sectPr w:rsidR="0015050C" w:rsidRPr="0015050C" w:rsidSect="00B4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4C9" w:rsidRDefault="00C964C9" w:rsidP="00795BC5">
      <w:r>
        <w:separator/>
      </w:r>
    </w:p>
  </w:endnote>
  <w:endnote w:type="continuationSeparator" w:id="1">
    <w:p w:rsidR="00C964C9" w:rsidRDefault="00C964C9" w:rsidP="0079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4C9" w:rsidRDefault="00C964C9" w:rsidP="00795BC5">
      <w:r>
        <w:separator/>
      </w:r>
    </w:p>
  </w:footnote>
  <w:footnote w:type="continuationSeparator" w:id="1">
    <w:p w:rsidR="00C964C9" w:rsidRDefault="00C964C9" w:rsidP="00795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126D"/>
    <w:multiLevelType w:val="hybridMultilevel"/>
    <w:tmpl w:val="3B022128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26C04C1"/>
    <w:multiLevelType w:val="hybridMultilevel"/>
    <w:tmpl w:val="3DFAEF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B03"/>
    <w:rsid w:val="00014652"/>
    <w:rsid w:val="00032C87"/>
    <w:rsid w:val="000C7E59"/>
    <w:rsid w:val="000E44FE"/>
    <w:rsid w:val="000E4A2E"/>
    <w:rsid w:val="000F6759"/>
    <w:rsid w:val="0012574B"/>
    <w:rsid w:val="0015050C"/>
    <w:rsid w:val="00162F69"/>
    <w:rsid w:val="0016648B"/>
    <w:rsid w:val="00184BF5"/>
    <w:rsid w:val="001D7F7B"/>
    <w:rsid w:val="002C7F02"/>
    <w:rsid w:val="002E42D2"/>
    <w:rsid w:val="0031508B"/>
    <w:rsid w:val="00345CB5"/>
    <w:rsid w:val="00362DA6"/>
    <w:rsid w:val="00390DA6"/>
    <w:rsid w:val="0039432A"/>
    <w:rsid w:val="003B04DB"/>
    <w:rsid w:val="003B7338"/>
    <w:rsid w:val="003C3D6D"/>
    <w:rsid w:val="003E32C6"/>
    <w:rsid w:val="004402C7"/>
    <w:rsid w:val="00447F4A"/>
    <w:rsid w:val="004708B5"/>
    <w:rsid w:val="0047283C"/>
    <w:rsid w:val="00476CF7"/>
    <w:rsid w:val="00492A69"/>
    <w:rsid w:val="005454D7"/>
    <w:rsid w:val="00577852"/>
    <w:rsid w:val="0058641D"/>
    <w:rsid w:val="00633F33"/>
    <w:rsid w:val="00654C5A"/>
    <w:rsid w:val="00662C23"/>
    <w:rsid w:val="00687810"/>
    <w:rsid w:val="00687BC6"/>
    <w:rsid w:val="0069066E"/>
    <w:rsid w:val="006E358E"/>
    <w:rsid w:val="00717C14"/>
    <w:rsid w:val="00726F60"/>
    <w:rsid w:val="007273F8"/>
    <w:rsid w:val="00761AAA"/>
    <w:rsid w:val="00795BC5"/>
    <w:rsid w:val="00904536"/>
    <w:rsid w:val="009315E8"/>
    <w:rsid w:val="0095254E"/>
    <w:rsid w:val="00965380"/>
    <w:rsid w:val="00A2556B"/>
    <w:rsid w:val="00A738FA"/>
    <w:rsid w:val="00A75C95"/>
    <w:rsid w:val="00A94432"/>
    <w:rsid w:val="00AA19A6"/>
    <w:rsid w:val="00B25707"/>
    <w:rsid w:val="00B41B03"/>
    <w:rsid w:val="00B7787F"/>
    <w:rsid w:val="00BC06AD"/>
    <w:rsid w:val="00C0391B"/>
    <w:rsid w:val="00C16A09"/>
    <w:rsid w:val="00C964C9"/>
    <w:rsid w:val="00D15065"/>
    <w:rsid w:val="00D36CFB"/>
    <w:rsid w:val="00D76594"/>
    <w:rsid w:val="00D843B3"/>
    <w:rsid w:val="00D85E25"/>
    <w:rsid w:val="00D86F32"/>
    <w:rsid w:val="00DD770E"/>
    <w:rsid w:val="00DE120F"/>
    <w:rsid w:val="00DF49D0"/>
    <w:rsid w:val="00E55A57"/>
    <w:rsid w:val="00E71985"/>
    <w:rsid w:val="00EB45ED"/>
    <w:rsid w:val="00EF232A"/>
    <w:rsid w:val="00F02E59"/>
    <w:rsid w:val="00F569AD"/>
    <w:rsid w:val="00FB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B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8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137B-EDC7-4745-B9BA-6A5DDAE5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jerusalem</dc:creator>
  <cp:keywords/>
  <dc:description/>
  <cp:lastModifiedBy>FZ</cp:lastModifiedBy>
  <cp:revision>12</cp:revision>
  <cp:lastPrinted>2014-11-07T00:21:00Z</cp:lastPrinted>
  <dcterms:created xsi:type="dcterms:W3CDTF">2016-01-06T08:32:00Z</dcterms:created>
  <dcterms:modified xsi:type="dcterms:W3CDTF">2016-01-13T00:17:00Z</dcterms:modified>
</cp:coreProperties>
</file>