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rPr>
          <w:rFonts w:ascii="仿宋" w:hAnsi="仿宋" w:eastAsia="仿宋"/>
        </w:rPr>
      </w:pPr>
      <w:bookmarkStart w:id="0" w:name="_Toc519086026"/>
      <w:bookmarkStart w:id="21" w:name="_GoBack"/>
      <w:bookmarkEnd w:id="21"/>
      <w:r>
        <w:rPr>
          <w:rFonts w:hint="eastAsia" w:ascii="仿宋" w:hAnsi="仿宋" w:eastAsia="仿宋"/>
          <w:sz w:val="44"/>
          <w:szCs w:val="44"/>
        </w:rPr>
        <w:t>上海海事大学</w:t>
      </w:r>
      <w:r>
        <w:rPr>
          <w:rFonts w:hint="eastAsia" w:ascii="仿宋" w:hAnsi="仿宋" w:eastAsia="仿宋"/>
          <w:sz w:val="44"/>
          <w:szCs w:val="44"/>
          <w:lang w:val="en-US" w:eastAsia="zh-CN"/>
        </w:rPr>
        <w:t>高效冷源换热</w:t>
      </w:r>
      <w:r>
        <w:rPr>
          <w:rFonts w:hint="eastAsia" w:ascii="仿宋" w:hAnsi="仿宋" w:eastAsia="仿宋"/>
          <w:sz w:val="44"/>
          <w:szCs w:val="44"/>
        </w:rPr>
        <w:t>系统招标文件</w:t>
      </w:r>
    </w:p>
    <w:bookmarkEnd w:id="0"/>
    <w:p>
      <w:pPr>
        <w:pStyle w:val="184"/>
        <w:numPr>
          <w:ilvl w:val="0"/>
          <w:numId w:val="7"/>
        </w:numPr>
        <w:spacing w:line="360" w:lineRule="auto"/>
        <w:ind w:firstLineChars="0"/>
        <w:jc w:val="left"/>
        <w:rPr>
          <w:rFonts w:ascii="仿宋" w:hAnsi="仿宋" w:eastAsia="仿宋"/>
          <w:b/>
          <w:bCs/>
          <w:sz w:val="28"/>
          <w:szCs w:val="28"/>
        </w:rPr>
      </w:pPr>
      <w:bookmarkStart w:id="1" w:name="_Toc519086027"/>
      <w:r>
        <w:rPr>
          <w:rFonts w:hint="eastAsia" w:ascii="仿宋" w:hAnsi="仿宋" w:eastAsia="仿宋"/>
          <w:b/>
          <w:bCs/>
          <w:sz w:val="28"/>
          <w:szCs w:val="28"/>
        </w:rPr>
        <w:t>招标内容</w:t>
      </w:r>
    </w:p>
    <w:p>
      <w:pPr>
        <w:tabs>
          <w:tab w:val="left" w:pos="810"/>
        </w:tabs>
        <w:snapToGrid w:val="0"/>
        <w:spacing w:line="440" w:lineRule="exact"/>
        <w:ind w:firstLine="420" w:firstLineChars="200"/>
        <w:textAlignment w:val="baseline"/>
        <w:rPr>
          <w:rFonts w:ascii="仿宋" w:hAnsi="仿宋" w:eastAsia="仿宋" w:cs="仿宋"/>
          <w:sz w:val="24"/>
          <w:szCs w:val="22"/>
        </w:rPr>
      </w:pPr>
      <w:r>
        <w:rPr>
          <w:rFonts w:hint="eastAsia" w:ascii="仿宋" w:hAnsi="仿宋" w:eastAsia="仿宋" w:cs="仿宋"/>
        </w:rPr>
        <w:t>上海海事大学根据科研工作需要，需进行“</w:t>
      </w:r>
      <w:r>
        <w:rPr>
          <w:rFonts w:hint="eastAsia" w:ascii="仿宋" w:hAnsi="仿宋" w:eastAsia="仿宋" w:cs="仿宋"/>
          <w:lang w:val="en-US" w:eastAsia="zh-CN"/>
        </w:rPr>
        <w:t>高效冷源换热</w:t>
      </w:r>
      <w:r>
        <w:rPr>
          <w:rFonts w:hint="eastAsia" w:ascii="仿宋" w:hAnsi="仿宋" w:eastAsia="仿宋" w:cs="仿宋"/>
        </w:rPr>
        <w:t>系”的设计、搭建与调试，包括相关设备购置、外框支架及底座搭建、管路焊接、设备（包括传感器）</w:t>
      </w:r>
      <w:r>
        <w:rPr>
          <w:rFonts w:hint="eastAsia" w:ascii="仿宋" w:hAnsi="仿宋" w:eastAsia="仿宋" w:cs="仿宋"/>
          <w:bCs/>
        </w:rPr>
        <w:t>安装及调试，无损探伤、压力试验及气密性试验、合格后进行吹扫，设备的运输、二次安装和调试</w:t>
      </w:r>
      <w:r>
        <w:rPr>
          <w:rFonts w:hint="eastAsia" w:ascii="仿宋" w:hAnsi="仿宋" w:eastAsia="仿宋" w:cs="仿宋"/>
        </w:rPr>
        <w:t>等。</w:t>
      </w:r>
    </w:p>
    <w:p>
      <w:pPr>
        <w:pStyle w:val="184"/>
        <w:numPr>
          <w:ilvl w:val="0"/>
          <w:numId w:val="7"/>
        </w:numPr>
        <w:spacing w:line="360" w:lineRule="auto"/>
        <w:ind w:firstLineChars="0"/>
        <w:jc w:val="left"/>
        <w:rPr>
          <w:rFonts w:ascii="仿宋" w:hAnsi="仿宋" w:eastAsia="仿宋" w:cs="仿宋"/>
          <w:b/>
          <w:bCs/>
          <w:sz w:val="24"/>
          <w:szCs w:val="22"/>
        </w:rPr>
      </w:pPr>
      <w:r>
        <w:rPr>
          <w:rFonts w:hint="eastAsia" w:ascii="仿宋" w:hAnsi="仿宋" w:eastAsia="仿宋" w:cs="仿宋"/>
          <w:b/>
          <w:bCs/>
          <w:sz w:val="28"/>
          <w:szCs w:val="28"/>
        </w:rPr>
        <w:t>采购设备内容及技术要求</w:t>
      </w:r>
    </w:p>
    <w:p>
      <w:pPr>
        <w:spacing w:line="360" w:lineRule="auto"/>
        <w:ind w:firstLine="420" w:firstLineChars="200"/>
        <w:rPr>
          <w:rFonts w:ascii="仿宋" w:hAnsi="仿宋" w:eastAsia="仿宋" w:cs="仿宋"/>
        </w:rPr>
      </w:pPr>
      <w:r>
        <w:rPr>
          <w:rFonts w:hint="eastAsia" w:ascii="仿宋" w:hAnsi="仿宋" w:eastAsia="仿宋" w:cs="仿宋"/>
        </w:rPr>
        <w:t>1、</w:t>
      </w:r>
      <w:r>
        <w:rPr>
          <w:rFonts w:hint="eastAsia" w:ascii="仿宋" w:hAnsi="仿宋" w:eastAsia="仿宋" w:cs="仿宋"/>
          <w:lang w:val="en-US" w:eastAsia="zh-CN"/>
        </w:rPr>
        <w:t>高效冷源换热</w:t>
      </w:r>
      <w:r>
        <w:rPr>
          <w:rFonts w:hint="eastAsia" w:ascii="仿宋" w:hAnsi="仿宋" w:eastAsia="仿宋" w:cs="仿宋"/>
        </w:rPr>
        <w:t>系各部件需合理布置，结构紧凑且实用，系统布置图见图2。确保投标方应按照上海海事大学清洁能源实验室预留空间位置安装，确保系统的完整性和协调性；</w:t>
      </w:r>
    </w:p>
    <w:p>
      <w:pPr>
        <w:spacing w:line="360" w:lineRule="auto"/>
        <w:ind w:firstLine="420" w:firstLineChars="200"/>
        <w:rPr>
          <w:rFonts w:ascii="仿宋" w:hAnsi="仿宋" w:eastAsia="仿宋" w:cs="仿宋"/>
        </w:rPr>
      </w:pPr>
      <w:r>
        <w:rPr>
          <w:rFonts w:hint="eastAsia" w:ascii="仿宋" w:hAnsi="仿宋" w:eastAsia="仿宋" w:cs="仿宋"/>
        </w:rPr>
        <w:t>2、为</w:t>
      </w:r>
      <w:r>
        <w:rPr>
          <w:rFonts w:hint="eastAsia" w:ascii="仿宋" w:hAnsi="仿宋" w:eastAsia="仿宋" w:cs="仿宋"/>
          <w:lang w:val="en-US" w:eastAsia="zh-CN"/>
        </w:rPr>
        <w:t>海洋温差发电系统</w:t>
      </w:r>
      <w:r>
        <w:rPr>
          <w:rFonts w:hint="eastAsia" w:ascii="仿宋" w:hAnsi="仿宋" w:eastAsia="仿宋" w:cs="仿宋"/>
        </w:rPr>
        <w:t>提供配套的冷源（液氮）确保系统能够正常运转并达到设计的多级供冷量。确保投标方应按照上海海事大学清洁能源实验室列出的技术要求进行空间配套和设备安装；</w:t>
      </w:r>
    </w:p>
    <w:p>
      <w:pPr>
        <w:spacing w:line="360" w:lineRule="auto"/>
        <w:ind w:firstLine="420" w:firstLineChars="200"/>
        <w:rPr>
          <w:rFonts w:ascii="仿宋" w:hAnsi="仿宋" w:eastAsia="仿宋" w:cs="仿宋"/>
        </w:rPr>
      </w:pPr>
      <w:r>
        <w:rPr>
          <w:rFonts w:hint="eastAsia" w:ascii="仿宋" w:hAnsi="仿宋" w:eastAsia="仿宋" w:cs="仿宋"/>
        </w:rPr>
        <w:t>3、依据甲方提供的安装要求和技术指标合理安装换热器、体积流量计、工质泵、</w:t>
      </w:r>
      <w:r>
        <w:rPr>
          <w:rFonts w:hint="eastAsia" w:ascii="仿宋" w:hAnsi="仿宋" w:eastAsia="仿宋" w:cs="仿宋"/>
          <w:lang w:val="en-US" w:eastAsia="zh-CN"/>
        </w:rPr>
        <w:t>蒸发系统</w:t>
      </w:r>
      <w:r>
        <w:rPr>
          <w:rFonts w:hint="eastAsia" w:ascii="仿宋" w:hAnsi="仿宋" w:eastAsia="仿宋" w:cs="仿宋"/>
        </w:rPr>
        <w:t>等，并进行系统联动调试；</w:t>
      </w:r>
    </w:p>
    <w:p>
      <w:pPr>
        <w:spacing w:line="360" w:lineRule="auto"/>
        <w:ind w:firstLine="420" w:firstLineChars="200"/>
        <w:rPr>
          <w:rFonts w:ascii="仿宋" w:hAnsi="仿宋" w:eastAsia="仿宋" w:cs="仿宋"/>
        </w:rPr>
      </w:pPr>
      <w:r>
        <w:rPr>
          <w:rFonts w:hint="eastAsia" w:ascii="仿宋" w:hAnsi="仿宋" w:eastAsia="仿宋" w:cs="仿宋"/>
        </w:rPr>
        <w:t>5、系统内采用钎焊板式换热器，共1台，单台换热器的换热量≥1</w:t>
      </w:r>
      <w:r>
        <w:rPr>
          <w:rFonts w:ascii="仿宋" w:hAnsi="仿宋" w:eastAsia="仿宋" w:cs="仿宋"/>
        </w:rPr>
        <w:t>0</w:t>
      </w:r>
      <w:r>
        <w:rPr>
          <w:rFonts w:hint="eastAsia" w:ascii="仿宋" w:hAnsi="仿宋" w:eastAsia="仿宋" w:cs="仿宋"/>
        </w:rPr>
        <w:t xml:space="preserve"> kW，换热温差应满足工艺需求；系统内采用风冷式换热器，共1台，单台换热器的换热量≥1</w:t>
      </w:r>
      <w:r>
        <w:rPr>
          <w:rFonts w:ascii="仿宋" w:hAnsi="仿宋" w:eastAsia="仿宋" w:cs="仿宋"/>
        </w:rPr>
        <w:t>0</w:t>
      </w:r>
      <w:r>
        <w:rPr>
          <w:rFonts w:hint="eastAsia" w:ascii="仿宋" w:hAnsi="仿宋" w:eastAsia="仿宋" w:cs="仿宋"/>
        </w:rPr>
        <w:t xml:space="preserve"> kW，单台风机风量为6</w:t>
      </w:r>
      <w:r>
        <w:rPr>
          <w:rFonts w:ascii="仿宋" w:hAnsi="仿宋" w:eastAsia="仿宋" w:cs="仿宋"/>
        </w:rPr>
        <w:t>570</w:t>
      </w:r>
      <w:r>
        <w:rPr>
          <w:rFonts w:hint="eastAsia" w:ascii="仿宋" w:hAnsi="仿宋" w:eastAsia="仿宋" w:cs="仿宋"/>
        </w:rPr>
        <w:t>m³</w:t>
      </w:r>
      <w:r>
        <w:rPr>
          <w:rFonts w:ascii="仿宋" w:hAnsi="仿宋" w:eastAsia="仿宋" w:cs="仿宋"/>
        </w:rPr>
        <w:t>/</w:t>
      </w:r>
      <w:r>
        <w:rPr>
          <w:rFonts w:hint="eastAsia" w:ascii="仿宋" w:hAnsi="仿宋" w:eastAsia="仿宋" w:cs="仿宋"/>
        </w:rPr>
        <w:t>h，采用双风机。进液口口径为</w:t>
      </w:r>
      <w:r>
        <w:rPr>
          <w:rFonts w:eastAsia="仿宋" w:cs="仿宋" w:asciiTheme="minorHAnsi" w:hAnsiTheme="minorHAnsi"/>
          <w:lang w:val="el-GR"/>
        </w:rPr>
        <w:t>Φ</w:t>
      </w:r>
      <w:r>
        <w:rPr>
          <w:rFonts w:hint="eastAsia" w:ascii="仿宋" w:hAnsi="仿宋" w:eastAsia="仿宋" w:cs="仿宋"/>
        </w:rPr>
        <w:t>2</w:t>
      </w:r>
      <w:r>
        <w:rPr>
          <w:rFonts w:ascii="仿宋" w:hAnsi="仿宋" w:eastAsia="仿宋" w:cs="仿宋"/>
        </w:rPr>
        <w:t>2</w:t>
      </w:r>
      <w:r>
        <w:rPr>
          <w:rFonts w:hint="eastAsia" w:eastAsia="仿宋" w:cs="仿宋" w:asciiTheme="minorHAnsi" w:hAnsiTheme="minorHAnsi"/>
        </w:rPr>
        <w:t>，出气口口径为</w:t>
      </w:r>
      <w:r>
        <w:rPr>
          <w:rFonts w:eastAsia="仿宋" w:cs="仿宋" w:asciiTheme="minorHAnsi" w:hAnsiTheme="minorHAnsi"/>
          <w:lang w:val="el-GR"/>
        </w:rPr>
        <w:t>Φ25</w:t>
      </w:r>
      <w:r>
        <w:rPr>
          <w:rFonts w:hint="eastAsia" w:ascii="仿宋" w:hAnsi="仿宋" w:eastAsia="仿宋" w:cs="仿宋"/>
        </w:rPr>
        <w:t>。具体换热能力和数量见</w:t>
      </w:r>
      <w:r>
        <w:rPr>
          <w:rFonts w:hint="eastAsia" w:ascii="仿宋" w:hAnsi="仿宋" w:eastAsia="仿宋" w:cs="仿宋"/>
        </w:rPr>
        <w:fldChar w:fldCharType="begin"/>
      </w:r>
      <w:r>
        <w:rPr>
          <w:rFonts w:hint="eastAsia" w:ascii="仿宋" w:hAnsi="仿宋" w:eastAsia="仿宋" w:cs="仿宋"/>
        </w:rPr>
        <w:instrText xml:space="preserve"> REF _Ref82781097 \h </w:instrText>
      </w:r>
      <w:r>
        <w:rPr>
          <w:rFonts w:ascii="仿宋" w:hAnsi="仿宋" w:eastAsia="仿宋" w:cs="仿宋"/>
        </w:rPr>
        <w:instrText xml:space="preserve"> \* MERGEFORMAT </w:instrText>
      </w:r>
      <w:r>
        <w:rPr>
          <w:rFonts w:hint="eastAsia" w:ascii="仿宋" w:hAnsi="仿宋" w:eastAsia="仿宋" w:cs="仿宋"/>
        </w:rPr>
        <w:fldChar w:fldCharType="separate"/>
      </w:r>
      <w:r>
        <w:rPr>
          <w:rFonts w:hint="eastAsia" w:ascii="仿宋" w:hAnsi="仿宋" w:eastAsia="仿宋" w:cs="仿宋"/>
        </w:rPr>
        <w:t xml:space="preserve">表 </w:t>
      </w:r>
      <w:r>
        <w:rPr>
          <w:rFonts w:ascii="仿宋" w:hAnsi="仿宋" w:eastAsia="仿宋" w:cs="仿宋"/>
        </w:rPr>
        <w:t>1</w:t>
      </w:r>
      <w:r>
        <w:rPr>
          <w:rFonts w:hint="eastAsia" w:ascii="仿宋" w:hAnsi="仿宋" w:eastAsia="仿宋" w:cs="仿宋"/>
        </w:rPr>
        <w:fldChar w:fldCharType="end"/>
      </w:r>
      <w:r>
        <w:rPr>
          <w:rFonts w:hint="eastAsia" w:ascii="仿宋" w:hAnsi="仿宋" w:eastAsia="仿宋" w:cs="仿宋"/>
        </w:rPr>
        <w:t>，对应的工艺参数分别见</w:t>
      </w:r>
      <w:r>
        <w:rPr>
          <w:rFonts w:hint="eastAsia" w:ascii="仿宋" w:hAnsi="仿宋" w:eastAsia="仿宋" w:cs="仿宋"/>
        </w:rPr>
        <w:fldChar w:fldCharType="begin"/>
      </w:r>
      <w:r>
        <w:rPr>
          <w:rFonts w:hint="eastAsia" w:ascii="仿宋" w:hAnsi="仿宋" w:eastAsia="仿宋" w:cs="仿宋"/>
        </w:rPr>
        <w:instrText xml:space="preserve"> REF _Ref82781120 \h </w:instrText>
      </w:r>
      <w:r>
        <w:rPr>
          <w:rFonts w:ascii="仿宋" w:hAnsi="仿宋" w:eastAsia="仿宋" w:cs="仿宋"/>
        </w:rPr>
        <w:instrText xml:space="preserve"> \* MERGEFORMAT </w:instrText>
      </w:r>
      <w:r>
        <w:rPr>
          <w:rFonts w:hint="eastAsia" w:ascii="仿宋" w:hAnsi="仿宋" w:eastAsia="仿宋" w:cs="仿宋"/>
        </w:rPr>
        <w:fldChar w:fldCharType="separate"/>
      </w:r>
      <w:r>
        <w:rPr>
          <w:rFonts w:hint="eastAsia" w:ascii="仿宋" w:hAnsi="仿宋" w:eastAsia="仿宋" w:cs="仿宋"/>
        </w:rPr>
        <w:t xml:space="preserve">表 </w:t>
      </w:r>
      <w:r>
        <w:rPr>
          <w:rFonts w:ascii="仿宋" w:hAnsi="仿宋" w:eastAsia="仿宋" w:cs="仿宋"/>
        </w:rPr>
        <w:t>3</w:t>
      </w:r>
      <w:r>
        <w:rPr>
          <w:rFonts w:hint="eastAsia" w:ascii="仿宋" w:hAnsi="仿宋" w:eastAsia="仿宋" w:cs="仿宋"/>
        </w:rPr>
        <w:fldChar w:fldCharType="end"/>
      </w:r>
      <w:r>
        <w:rPr>
          <w:rFonts w:hint="eastAsia" w:ascii="仿宋" w:hAnsi="仿宋" w:eastAsia="仿宋" w:cs="仿宋"/>
        </w:rPr>
        <w:t>和</w:t>
      </w:r>
      <w:r>
        <w:rPr>
          <w:rFonts w:hint="eastAsia" w:ascii="仿宋" w:hAnsi="仿宋" w:eastAsia="仿宋" w:cs="仿宋"/>
        </w:rPr>
        <w:fldChar w:fldCharType="begin"/>
      </w:r>
      <w:r>
        <w:rPr>
          <w:rFonts w:hint="eastAsia" w:ascii="仿宋" w:hAnsi="仿宋" w:eastAsia="仿宋" w:cs="仿宋"/>
        </w:rPr>
        <w:instrText xml:space="preserve"> REF _Ref82781126 \h </w:instrText>
      </w:r>
      <w:r>
        <w:rPr>
          <w:rFonts w:ascii="仿宋" w:hAnsi="仿宋" w:eastAsia="仿宋" w:cs="仿宋"/>
        </w:rPr>
        <w:instrText xml:space="preserve"> \* MERGEFORMAT </w:instrText>
      </w:r>
      <w:r>
        <w:rPr>
          <w:rFonts w:hint="eastAsia" w:ascii="仿宋" w:hAnsi="仿宋" w:eastAsia="仿宋" w:cs="仿宋"/>
        </w:rPr>
        <w:fldChar w:fldCharType="separate"/>
      </w:r>
      <w:r>
        <w:rPr>
          <w:rFonts w:hint="eastAsia" w:ascii="仿宋" w:hAnsi="仿宋" w:eastAsia="仿宋" w:cs="仿宋"/>
        </w:rPr>
        <w:t xml:space="preserve">表 </w:t>
      </w:r>
      <w:r>
        <w:rPr>
          <w:rFonts w:ascii="仿宋" w:hAnsi="仿宋" w:eastAsia="仿宋" w:cs="仿宋"/>
        </w:rPr>
        <w:t>4</w:t>
      </w:r>
      <w:r>
        <w:rPr>
          <w:rFonts w:hint="eastAsia" w:ascii="仿宋" w:hAnsi="仿宋" w:eastAsia="仿宋" w:cs="仿宋"/>
        </w:rPr>
        <w:fldChar w:fldCharType="end"/>
      </w:r>
      <w:r>
        <w:rPr>
          <w:rFonts w:hint="eastAsia" w:ascii="仿宋" w:hAnsi="仿宋" w:eastAsia="仿宋" w:cs="仿宋"/>
        </w:rPr>
        <w:t>；</w:t>
      </w:r>
    </w:p>
    <w:p>
      <w:pPr>
        <w:spacing w:line="360" w:lineRule="auto"/>
        <w:ind w:firstLine="420" w:firstLineChars="200"/>
        <w:rPr>
          <w:rFonts w:ascii="仿宋" w:hAnsi="仿宋" w:eastAsia="仿宋" w:cs="仿宋"/>
        </w:rPr>
      </w:pPr>
      <w:r>
        <w:rPr>
          <w:rFonts w:hint="eastAsia" w:ascii="仿宋" w:hAnsi="仿宋" w:eastAsia="仿宋" w:cs="仿宋"/>
        </w:rPr>
        <w:t>6、系统内采用壳管式换热器作为主换热器，罐体长2000mm，内径219mm，壁厚10mm。两端焊接DN200 PN40的法兰。需要采用非标加工。具体换热能力见</w:t>
      </w:r>
      <w:r>
        <w:rPr>
          <w:rFonts w:ascii="仿宋" w:hAnsi="仿宋" w:eastAsia="仿宋" w:cs="仿宋"/>
        </w:rPr>
        <w:fldChar w:fldCharType="begin"/>
      </w:r>
      <w:r>
        <w:rPr>
          <w:rFonts w:ascii="仿宋" w:hAnsi="仿宋" w:eastAsia="仿宋" w:cs="仿宋"/>
        </w:rPr>
        <w:instrText xml:space="preserve"> REF _Ref114487564 \h </w:instrText>
      </w:r>
      <w:r>
        <w:rPr>
          <w:rFonts w:ascii="仿宋" w:hAnsi="仿宋" w:eastAsia="仿宋" w:cs="仿宋"/>
        </w:rPr>
        <w:fldChar w:fldCharType="separate"/>
      </w:r>
      <w:r>
        <w:rPr>
          <w:rFonts w:hint="eastAsia"/>
        </w:rPr>
        <w:t xml:space="preserve">表 </w:t>
      </w:r>
      <w:r>
        <w:t>2</w:t>
      </w:r>
      <w:r>
        <w:rPr>
          <w:rFonts w:ascii="仿宋" w:hAnsi="仿宋" w:eastAsia="仿宋" w:cs="仿宋"/>
        </w:rPr>
        <w:fldChar w:fldCharType="end"/>
      </w:r>
      <w:r>
        <w:rPr>
          <w:rFonts w:hint="eastAsia" w:ascii="仿宋" w:hAnsi="仿宋" w:eastAsia="仿宋" w:cs="仿宋"/>
        </w:rPr>
        <w:t>，对应工艺参数见</w:t>
      </w:r>
      <w:r>
        <w:rPr>
          <w:rFonts w:ascii="仿宋" w:hAnsi="仿宋" w:eastAsia="仿宋" w:cs="仿宋"/>
        </w:rPr>
        <w:fldChar w:fldCharType="begin"/>
      </w:r>
      <w:r>
        <w:rPr>
          <w:rFonts w:ascii="仿宋" w:hAnsi="仿宋" w:eastAsia="仿宋" w:cs="仿宋"/>
        </w:rPr>
        <w:instrText xml:space="preserve"> </w:instrText>
      </w:r>
      <w:r>
        <w:rPr>
          <w:rFonts w:hint="eastAsia" w:ascii="仿宋" w:hAnsi="仿宋" w:eastAsia="仿宋" w:cs="仿宋"/>
        </w:rPr>
        <w:instrText xml:space="preserve">REF _Ref114487582 \h</w:instrText>
      </w:r>
      <w:r>
        <w:rPr>
          <w:rFonts w:ascii="仿宋" w:hAnsi="仿宋" w:eastAsia="仿宋" w:cs="仿宋"/>
        </w:rPr>
        <w:instrText xml:space="preserve"> </w:instrText>
      </w:r>
      <w:r>
        <w:rPr>
          <w:rFonts w:ascii="仿宋" w:hAnsi="仿宋" w:eastAsia="仿宋" w:cs="仿宋"/>
        </w:rPr>
        <w:fldChar w:fldCharType="separate"/>
      </w:r>
      <w:r>
        <w:rPr>
          <w:rFonts w:hint="eastAsia" w:ascii="仿宋" w:hAnsi="仿宋" w:eastAsia="仿宋" w:cs="仿宋"/>
        </w:rPr>
        <w:t xml:space="preserve">表 </w:t>
      </w:r>
      <w:r>
        <w:rPr>
          <w:rFonts w:ascii="仿宋" w:hAnsi="仿宋" w:eastAsia="仿宋" w:cs="仿宋"/>
        </w:rPr>
        <w:t>5</w:t>
      </w:r>
      <w:r>
        <w:rPr>
          <w:rFonts w:ascii="仿宋" w:hAnsi="仿宋" w:eastAsia="仿宋" w:cs="仿宋"/>
        </w:rPr>
        <w:fldChar w:fldCharType="end"/>
      </w:r>
      <w:r>
        <w:rPr>
          <w:rFonts w:hint="eastAsia" w:ascii="仿宋" w:hAnsi="仿宋" w:eastAsia="仿宋" w:cs="仿宋"/>
        </w:rPr>
        <w:t>，具体尺寸见图3。</w:t>
      </w:r>
    </w:p>
    <w:p>
      <w:pPr>
        <w:spacing w:line="360" w:lineRule="auto"/>
        <w:ind w:firstLine="420" w:firstLineChars="200"/>
        <w:rPr>
          <w:rFonts w:ascii="仿宋" w:hAnsi="仿宋" w:eastAsia="仿宋" w:cs="仿宋"/>
        </w:rPr>
      </w:pPr>
      <w:r>
        <w:rPr>
          <w:rFonts w:hint="eastAsia" w:ascii="仿宋" w:hAnsi="仿宋" w:eastAsia="仿宋" w:cs="仿宋"/>
        </w:rPr>
        <w:t>7、主换热器需搭配不锈钢盘管换热管。a)Ⅰ型换热管：总长度约为17米，管道外径采用18mm，壁厚1.0mm的304不锈钢管。数量为2件。螺纹线中心线：螺距20mm，直径55mm，高度1700mm。进出口长度150mm，都预留六分外螺纹接口。如图4-1所示。b)Ⅱ型换热管：总长度约为17米，管道外径采用18mm，壁厚1.0mm的304不锈钢管。数量为</w:t>
      </w:r>
      <w:r>
        <w:rPr>
          <w:rFonts w:hint="eastAsia" w:ascii="仿宋" w:hAnsi="仿宋" w:eastAsia="仿宋" w:cs="仿宋"/>
          <w:lang w:val="en-US" w:eastAsia="zh-CN"/>
        </w:rPr>
        <w:t>3</w:t>
      </w:r>
      <w:r>
        <w:rPr>
          <w:rFonts w:hint="eastAsia" w:ascii="仿宋" w:hAnsi="仿宋" w:eastAsia="仿宋" w:cs="仿宋"/>
        </w:rPr>
        <w:t>件。螺纹中心线：螺距20mm，直径180mm，高度1000mm</w:t>
      </w:r>
      <w:r>
        <w:rPr>
          <w:rFonts w:hint="eastAsia" w:ascii="仿宋" w:hAnsi="仿宋" w:eastAsia="仿宋" w:cs="仿宋"/>
          <w:lang w:eastAsia="zh-CN"/>
        </w:rPr>
        <w:t>，</w:t>
      </w:r>
      <w:r>
        <w:rPr>
          <w:rFonts w:hint="eastAsia" w:ascii="仿宋" w:hAnsi="仿宋" w:eastAsia="仿宋" w:cs="仿宋"/>
          <w:lang w:val="en-US" w:eastAsia="zh-CN"/>
        </w:rPr>
        <w:t>表面做深度强化换热</w:t>
      </w:r>
      <w:r>
        <w:rPr>
          <w:rFonts w:hint="eastAsia" w:ascii="仿宋" w:hAnsi="仿宋" w:eastAsia="仿宋" w:cs="仿宋"/>
        </w:rPr>
        <w:t>。进出口长度150mm，都预留六分外螺纹接口。如图4-2所示。需要采用非标加工。</w:t>
      </w:r>
    </w:p>
    <w:p>
      <w:pPr>
        <w:spacing w:line="360" w:lineRule="auto"/>
        <w:ind w:firstLine="420" w:firstLineChars="200"/>
        <w:rPr>
          <w:rFonts w:ascii="仿宋" w:hAnsi="仿宋" w:eastAsia="仿宋" w:cs="仿宋"/>
        </w:rPr>
      </w:pPr>
      <w:r>
        <w:rPr>
          <w:rFonts w:ascii="仿宋" w:hAnsi="仿宋" w:eastAsia="仿宋" w:cs="仿宋"/>
        </w:rPr>
        <w:t>8</w:t>
      </w:r>
      <w:r>
        <w:rPr>
          <w:rFonts w:hint="eastAsia" w:ascii="仿宋" w:hAnsi="仿宋" w:eastAsia="仿宋" w:cs="仿宋"/>
        </w:rPr>
        <w:t>、工质泵需要采用隔膜计量泵，最高排出压力为</w:t>
      </w:r>
      <w:r>
        <w:rPr>
          <w:rFonts w:ascii="仿宋" w:hAnsi="仿宋" w:eastAsia="仿宋" w:cs="仿宋"/>
        </w:rPr>
        <w:t>0.75</w:t>
      </w:r>
      <w:r>
        <w:rPr>
          <w:rFonts w:hint="eastAsia" w:ascii="仿宋" w:hAnsi="仿宋" w:eastAsia="仿宋" w:cs="仿宋"/>
        </w:rPr>
        <w:t>MPa、稳态精度为±1%、计量精度为±1%的测量值。需内置组合安全阀，防止超压及自动排气，并且需配备变频防爆电机，具体参数见</w:t>
      </w:r>
      <w:r>
        <w:rPr>
          <w:rFonts w:hint="eastAsia" w:ascii="仿宋" w:hAnsi="仿宋" w:eastAsia="仿宋" w:cs="仿宋"/>
        </w:rPr>
        <w:fldChar w:fldCharType="begin"/>
      </w:r>
      <w:r>
        <w:rPr>
          <w:rFonts w:hint="eastAsia" w:ascii="仿宋" w:hAnsi="仿宋" w:eastAsia="仿宋" w:cs="仿宋"/>
        </w:rPr>
        <w:instrText xml:space="preserve"> REF _Ref82781251 \h </w:instrText>
      </w:r>
      <w:r>
        <w:rPr>
          <w:rFonts w:ascii="仿宋" w:hAnsi="仿宋" w:eastAsia="仿宋" w:cs="仿宋"/>
        </w:rPr>
        <w:instrText xml:space="preserve"> \* MERGEFORMAT </w:instrText>
      </w:r>
      <w:r>
        <w:rPr>
          <w:rFonts w:hint="eastAsia" w:ascii="仿宋" w:hAnsi="仿宋" w:eastAsia="仿宋" w:cs="仿宋"/>
        </w:rPr>
        <w:fldChar w:fldCharType="separate"/>
      </w:r>
      <w:r>
        <w:rPr>
          <w:rFonts w:hint="eastAsia" w:ascii="仿宋" w:hAnsi="仿宋" w:eastAsia="仿宋" w:cs="仿宋"/>
        </w:rPr>
        <w:t xml:space="preserve">表 </w:t>
      </w:r>
      <w:r>
        <w:rPr>
          <w:rFonts w:ascii="仿宋" w:hAnsi="仿宋" w:eastAsia="仿宋" w:cs="仿宋"/>
        </w:rPr>
        <w:t>6</w:t>
      </w:r>
      <w:r>
        <w:rPr>
          <w:rFonts w:hint="eastAsia" w:ascii="仿宋" w:hAnsi="仿宋" w:eastAsia="仿宋" w:cs="仿宋"/>
        </w:rPr>
        <w:fldChar w:fldCharType="end"/>
      </w:r>
      <w:r>
        <w:rPr>
          <w:rFonts w:hint="eastAsia" w:ascii="仿宋" w:hAnsi="仿宋" w:eastAsia="仿宋" w:cs="仿宋"/>
        </w:rPr>
        <w:t>。</w:t>
      </w:r>
    </w:p>
    <w:p>
      <w:pPr>
        <w:spacing w:line="360" w:lineRule="auto"/>
        <w:ind w:firstLine="420" w:firstLineChars="200"/>
        <w:rPr>
          <w:rFonts w:ascii="仿宋" w:hAnsi="仿宋" w:eastAsia="仿宋" w:cs="仿宋"/>
        </w:rPr>
      </w:pPr>
      <w:r>
        <w:rPr>
          <w:rFonts w:ascii="仿宋" w:hAnsi="仿宋" w:eastAsia="仿宋" w:cs="仿宋"/>
        </w:rPr>
        <w:t>9</w:t>
      </w:r>
      <w:r>
        <w:rPr>
          <w:rFonts w:hint="eastAsia" w:ascii="仿宋" w:hAnsi="仿宋" w:eastAsia="仿宋" w:cs="仿宋"/>
        </w:rPr>
        <w:t>、整个系统电气控制</w:t>
      </w:r>
      <w:r>
        <w:rPr>
          <w:rFonts w:hint="eastAsia" w:ascii="仿宋" w:hAnsi="仿宋" w:eastAsia="仿宋" w:cs="仿宋"/>
          <w:highlight w:val="none"/>
        </w:rPr>
        <w:t>集中控制</w:t>
      </w:r>
      <w:r>
        <w:rPr>
          <w:rFonts w:hint="eastAsia" w:ascii="仿宋" w:hAnsi="仿宋" w:eastAsia="仿宋" w:cs="仿宋"/>
        </w:rPr>
        <w:t>，所有工质泵与风机均由集中控制</w:t>
      </w:r>
      <w:r>
        <w:rPr>
          <w:rFonts w:hint="eastAsia" w:ascii="仿宋" w:hAnsi="仿宋" w:eastAsia="仿宋" w:cs="仿宋"/>
          <w:lang w:val="en-US" w:eastAsia="zh-CN"/>
        </w:rPr>
        <w:t>系统控制</w:t>
      </w:r>
      <w:r>
        <w:rPr>
          <w:rFonts w:hint="eastAsia" w:ascii="仿宋" w:hAnsi="仿宋" w:eastAsia="仿宋" w:cs="仿宋"/>
        </w:rPr>
        <w:t>启停，通过变频器调节流量；通过高精度调节器调节</w:t>
      </w:r>
      <w:r>
        <w:rPr>
          <w:rFonts w:hint="eastAsia" w:ascii="仿宋" w:hAnsi="仿宋" w:eastAsia="仿宋" w:cs="仿宋"/>
          <w:lang w:val="en-US" w:eastAsia="zh-CN"/>
        </w:rPr>
        <w:t>工质温度</w:t>
      </w:r>
      <w:r>
        <w:rPr>
          <w:rFonts w:hint="eastAsia" w:ascii="仿宋" w:hAnsi="仿宋" w:eastAsia="仿宋" w:cs="仿宋"/>
        </w:rPr>
        <w:t>；需采购电控柜并进行安装及调试，需分别控制泵、风机等设备，保证电控系统的正常运行。</w:t>
      </w:r>
    </w:p>
    <w:p>
      <w:pPr>
        <w:spacing w:line="360" w:lineRule="auto"/>
        <w:ind w:firstLine="420" w:firstLineChars="200"/>
        <w:rPr>
          <w:rFonts w:ascii="仿宋" w:hAnsi="仿宋" w:eastAsia="仿宋" w:cs="仿宋"/>
        </w:rPr>
      </w:pPr>
      <w:r>
        <w:rPr>
          <w:rFonts w:ascii="仿宋" w:hAnsi="仿宋" w:eastAsia="仿宋" w:cs="仿宋"/>
        </w:rPr>
        <w:t>10</w:t>
      </w:r>
      <w:r>
        <w:rPr>
          <w:rFonts w:hint="eastAsia" w:ascii="仿宋" w:hAnsi="仿宋" w:eastAsia="仿宋" w:cs="仿宋"/>
        </w:rPr>
        <w:t>、外框支架材料的采购和焊接（包括但不限于），材质为3</w:t>
      </w:r>
      <w:r>
        <w:rPr>
          <w:rFonts w:ascii="仿宋" w:hAnsi="仿宋" w:eastAsia="仿宋" w:cs="仿宋"/>
        </w:rPr>
        <w:t>04</w:t>
      </w:r>
      <w:r>
        <w:rPr>
          <w:rFonts w:hint="eastAsia" w:ascii="仿宋" w:hAnsi="仿宋" w:eastAsia="仿宋" w:cs="仿宋"/>
        </w:rPr>
        <w:t>不锈钢，适当安装加强筋以确保支架架构稳固且具备足够承重能力，具体参数见</w:t>
      </w:r>
      <w:r>
        <w:rPr>
          <w:rFonts w:hint="eastAsia" w:ascii="仿宋" w:hAnsi="仿宋" w:eastAsia="仿宋" w:cs="仿宋"/>
        </w:rPr>
        <w:fldChar w:fldCharType="begin"/>
      </w:r>
      <w:r>
        <w:rPr>
          <w:rFonts w:hint="eastAsia" w:ascii="仿宋" w:hAnsi="仿宋" w:eastAsia="仿宋" w:cs="仿宋"/>
        </w:rPr>
        <w:instrText xml:space="preserve"> REF _Ref82781798 \h  \* MERGEFORMAT </w:instrText>
      </w:r>
      <w:r>
        <w:rPr>
          <w:rFonts w:hint="eastAsia" w:ascii="仿宋" w:hAnsi="仿宋" w:eastAsia="仿宋" w:cs="仿宋"/>
        </w:rPr>
        <w:fldChar w:fldCharType="separate"/>
      </w:r>
      <w:r>
        <w:rPr>
          <w:rFonts w:hint="eastAsia" w:ascii="仿宋" w:hAnsi="仿宋" w:eastAsia="仿宋" w:cs="仿宋"/>
        </w:rPr>
        <w:t xml:space="preserve">表 </w:t>
      </w:r>
      <w:r>
        <w:rPr>
          <w:rFonts w:ascii="仿宋" w:hAnsi="仿宋" w:eastAsia="仿宋" w:cs="仿宋"/>
        </w:rPr>
        <w:t>9</w:t>
      </w:r>
      <w:r>
        <w:rPr>
          <w:rFonts w:hint="eastAsia" w:ascii="仿宋" w:hAnsi="仿宋" w:eastAsia="仿宋" w:cs="仿宋"/>
        </w:rPr>
        <w:fldChar w:fldCharType="end"/>
      </w:r>
      <w:r>
        <w:rPr>
          <w:rFonts w:hint="eastAsia" w:ascii="仿宋" w:hAnsi="仿宋" w:eastAsia="仿宋" w:cs="仿宋"/>
        </w:rPr>
        <w:t>。</w:t>
      </w:r>
    </w:p>
    <w:p>
      <w:pPr>
        <w:spacing w:line="360" w:lineRule="auto"/>
        <w:ind w:firstLine="420" w:firstLineChars="200"/>
        <w:rPr>
          <w:rFonts w:ascii="仿宋" w:hAnsi="仿宋" w:eastAsia="仿宋" w:cs="仿宋"/>
        </w:rPr>
      </w:pPr>
      <w:r>
        <w:rPr>
          <w:rFonts w:ascii="仿宋" w:hAnsi="仿宋" w:eastAsia="仿宋" w:cs="仿宋"/>
        </w:rPr>
        <w:t>11</w:t>
      </w:r>
      <w:r>
        <w:rPr>
          <w:rFonts w:hint="eastAsia" w:ascii="仿宋" w:hAnsi="仿宋" w:eastAsia="仿宋" w:cs="仿宋"/>
        </w:rPr>
        <w:t>、</w:t>
      </w:r>
      <w:r>
        <w:rPr>
          <w:rFonts w:hint="eastAsia" w:ascii="仿宋" w:hAnsi="仿宋" w:eastAsia="仿宋" w:cs="仿宋"/>
          <w:lang w:val="en-US" w:eastAsia="zh-CN"/>
        </w:rPr>
        <w:t>高效换热系统</w:t>
      </w:r>
      <w:r>
        <w:rPr>
          <w:rFonts w:hint="eastAsia" w:ascii="仿宋" w:hAnsi="仿宋" w:eastAsia="仿宋" w:cs="仿宋"/>
        </w:rPr>
        <w:t>管路部件代采购和焊接（包括但不限于），管材质为3</w:t>
      </w:r>
      <w:r>
        <w:rPr>
          <w:rFonts w:ascii="仿宋" w:hAnsi="仿宋" w:eastAsia="仿宋" w:cs="仿宋"/>
        </w:rPr>
        <w:t>04</w:t>
      </w:r>
      <w:r>
        <w:rPr>
          <w:rFonts w:hint="eastAsia" w:ascii="仿宋" w:hAnsi="仿宋" w:eastAsia="仿宋" w:cs="仿宋"/>
        </w:rPr>
        <w:t>不锈钢，型号规格为DN</w:t>
      </w:r>
      <w:r>
        <w:rPr>
          <w:rFonts w:ascii="仿宋" w:hAnsi="仿宋" w:eastAsia="仿宋" w:cs="仿宋"/>
        </w:rPr>
        <w:t>15</w:t>
      </w:r>
      <w:r>
        <w:rPr>
          <w:rFonts w:hint="eastAsia" w:ascii="仿宋" w:hAnsi="仿宋" w:eastAsia="仿宋" w:cs="仿宋"/>
        </w:rPr>
        <w:t>和D</w:t>
      </w:r>
      <w:r>
        <w:rPr>
          <w:rFonts w:ascii="仿宋" w:hAnsi="仿宋" w:eastAsia="仿宋" w:cs="仿宋"/>
        </w:rPr>
        <w:t>N20</w:t>
      </w:r>
      <w:r>
        <w:rPr>
          <w:rFonts w:hint="eastAsia" w:ascii="仿宋" w:hAnsi="仿宋" w:eastAsia="仿宋" w:cs="仿宋"/>
        </w:rPr>
        <w:t>系列直管及管件等，需要时可进行变径处理，具体参数见</w:t>
      </w:r>
      <w:r>
        <w:rPr>
          <w:rFonts w:hint="eastAsia" w:ascii="仿宋" w:hAnsi="仿宋" w:eastAsia="仿宋" w:cs="仿宋"/>
        </w:rPr>
        <w:fldChar w:fldCharType="begin"/>
      </w:r>
      <w:r>
        <w:rPr>
          <w:rFonts w:hint="eastAsia" w:ascii="仿宋" w:hAnsi="仿宋" w:eastAsia="仿宋" w:cs="仿宋"/>
        </w:rPr>
        <w:instrText xml:space="preserve"> REF _Ref82781798 \h </w:instrText>
      </w:r>
      <w:r>
        <w:rPr>
          <w:rFonts w:ascii="仿宋" w:hAnsi="仿宋" w:eastAsia="仿宋" w:cs="仿宋"/>
        </w:rPr>
        <w:instrText xml:space="preserve"> \* MERGEFORMAT </w:instrText>
      </w:r>
      <w:r>
        <w:rPr>
          <w:rFonts w:hint="eastAsia" w:ascii="仿宋" w:hAnsi="仿宋" w:eastAsia="仿宋" w:cs="仿宋"/>
        </w:rPr>
        <w:fldChar w:fldCharType="separate"/>
      </w:r>
      <w:r>
        <w:rPr>
          <w:rFonts w:hint="eastAsia" w:ascii="仿宋" w:hAnsi="仿宋" w:eastAsia="仿宋" w:cs="仿宋"/>
        </w:rPr>
        <w:t xml:space="preserve">表 </w:t>
      </w:r>
      <w:r>
        <w:rPr>
          <w:rFonts w:ascii="仿宋" w:hAnsi="仿宋" w:eastAsia="仿宋" w:cs="仿宋"/>
        </w:rPr>
        <w:t>9</w:t>
      </w:r>
      <w:r>
        <w:rPr>
          <w:rFonts w:hint="eastAsia" w:ascii="仿宋" w:hAnsi="仿宋" w:eastAsia="仿宋" w:cs="仿宋"/>
        </w:rPr>
        <w:fldChar w:fldCharType="end"/>
      </w:r>
      <w:r>
        <w:rPr>
          <w:rFonts w:hint="eastAsia" w:ascii="仿宋" w:hAnsi="仿宋" w:eastAsia="仿宋" w:cs="仿宋"/>
        </w:rPr>
        <w:t>。</w:t>
      </w:r>
    </w:p>
    <w:p>
      <w:pPr>
        <w:spacing w:line="360" w:lineRule="auto"/>
        <w:ind w:firstLine="420" w:firstLineChars="200"/>
        <w:rPr>
          <w:rFonts w:ascii="仿宋" w:hAnsi="仿宋" w:eastAsia="仿宋" w:cs="仿宋"/>
        </w:rPr>
      </w:pPr>
      <w:r>
        <w:rPr>
          <w:rFonts w:hint="eastAsia" w:ascii="仿宋" w:hAnsi="仿宋" w:eastAsia="仿宋" w:cs="仿宋"/>
        </w:rPr>
        <w:t>1</w:t>
      </w:r>
      <w:r>
        <w:rPr>
          <w:rFonts w:ascii="仿宋" w:hAnsi="仿宋" w:eastAsia="仿宋" w:cs="仿宋"/>
        </w:rPr>
        <w:t>2</w:t>
      </w:r>
      <w:r>
        <w:rPr>
          <w:rFonts w:hint="eastAsia" w:ascii="仿宋" w:hAnsi="仿宋" w:eastAsia="仿宋" w:cs="仿宋"/>
        </w:rPr>
        <w:t>、储液罐的有效容积不低于</w:t>
      </w:r>
      <w:r>
        <w:rPr>
          <w:rFonts w:ascii="仿宋" w:hAnsi="仿宋" w:eastAsia="仿宋" w:cs="仿宋"/>
        </w:rPr>
        <w:t>10</w:t>
      </w:r>
      <w:r>
        <w:rPr>
          <w:rFonts w:hint="eastAsia" w:ascii="仿宋" w:hAnsi="仿宋" w:eastAsia="仿宋" w:cs="仿宋"/>
        </w:rPr>
        <w:t>L，采用上进下出方式，并配备相应的法兰液位计，具体参数见</w:t>
      </w:r>
      <w:r>
        <w:rPr>
          <w:rFonts w:hint="eastAsia" w:ascii="仿宋" w:hAnsi="仿宋" w:eastAsia="仿宋" w:cs="仿宋"/>
        </w:rPr>
        <w:fldChar w:fldCharType="begin"/>
      </w:r>
      <w:r>
        <w:rPr>
          <w:rFonts w:hint="eastAsia" w:ascii="仿宋" w:hAnsi="仿宋" w:eastAsia="仿宋" w:cs="仿宋"/>
        </w:rPr>
        <w:instrText xml:space="preserve"> REF _Ref82781798 \h  \* MERGEFORMAT </w:instrText>
      </w:r>
      <w:r>
        <w:rPr>
          <w:rFonts w:hint="eastAsia" w:ascii="仿宋" w:hAnsi="仿宋" w:eastAsia="仿宋" w:cs="仿宋"/>
        </w:rPr>
        <w:fldChar w:fldCharType="separate"/>
      </w:r>
      <w:r>
        <w:rPr>
          <w:rFonts w:hint="eastAsia" w:ascii="仿宋" w:hAnsi="仿宋" w:eastAsia="仿宋" w:cs="仿宋"/>
        </w:rPr>
        <w:t xml:space="preserve">表 </w:t>
      </w:r>
      <w:r>
        <w:rPr>
          <w:rFonts w:ascii="仿宋" w:hAnsi="仿宋" w:eastAsia="仿宋" w:cs="仿宋"/>
        </w:rPr>
        <w:t>9</w:t>
      </w:r>
      <w:r>
        <w:rPr>
          <w:rFonts w:hint="eastAsia" w:ascii="仿宋" w:hAnsi="仿宋" w:eastAsia="仿宋" w:cs="仿宋"/>
        </w:rPr>
        <w:fldChar w:fldCharType="end"/>
      </w:r>
      <w:r>
        <w:rPr>
          <w:rFonts w:hint="eastAsia" w:ascii="仿宋" w:hAnsi="仿宋" w:eastAsia="仿宋" w:cs="仿宋"/>
        </w:rPr>
        <w:t>。</w:t>
      </w:r>
    </w:p>
    <w:p>
      <w:pPr>
        <w:spacing w:line="360" w:lineRule="auto"/>
        <w:ind w:firstLine="420" w:firstLineChars="200"/>
        <w:rPr>
          <w:rFonts w:ascii="仿宋" w:hAnsi="仿宋" w:eastAsia="仿宋" w:cs="仿宋"/>
        </w:rPr>
      </w:pPr>
      <w:r>
        <w:rPr>
          <w:rFonts w:hint="eastAsia" w:ascii="仿宋" w:hAnsi="仿宋" w:eastAsia="仿宋" w:cs="仿宋"/>
        </w:rPr>
        <w:t>1</w:t>
      </w:r>
      <w:r>
        <w:rPr>
          <w:rFonts w:ascii="仿宋" w:hAnsi="仿宋" w:eastAsia="仿宋" w:cs="仿宋"/>
        </w:rPr>
        <w:t>3</w:t>
      </w:r>
      <w:r>
        <w:rPr>
          <w:rFonts w:hint="eastAsia" w:ascii="仿宋" w:hAnsi="仿宋" w:eastAsia="仿宋" w:cs="仿宋"/>
        </w:rPr>
        <w:t>、温度传感器的规格为T型，精度不低于0.1%，测量范围为0-200℃，具体参数要求见</w:t>
      </w:r>
      <w:r>
        <w:rPr>
          <w:rFonts w:hint="eastAsia" w:ascii="仿宋" w:hAnsi="仿宋" w:eastAsia="仿宋" w:cs="仿宋"/>
        </w:rPr>
        <w:fldChar w:fldCharType="begin"/>
      </w:r>
      <w:r>
        <w:rPr>
          <w:rFonts w:hint="eastAsia" w:ascii="仿宋" w:hAnsi="仿宋" w:eastAsia="仿宋" w:cs="仿宋"/>
        </w:rPr>
        <w:instrText xml:space="preserve"> REF _Ref82782416 \h </w:instrText>
      </w:r>
      <w:r>
        <w:rPr>
          <w:rFonts w:ascii="仿宋" w:hAnsi="仿宋" w:eastAsia="仿宋" w:cs="仿宋"/>
        </w:rPr>
        <w:instrText xml:space="preserve"> \* MERGEFORMAT </w:instrText>
      </w:r>
      <w:r>
        <w:rPr>
          <w:rFonts w:hint="eastAsia" w:ascii="仿宋" w:hAnsi="仿宋" w:eastAsia="仿宋" w:cs="仿宋"/>
        </w:rPr>
        <w:fldChar w:fldCharType="separate"/>
      </w:r>
      <w:r>
        <w:rPr>
          <w:rFonts w:hint="eastAsia" w:ascii="仿宋" w:hAnsi="仿宋" w:eastAsia="仿宋" w:cs="仿宋"/>
        </w:rPr>
        <w:t xml:space="preserve">表 </w:t>
      </w:r>
      <w:r>
        <w:rPr>
          <w:rFonts w:ascii="仿宋" w:hAnsi="仿宋" w:eastAsia="仿宋" w:cs="仿宋"/>
        </w:rPr>
        <w:t>10</w:t>
      </w:r>
      <w:r>
        <w:rPr>
          <w:rFonts w:hint="eastAsia" w:ascii="仿宋" w:hAnsi="仿宋" w:eastAsia="仿宋" w:cs="仿宋"/>
        </w:rPr>
        <w:fldChar w:fldCharType="end"/>
      </w:r>
      <w:r>
        <w:rPr>
          <w:rFonts w:hint="eastAsia" w:ascii="仿宋" w:hAnsi="仿宋" w:eastAsia="仿宋" w:cs="仿宋"/>
        </w:rPr>
        <w:t>。</w:t>
      </w:r>
    </w:p>
    <w:p>
      <w:pPr>
        <w:spacing w:line="360" w:lineRule="auto"/>
        <w:ind w:firstLine="420" w:firstLineChars="200"/>
        <w:rPr>
          <w:rFonts w:ascii="仿宋" w:hAnsi="仿宋" w:eastAsia="仿宋" w:cs="仿宋"/>
        </w:rPr>
      </w:pPr>
      <w:r>
        <w:rPr>
          <w:rFonts w:hint="eastAsia" w:ascii="仿宋" w:hAnsi="仿宋" w:eastAsia="仿宋" w:cs="仿宋"/>
        </w:rPr>
        <w:t>1</w:t>
      </w:r>
      <w:r>
        <w:rPr>
          <w:rFonts w:ascii="仿宋" w:hAnsi="仿宋" w:eastAsia="仿宋" w:cs="仿宋"/>
        </w:rPr>
        <w:t>4</w:t>
      </w:r>
      <w:r>
        <w:rPr>
          <w:rFonts w:hint="eastAsia" w:ascii="仿宋" w:hAnsi="仿宋" w:eastAsia="仿宋" w:cs="仿宋"/>
        </w:rPr>
        <w:t>、流量计、压力传感器及温度传感器应严格按照工艺要求进行布置，保证测量数据的准确性</w:t>
      </w:r>
      <w:r>
        <w:rPr>
          <w:rFonts w:hint="eastAsia" w:ascii="仿宋" w:hAnsi="仿宋" w:eastAsia="仿宋" w:cs="仿宋"/>
        </w:rPr>
        <w:fldChar w:fldCharType="begin"/>
      </w:r>
      <w:r>
        <w:rPr>
          <w:rFonts w:hint="eastAsia" w:ascii="仿宋" w:hAnsi="仿宋" w:eastAsia="仿宋" w:cs="仿宋"/>
        </w:rPr>
        <w:instrText xml:space="preserve"> REF _Ref82782416 \h </w:instrText>
      </w:r>
      <w:r>
        <w:rPr>
          <w:rFonts w:ascii="仿宋" w:hAnsi="仿宋" w:eastAsia="仿宋" w:cs="仿宋"/>
        </w:rPr>
        <w:instrText xml:space="preserve"> \* MERGEFORMAT </w:instrText>
      </w:r>
      <w:r>
        <w:rPr>
          <w:rFonts w:hint="eastAsia" w:ascii="仿宋" w:hAnsi="仿宋" w:eastAsia="仿宋" w:cs="仿宋"/>
        </w:rPr>
        <w:fldChar w:fldCharType="separate"/>
      </w:r>
      <w:r>
        <w:rPr>
          <w:rFonts w:hint="eastAsia" w:ascii="仿宋" w:hAnsi="仿宋" w:eastAsia="仿宋" w:cs="仿宋"/>
        </w:rPr>
        <w:t xml:space="preserve">表 </w:t>
      </w:r>
      <w:r>
        <w:rPr>
          <w:rFonts w:ascii="仿宋" w:hAnsi="仿宋" w:eastAsia="仿宋" w:cs="仿宋"/>
        </w:rPr>
        <w:t>10</w:t>
      </w:r>
      <w:r>
        <w:rPr>
          <w:rFonts w:hint="eastAsia" w:ascii="仿宋" w:hAnsi="仿宋" w:eastAsia="仿宋" w:cs="仿宋"/>
        </w:rPr>
        <w:fldChar w:fldCharType="end"/>
      </w:r>
      <w:r>
        <w:rPr>
          <w:rFonts w:hint="eastAsia" w:ascii="仿宋" w:hAnsi="仿宋" w:eastAsia="仿宋" w:cs="仿宋"/>
        </w:rPr>
        <w:t>。</w:t>
      </w:r>
    </w:p>
    <w:p>
      <w:pPr>
        <w:spacing w:line="360" w:lineRule="auto"/>
        <w:ind w:firstLine="420" w:firstLineChars="200"/>
        <w:rPr>
          <w:rFonts w:ascii="仿宋" w:hAnsi="仿宋" w:eastAsia="仿宋" w:cs="仿宋"/>
        </w:rPr>
      </w:pPr>
      <w:r>
        <w:rPr>
          <w:rFonts w:ascii="仿宋" w:hAnsi="仿宋" w:eastAsia="仿宋" w:cs="仿宋"/>
        </w:rPr>
        <w:t>15</w:t>
      </w:r>
      <w:r>
        <w:rPr>
          <w:rFonts w:hint="eastAsia" w:ascii="仿宋" w:hAnsi="仿宋" w:eastAsia="仿宋" w:cs="仿宋"/>
        </w:rPr>
        <w:t>、所有的换热器、工质泵、储液罐的接头处必须采用不锈钢材质进行焊接。</w:t>
      </w:r>
    </w:p>
    <w:p>
      <w:pPr>
        <w:spacing w:line="360" w:lineRule="auto"/>
        <w:ind w:firstLine="420" w:firstLineChars="200"/>
        <w:rPr>
          <w:rFonts w:ascii="仿宋" w:hAnsi="仿宋" w:eastAsia="仿宋" w:cs="仿宋"/>
        </w:rPr>
      </w:pPr>
      <w:r>
        <w:rPr>
          <w:rFonts w:ascii="仿宋" w:hAnsi="仿宋" w:eastAsia="仿宋" w:cs="仿宋"/>
        </w:rPr>
        <w:t>16</w:t>
      </w:r>
      <w:r>
        <w:rPr>
          <w:rFonts w:hint="eastAsia" w:ascii="仿宋" w:hAnsi="仿宋" w:eastAsia="仿宋" w:cs="仿宋"/>
        </w:rPr>
        <w:t>、所代购设备必须严格按照招标方所提供的文件及材料进行代购，并确保系统所需设备完整性。</w:t>
      </w:r>
    </w:p>
    <w:p>
      <w:pPr>
        <w:spacing w:line="360" w:lineRule="auto"/>
        <w:ind w:firstLine="420" w:firstLineChars="200"/>
        <w:rPr>
          <w:rFonts w:ascii="仿宋" w:hAnsi="仿宋" w:eastAsia="仿宋" w:cs="仿宋"/>
        </w:rPr>
      </w:pPr>
      <w:r>
        <w:rPr>
          <w:rFonts w:ascii="仿宋" w:hAnsi="仿宋" w:eastAsia="仿宋" w:cs="仿宋"/>
        </w:rPr>
        <w:t>17</w:t>
      </w:r>
      <w:r>
        <w:rPr>
          <w:rFonts w:hint="eastAsia" w:ascii="仿宋" w:hAnsi="仿宋" w:eastAsia="仿宋" w:cs="仿宋"/>
        </w:rPr>
        <w:t>、</w:t>
      </w:r>
      <w:r>
        <w:rPr>
          <w:rFonts w:hint="eastAsia" w:ascii="仿宋" w:hAnsi="仿宋" w:eastAsia="仿宋" w:cs="仿宋"/>
          <w:lang w:val="en-US" w:eastAsia="zh-CN"/>
        </w:rPr>
        <w:t>高效冷源换热</w:t>
      </w:r>
      <w:r>
        <w:rPr>
          <w:rFonts w:hint="eastAsia" w:ascii="仿宋" w:hAnsi="仿宋" w:eastAsia="仿宋" w:cs="仿宋"/>
        </w:rPr>
        <w:t>系统相关设备及管路的焊接、安装完成后，必须进行无损探伤、密封性检测、运输和调试等，确保管路内部清洁且无泄漏问题。</w:t>
      </w:r>
    </w:p>
    <w:p>
      <w:pPr>
        <w:spacing w:line="360" w:lineRule="auto"/>
        <w:ind w:firstLine="420" w:firstLineChars="200"/>
        <w:rPr>
          <w:rFonts w:ascii="仿宋" w:hAnsi="仿宋" w:eastAsia="仿宋" w:cs="仿宋"/>
        </w:rPr>
      </w:pPr>
      <w:r>
        <w:rPr>
          <w:rFonts w:ascii="仿宋" w:hAnsi="仿宋" w:eastAsia="仿宋" w:cs="仿宋"/>
        </w:rPr>
        <w:t>18</w:t>
      </w:r>
      <w:r>
        <w:rPr>
          <w:rFonts w:hint="eastAsia" w:ascii="仿宋" w:hAnsi="仿宋" w:eastAsia="仿宋" w:cs="仿宋"/>
        </w:rPr>
        <w:t>、</w:t>
      </w:r>
      <w:r>
        <w:rPr>
          <w:rFonts w:hint="eastAsia" w:ascii="仿宋" w:hAnsi="仿宋" w:eastAsia="仿宋" w:cs="仿宋"/>
          <w:lang w:val="en-US" w:eastAsia="zh-CN"/>
        </w:rPr>
        <w:t>高效冷源换热</w:t>
      </w:r>
      <w:r>
        <w:rPr>
          <w:rFonts w:hint="eastAsia" w:ascii="仿宋" w:hAnsi="仿宋" w:eastAsia="仿宋" w:cs="仿宋"/>
        </w:rPr>
        <w:t>系统管路及换热器的整体保温：</w:t>
      </w:r>
    </w:p>
    <w:p>
      <w:pPr>
        <w:spacing w:line="360" w:lineRule="auto"/>
        <w:ind w:firstLine="420" w:firstLineChars="200"/>
        <w:rPr>
          <w:rFonts w:hint="eastAsia" w:ascii="仿宋" w:hAnsi="仿宋" w:eastAsia="仿宋" w:cs="仿宋"/>
          <w:lang w:eastAsia="zh-CN"/>
        </w:rPr>
      </w:pPr>
      <w:r>
        <w:rPr>
          <w:rFonts w:hint="eastAsia" w:ascii="仿宋" w:hAnsi="仿宋" w:eastAsia="仿宋" w:cs="仿宋"/>
        </w:rPr>
        <w:t>①保温工程所用材料及其制品，必须具备产品质量证明书或出厂合格证，其规格、性能必须符合设计要求。</w:t>
      </w:r>
    </w:p>
    <w:p>
      <w:pPr>
        <w:spacing w:line="360" w:lineRule="auto"/>
        <w:ind w:firstLine="420" w:firstLineChars="200"/>
        <w:rPr>
          <w:rFonts w:ascii="仿宋" w:hAnsi="仿宋" w:eastAsia="仿宋" w:cs="仿宋"/>
        </w:rPr>
      </w:pPr>
      <w:r>
        <w:rPr>
          <w:rFonts w:hint="eastAsia" w:ascii="仿宋" w:hAnsi="仿宋" w:eastAsia="仿宋" w:cs="仿宋"/>
        </w:rPr>
        <w:t>②保温材料的选择应根据管道介质温度、管道材质及所处环境选择</w:t>
      </w:r>
    </w:p>
    <w:p>
      <w:pPr>
        <w:spacing w:line="360" w:lineRule="auto"/>
        <w:ind w:firstLine="420"/>
        <w:textAlignment w:val="baseline"/>
        <w:rPr>
          <w:rFonts w:hint="eastAsia" w:ascii="仿宋" w:hAnsi="仿宋" w:eastAsia="仿宋" w:cs="仿宋"/>
        </w:rPr>
      </w:pPr>
      <w:r>
        <w:rPr>
          <w:rFonts w:hint="eastAsia" w:ascii="仿宋" w:hAnsi="仿宋" w:eastAsia="仿宋" w:cs="仿宋"/>
        </w:rPr>
        <w:t>③热水管网和工质蒸发回路的热损失不得超过总输送热量的</w:t>
      </w:r>
      <w:r>
        <w:rPr>
          <w:rFonts w:hint="eastAsia" w:ascii="仿宋" w:hAnsi="仿宋" w:eastAsia="仿宋" w:cs="仿宋"/>
          <w:lang w:val="en-US" w:eastAsia="zh-CN"/>
        </w:rPr>
        <w:t>0.</w:t>
      </w:r>
      <w:r>
        <w:rPr>
          <w:rFonts w:hint="eastAsia" w:ascii="仿宋" w:hAnsi="仿宋" w:eastAsia="仿宋" w:cs="仿宋"/>
        </w:rPr>
        <w:t>1%；冷水管网和工质冷凝回路的冷量损失不得超过总输送冷量的</w:t>
      </w:r>
      <w:r>
        <w:rPr>
          <w:rFonts w:hint="eastAsia" w:ascii="仿宋" w:hAnsi="仿宋" w:eastAsia="仿宋" w:cs="仿宋"/>
          <w:lang w:val="en-US" w:eastAsia="zh-CN"/>
        </w:rPr>
        <w:t>0.</w:t>
      </w:r>
      <w:r>
        <w:rPr>
          <w:rFonts w:hint="eastAsia" w:ascii="仿宋" w:hAnsi="仿宋" w:eastAsia="仿宋" w:cs="仿宋"/>
        </w:rPr>
        <w:t xml:space="preserve">1%； </w:t>
      </w:r>
    </w:p>
    <w:p>
      <w:pPr>
        <w:spacing w:line="360" w:lineRule="auto"/>
        <w:ind w:firstLine="420"/>
        <w:textAlignment w:val="baseline"/>
        <w:rPr>
          <w:rFonts w:ascii="仿宋" w:hAnsi="仿宋" w:eastAsia="仿宋" w:cs="仿宋"/>
          <w:b/>
          <w:szCs w:val="20"/>
        </w:rPr>
      </w:pPr>
      <w:r>
        <w:rPr>
          <w:rFonts w:hint="eastAsia" w:ascii="仿宋" w:hAnsi="仿宋" w:eastAsia="仿宋" w:cs="仿宋"/>
          <w:lang w:val="en-US" w:eastAsia="zh-CN"/>
        </w:rPr>
        <w:t>19、整体换热效率不低于99.5%，蒸发稳定压力不高于1.5Mpa,换热管表面换热蒸发系数不低于8000W/m</w:t>
      </w:r>
      <w:r>
        <w:rPr>
          <w:rFonts w:hint="eastAsia" w:ascii="仿宋" w:hAnsi="仿宋" w:eastAsia="仿宋" w:cs="仿宋"/>
          <w:vertAlign w:val="superscript"/>
          <w:lang w:val="en-US" w:eastAsia="zh-CN"/>
        </w:rPr>
        <w:t>2</w:t>
      </w:r>
      <w:r>
        <w:rPr>
          <w:rFonts w:hint="eastAsia" w:ascii="仿宋" w:hAnsi="仿宋" w:eastAsia="仿宋" w:cs="仿宋"/>
          <w:vertAlign w:val="baseline"/>
          <w:lang w:val="en-US" w:eastAsia="zh-CN"/>
        </w:rPr>
        <w:t>.k,冷凝换热系数不低于6</w:t>
      </w:r>
      <w:r>
        <w:rPr>
          <w:rFonts w:hint="eastAsia" w:ascii="仿宋" w:hAnsi="仿宋" w:eastAsia="仿宋" w:cs="仿宋"/>
          <w:lang w:val="en-US" w:eastAsia="zh-CN"/>
        </w:rPr>
        <w:t>000W/m</w:t>
      </w:r>
      <w:r>
        <w:rPr>
          <w:rFonts w:hint="eastAsia" w:ascii="仿宋" w:hAnsi="仿宋" w:eastAsia="仿宋" w:cs="仿宋"/>
          <w:vertAlign w:val="superscript"/>
          <w:lang w:val="en-US" w:eastAsia="zh-CN"/>
        </w:rPr>
        <w:t>2</w:t>
      </w:r>
      <w:r>
        <w:rPr>
          <w:rFonts w:hint="eastAsia" w:ascii="仿宋" w:hAnsi="仿宋" w:eastAsia="仿宋" w:cs="仿宋"/>
          <w:vertAlign w:val="baseline"/>
          <w:lang w:val="en-US" w:eastAsia="zh-CN"/>
        </w:rPr>
        <w:t>.k,</w:t>
      </w:r>
      <w:r>
        <w:rPr>
          <w:rFonts w:hint="eastAsia" w:ascii="仿宋" w:hAnsi="仿宋" w:eastAsia="仿宋" w:cs="仿宋"/>
        </w:rPr>
        <w:br w:type="page"/>
      </w:r>
    </w:p>
    <w:p>
      <w:pPr>
        <w:pStyle w:val="13"/>
        <w:keepNext/>
        <w:rPr>
          <w:rFonts w:ascii="仿宋" w:hAnsi="仿宋" w:eastAsia="仿宋" w:cs="仿宋"/>
          <w:color w:val="auto"/>
        </w:rPr>
      </w:pPr>
      <w:bookmarkStart w:id="2" w:name="_Ref82781097"/>
      <w:bookmarkStart w:id="3" w:name="_Ref82781086"/>
      <w:r>
        <w:rPr>
          <w:rFonts w:hint="eastAsia" w:ascii="仿宋" w:hAnsi="仿宋" w:eastAsia="仿宋" w:cs="仿宋"/>
          <w:color w:val="auto"/>
        </w:rPr>
        <w:t xml:space="preserve">表 </w:t>
      </w:r>
      <w:r>
        <w:rPr>
          <w:rFonts w:hint="eastAsia" w:ascii="仿宋" w:hAnsi="仿宋" w:eastAsia="仿宋" w:cs="仿宋"/>
          <w:color w:val="auto"/>
        </w:rPr>
        <w:fldChar w:fldCharType="begin"/>
      </w:r>
      <w:r>
        <w:rPr>
          <w:rFonts w:hint="eastAsia" w:ascii="仿宋" w:hAnsi="仿宋" w:eastAsia="仿宋" w:cs="仿宋"/>
          <w:color w:val="auto"/>
        </w:rPr>
        <w:instrText xml:space="preserve"> SEQ 表 \* ARABIC </w:instrText>
      </w:r>
      <w:r>
        <w:rPr>
          <w:rFonts w:hint="eastAsia" w:ascii="仿宋" w:hAnsi="仿宋" w:eastAsia="仿宋" w:cs="仿宋"/>
          <w:color w:val="auto"/>
        </w:rPr>
        <w:fldChar w:fldCharType="separate"/>
      </w:r>
      <w:r>
        <w:rPr>
          <w:rFonts w:ascii="仿宋" w:hAnsi="仿宋" w:eastAsia="仿宋" w:cs="仿宋"/>
          <w:color w:val="auto"/>
        </w:rPr>
        <w:t>1</w:t>
      </w:r>
      <w:r>
        <w:rPr>
          <w:rFonts w:hint="eastAsia" w:ascii="仿宋" w:hAnsi="仿宋" w:eastAsia="仿宋" w:cs="仿宋"/>
          <w:color w:val="auto"/>
        </w:rPr>
        <w:fldChar w:fldCharType="end"/>
      </w:r>
      <w:bookmarkEnd w:id="2"/>
      <w:r>
        <w:rPr>
          <w:rFonts w:hint="eastAsia" w:ascii="仿宋" w:hAnsi="仿宋" w:eastAsia="仿宋" w:cs="仿宋"/>
          <w:color w:val="auto"/>
        </w:rPr>
        <w:t xml:space="preserve"> 换热器参数表</w:t>
      </w:r>
      <w:bookmarkEnd w:id="3"/>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2"/>
        <w:gridCol w:w="2917"/>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restart"/>
            <w:vAlign w:val="center"/>
          </w:tcPr>
          <w:p>
            <w:pPr>
              <w:spacing w:line="360" w:lineRule="auto"/>
              <w:jc w:val="center"/>
              <w:rPr>
                <w:rFonts w:ascii="仿宋" w:hAnsi="仿宋" w:eastAsia="仿宋" w:cs="仿宋"/>
              </w:rPr>
            </w:pPr>
            <w:r>
              <w:rPr>
                <w:rFonts w:hint="eastAsia" w:ascii="仿宋" w:hAnsi="仿宋" w:eastAsia="仿宋" w:cs="仿宋"/>
              </w:rPr>
              <w:t>蒸发器</w:t>
            </w:r>
          </w:p>
          <w:p>
            <w:pPr>
              <w:spacing w:line="360" w:lineRule="auto"/>
              <w:jc w:val="center"/>
              <w:rPr>
                <w:rFonts w:ascii="仿宋" w:hAnsi="仿宋" w:eastAsia="仿宋" w:cs="仿宋"/>
              </w:rPr>
            </w:pPr>
            <w:r>
              <w:rPr>
                <w:rFonts w:hint="eastAsia" w:ascii="仿宋" w:hAnsi="仿宋" w:eastAsia="仿宋" w:cs="仿宋"/>
              </w:rPr>
              <w:t>（钎焊板式换热器）</w:t>
            </w:r>
          </w:p>
        </w:tc>
        <w:tc>
          <w:tcPr>
            <w:tcW w:w="1464" w:type="pct"/>
          </w:tcPr>
          <w:p>
            <w:pPr>
              <w:spacing w:line="360" w:lineRule="auto"/>
              <w:jc w:val="center"/>
              <w:rPr>
                <w:rFonts w:ascii="仿宋" w:hAnsi="仿宋" w:eastAsia="仿宋" w:cs="仿宋"/>
              </w:rPr>
            </w:pPr>
            <w:r>
              <w:rPr>
                <w:rFonts w:hint="eastAsia" w:ascii="仿宋" w:hAnsi="仿宋" w:eastAsia="仿宋" w:cs="仿宋"/>
              </w:rPr>
              <w:t>换热量</w:t>
            </w:r>
          </w:p>
        </w:tc>
        <w:tc>
          <w:tcPr>
            <w:tcW w:w="1989" w:type="pct"/>
          </w:tcPr>
          <w:p>
            <w:pPr>
              <w:spacing w:line="360" w:lineRule="auto"/>
              <w:jc w:val="center"/>
              <w:rPr>
                <w:rFonts w:ascii="仿宋" w:hAnsi="仿宋" w:eastAsia="仿宋" w:cs="仿宋"/>
              </w:rPr>
            </w:pPr>
            <w:r>
              <w:rPr>
                <w:rFonts w:hint="eastAsia" w:ascii="仿宋" w:hAnsi="仿宋" w:eastAsia="仿宋" w:cs="仿宋"/>
              </w:rPr>
              <w:t>≥1</w:t>
            </w:r>
            <w:r>
              <w:rPr>
                <w:rFonts w:ascii="仿宋" w:hAnsi="仿宋" w:eastAsia="仿宋" w:cs="仿宋"/>
              </w:rPr>
              <w:t>0</w:t>
            </w:r>
            <w:r>
              <w:rPr>
                <w:rFonts w:hint="eastAsia" w:ascii="仿宋" w:hAnsi="仿宋" w:eastAsia="仿宋" w:cs="仿宋"/>
              </w:rPr>
              <w:t xml:space="preserve"> k</w:t>
            </w:r>
            <w:r>
              <w:rPr>
                <w:rFonts w:ascii="仿宋" w:hAnsi="仿宋" w:eastAsia="仿宋" w:cs="仿宋"/>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4" w:type="pct"/>
          </w:tcPr>
          <w:p>
            <w:pPr>
              <w:spacing w:line="360" w:lineRule="auto"/>
              <w:jc w:val="center"/>
              <w:rPr>
                <w:rFonts w:ascii="仿宋" w:hAnsi="仿宋" w:eastAsia="仿宋" w:cs="仿宋"/>
              </w:rPr>
            </w:pPr>
            <w:r>
              <w:rPr>
                <w:rFonts w:hint="eastAsia" w:ascii="仿宋" w:hAnsi="仿宋" w:eastAsia="仿宋" w:cs="仿宋"/>
              </w:rPr>
              <w:t>对数平均温差</w:t>
            </w:r>
          </w:p>
        </w:tc>
        <w:tc>
          <w:tcPr>
            <w:tcW w:w="1989" w:type="pct"/>
          </w:tcPr>
          <w:p>
            <w:pPr>
              <w:spacing w:line="360" w:lineRule="auto"/>
              <w:jc w:val="center"/>
              <w:rPr>
                <w:rFonts w:ascii="仿宋" w:hAnsi="仿宋" w:eastAsia="仿宋" w:cs="仿宋"/>
              </w:rPr>
            </w:pPr>
            <w:r>
              <w:rPr>
                <w:rFonts w:hint="eastAsia" w:ascii="仿宋" w:hAnsi="仿宋" w:eastAsia="仿宋" w:cs="仿宋"/>
              </w:rPr>
              <w:t>≤1K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4" w:type="pct"/>
          </w:tcPr>
          <w:p>
            <w:pPr>
              <w:spacing w:line="360" w:lineRule="auto"/>
              <w:jc w:val="center"/>
              <w:rPr>
                <w:rFonts w:ascii="仿宋" w:hAnsi="仿宋" w:eastAsia="仿宋" w:cs="仿宋"/>
              </w:rPr>
            </w:pPr>
            <w:r>
              <w:rPr>
                <w:rFonts w:hint="eastAsia" w:ascii="仿宋" w:hAnsi="仿宋" w:eastAsia="仿宋" w:cs="仿宋"/>
              </w:rPr>
              <w:t>换热器材料</w:t>
            </w:r>
          </w:p>
        </w:tc>
        <w:tc>
          <w:tcPr>
            <w:tcW w:w="1989" w:type="pct"/>
          </w:tcPr>
          <w:p>
            <w:pPr>
              <w:spacing w:line="360" w:lineRule="auto"/>
              <w:jc w:val="center"/>
              <w:rPr>
                <w:rFonts w:ascii="仿宋" w:hAnsi="仿宋" w:eastAsia="仿宋" w:cs="仿宋"/>
              </w:rPr>
            </w:pPr>
            <w:r>
              <w:rPr>
                <w:rFonts w:hint="eastAsia" w:ascii="仿宋" w:hAnsi="仿宋" w:eastAsia="仿宋" w:cs="仿宋"/>
              </w:rPr>
              <w:t>钛镍合金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4" w:type="pct"/>
          </w:tcPr>
          <w:p>
            <w:pPr>
              <w:spacing w:line="360" w:lineRule="auto"/>
              <w:jc w:val="center"/>
              <w:rPr>
                <w:rFonts w:ascii="仿宋" w:hAnsi="仿宋" w:eastAsia="仿宋" w:cs="仿宋"/>
              </w:rPr>
            </w:pPr>
            <w:r>
              <w:rPr>
                <w:rFonts w:hint="eastAsia" w:ascii="仿宋" w:hAnsi="仿宋" w:eastAsia="仿宋" w:cs="仿宋"/>
              </w:rPr>
              <w:t>数量</w:t>
            </w:r>
          </w:p>
        </w:tc>
        <w:tc>
          <w:tcPr>
            <w:tcW w:w="1989" w:type="pct"/>
          </w:tcPr>
          <w:p>
            <w:pPr>
              <w:spacing w:line="360" w:lineRule="auto"/>
              <w:jc w:val="center"/>
              <w:rPr>
                <w:rFonts w:ascii="仿宋" w:hAnsi="仿宋" w:eastAsia="仿宋" w:cs="仿宋"/>
              </w:rPr>
            </w:pPr>
            <w:r>
              <w:rPr>
                <w:rFonts w:ascii="仿宋" w:hAnsi="仿宋" w:eastAsia="仿宋" w:cs="仿宋"/>
              </w:rPr>
              <w:t>1</w:t>
            </w:r>
            <w:r>
              <w:rPr>
                <w:rFonts w:hint="eastAsia" w:ascii="仿宋" w:hAnsi="仿宋" w:eastAsia="仿宋" w:cs="仿宋"/>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restart"/>
            <w:vAlign w:val="center"/>
          </w:tcPr>
          <w:p>
            <w:pPr>
              <w:spacing w:line="360" w:lineRule="auto"/>
              <w:jc w:val="center"/>
              <w:rPr>
                <w:rFonts w:ascii="仿宋" w:hAnsi="仿宋" w:eastAsia="仿宋" w:cs="仿宋"/>
              </w:rPr>
            </w:pPr>
            <w:r>
              <w:rPr>
                <w:rFonts w:hint="eastAsia" w:ascii="仿宋" w:hAnsi="仿宋" w:eastAsia="仿宋" w:cs="仿宋"/>
              </w:rPr>
              <w:t>风冷式换热器</w:t>
            </w:r>
          </w:p>
        </w:tc>
        <w:tc>
          <w:tcPr>
            <w:tcW w:w="1464" w:type="pct"/>
          </w:tcPr>
          <w:p>
            <w:pPr>
              <w:spacing w:line="360" w:lineRule="auto"/>
              <w:jc w:val="center"/>
              <w:rPr>
                <w:rFonts w:ascii="仿宋" w:hAnsi="仿宋" w:eastAsia="仿宋" w:cs="仿宋"/>
              </w:rPr>
            </w:pPr>
            <w:r>
              <w:rPr>
                <w:rFonts w:hint="eastAsia" w:ascii="仿宋" w:hAnsi="仿宋" w:eastAsia="仿宋" w:cs="仿宋"/>
              </w:rPr>
              <w:t>换热量</w:t>
            </w:r>
          </w:p>
        </w:tc>
        <w:tc>
          <w:tcPr>
            <w:tcW w:w="1989" w:type="pct"/>
          </w:tcPr>
          <w:p>
            <w:pPr>
              <w:spacing w:line="360" w:lineRule="auto"/>
              <w:jc w:val="center"/>
              <w:rPr>
                <w:rFonts w:ascii="仿宋" w:hAnsi="仿宋" w:eastAsia="仿宋" w:cs="仿宋"/>
              </w:rPr>
            </w:pPr>
            <w:r>
              <w:rPr>
                <w:rFonts w:hint="eastAsia" w:ascii="仿宋" w:hAnsi="仿宋" w:eastAsia="仿宋" w:cs="仿宋"/>
              </w:rPr>
              <w:t>≥1</w:t>
            </w:r>
            <w:r>
              <w:rPr>
                <w:rFonts w:ascii="仿宋" w:hAnsi="仿宋" w:eastAsia="仿宋" w:cs="仿宋"/>
              </w:rPr>
              <w:t>0</w:t>
            </w:r>
            <w:r>
              <w:rPr>
                <w:rFonts w:hint="eastAsia" w:ascii="仿宋" w:hAnsi="仿宋" w:eastAsia="仿宋" w:cs="仿宋"/>
              </w:rPr>
              <w:t xml:space="preserve"> k</w:t>
            </w:r>
            <w:r>
              <w:rPr>
                <w:rFonts w:ascii="仿宋" w:hAnsi="仿宋" w:eastAsia="仿宋" w:cs="仿宋"/>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4" w:type="pct"/>
          </w:tcPr>
          <w:p>
            <w:pPr>
              <w:spacing w:line="360" w:lineRule="auto"/>
              <w:jc w:val="center"/>
              <w:rPr>
                <w:rFonts w:ascii="仿宋" w:hAnsi="仿宋" w:eastAsia="仿宋" w:cs="仿宋"/>
              </w:rPr>
            </w:pPr>
            <w:r>
              <w:rPr>
                <w:rFonts w:hint="eastAsia" w:ascii="仿宋" w:hAnsi="仿宋" w:eastAsia="仿宋" w:cs="仿宋"/>
              </w:rPr>
              <w:t>对数平均温差</w:t>
            </w:r>
          </w:p>
        </w:tc>
        <w:tc>
          <w:tcPr>
            <w:tcW w:w="1989" w:type="pct"/>
          </w:tcPr>
          <w:p>
            <w:pPr>
              <w:spacing w:line="360" w:lineRule="auto"/>
              <w:jc w:val="center"/>
              <w:rPr>
                <w:rFonts w:ascii="仿宋" w:hAnsi="仿宋" w:eastAsia="仿宋" w:cs="仿宋"/>
              </w:rPr>
            </w:pPr>
            <w:r>
              <w:rPr>
                <w:rFonts w:hint="eastAsia" w:ascii="仿宋" w:hAnsi="仿宋" w:eastAsia="仿宋" w:cs="仿宋"/>
              </w:rPr>
              <w:t>≤1K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4" w:type="pct"/>
          </w:tcPr>
          <w:p>
            <w:pPr>
              <w:spacing w:line="360" w:lineRule="auto"/>
              <w:jc w:val="center"/>
              <w:rPr>
                <w:rFonts w:ascii="仿宋" w:hAnsi="仿宋" w:eastAsia="仿宋" w:cs="仿宋"/>
              </w:rPr>
            </w:pPr>
            <w:r>
              <w:rPr>
                <w:rFonts w:hint="eastAsia" w:ascii="仿宋" w:hAnsi="仿宋" w:eastAsia="仿宋" w:cs="仿宋"/>
              </w:rPr>
              <w:t>换热器材料</w:t>
            </w:r>
          </w:p>
        </w:tc>
        <w:tc>
          <w:tcPr>
            <w:tcW w:w="1989" w:type="pct"/>
          </w:tcPr>
          <w:p>
            <w:pPr>
              <w:spacing w:line="360" w:lineRule="auto"/>
              <w:jc w:val="center"/>
              <w:rPr>
                <w:rFonts w:ascii="仿宋" w:hAnsi="仿宋" w:eastAsia="仿宋" w:cs="仿宋"/>
              </w:rPr>
            </w:pPr>
            <w:r>
              <w:rPr>
                <w:rFonts w:hint="eastAsia" w:ascii="仿宋" w:hAnsi="仿宋" w:eastAsia="仿宋" w:cs="仿宋"/>
              </w:rPr>
              <w:t>钛镍合金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4" w:type="pct"/>
          </w:tcPr>
          <w:p>
            <w:pPr>
              <w:spacing w:line="360" w:lineRule="auto"/>
              <w:jc w:val="center"/>
              <w:rPr>
                <w:rFonts w:ascii="仿宋" w:hAnsi="仿宋" w:eastAsia="仿宋" w:cs="仿宋"/>
              </w:rPr>
            </w:pPr>
            <w:r>
              <w:rPr>
                <w:rFonts w:hint="eastAsia" w:ascii="仿宋" w:hAnsi="仿宋" w:eastAsia="仿宋" w:cs="仿宋"/>
              </w:rPr>
              <w:t>数量</w:t>
            </w:r>
          </w:p>
        </w:tc>
        <w:tc>
          <w:tcPr>
            <w:tcW w:w="1989" w:type="pct"/>
          </w:tcPr>
          <w:p>
            <w:pPr>
              <w:spacing w:line="360" w:lineRule="auto"/>
              <w:jc w:val="center"/>
              <w:rPr>
                <w:rFonts w:ascii="仿宋" w:hAnsi="仿宋" w:eastAsia="仿宋" w:cs="仿宋"/>
              </w:rPr>
            </w:pPr>
            <w:r>
              <w:rPr>
                <w:rFonts w:ascii="仿宋" w:hAnsi="仿宋" w:eastAsia="仿宋" w:cs="仿宋"/>
              </w:rPr>
              <w:t>1</w:t>
            </w:r>
            <w:r>
              <w:rPr>
                <w:rFonts w:hint="eastAsia" w:ascii="仿宋" w:hAnsi="仿宋" w:eastAsia="仿宋" w:cs="仿宋"/>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tcPr>
          <w:p>
            <w:pPr>
              <w:spacing w:line="360" w:lineRule="auto"/>
              <w:jc w:val="center"/>
              <w:rPr>
                <w:rFonts w:ascii="仿宋" w:hAnsi="仿宋" w:eastAsia="仿宋" w:cs="仿宋"/>
              </w:rPr>
            </w:pPr>
            <w:r>
              <w:rPr>
                <w:rFonts w:hint="eastAsia" w:ascii="仿宋" w:hAnsi="仿宋" w:eastAsia="仿宋" w:cs="仿宋"/>
              </w:rPr>
              <w:t>推荐品牌</w:t>
            </w:r>
          </w:p>
        </w:tc>
        <w:tc>
          <w:tcPr>
            <w:tcW w:w="3453" w:type="pct"/>
            <w:gridSpan w:val="2"/>
          </w:tcPr>
          <w:p>
            <w:pPr>
              <w:spacing w:line="360" w:lineRule="auto"/>
              <w:jc w:val="center"/>
              <w:rPr>
                <w:rFonts w:ascii="仿宋" w:hAnsi="仿宋" w:eastAsia="仿宋" w:cs="仿宋"/>
              </w:rPr>
            </w:pPr>
            <w:r>
              <w:rPr>
                <w:rFonts w:hint="eastAsia" w:ascii="仿宋" w:hAnsi="仿宋" w:eastAsia="仿宋" w:cs="仿宋"/>
              </w:rPr>
              <w:t>丹佛斯；阿法拉伐；舒瑞普或同档次品牌</w:t>
            </w:r>
          </w:p>
        </w:tc>
      </w:tr>
    </w:tbl>
    <w:p>
      <w:pPr>
        <w:spacing w:line="360" w:lineRule="auto"/>
        <w:ind w:firstLine="420" w:firstLineChars="200"/>
        <w:rPr>
          <w:rFonts w:ascii="仿宋" w:hAnsi="仿宋" w:eastAsia="仿宋" w:cs="仿宋"/>
          <w:b/>
          <w:bCs/>
        </w:rPr>
      </w:pPr>
    </w:p>
    <w:p>
      <w:pPr>
        <w:pStyle w:val="13"/>
        <w:keepNext/>
      </w:pPr>
      <w:bookmarkStart w:id="4" w:name="_Ref114487564"/>
      <w:bookmarkStart w:id="5" w:name="_Ref114487555"/>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bookmarkEnd w:id="4"/>
      <w:r>
        <w:t xml:space="preserve"> </w:t>
      </w:r>
      <w:r>
        <w:rPr>
          <w:rFonts w:hint="eastAsia"/>
        </w:rPr>
        <w:t>主换热器参数表</w:t>
      </w:r>
      <w:bookmarkEnd w:id="5"/>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2915"/>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pct"/>
            <w:vMerge w:val="restart"/>
            <w:vAlign w:val="center"/>
          </w:tcPr>
          <w:p>
            <w:pPr>
              <w:spacing w:line="360" w:lineRule="auto"/>
              <w:jc w:val="center"/>
              <w:rPr>
                <w:rFonts w:ascii="仿宋" w:hAnsi="仿宋" w:eastAsia="仿宋" w:cs="仿宋"/>
              </w:rPr>
            </w:pPr>
            <w:r>
              <w:rPr>
                <w:rFonts w:hint="eastAsia" w:ascii="仿宋" w:hAnsi="仿宋" w:eastAsia="仿宋" w:cs="仿宋"/>
              </w:rPr>
              <w:t>主换热器</w:t>
            </w:r>
          </w:p>
        </w:tc>
        <w:tc>
          <w:tcPr>
            <w:tcW w:w="1463" w:type="pct"/>
          </w:tcPr>
          <w:p>
            <w:pPr>
              <w:spacing w:line="360" w:lineRule="auto"/>
              <w:jc w:val="center"/>
              <w:rPr>
                <w:rFonts w:ascii="仿宋" w:hAnsi="仿宋" w:eastAsia="仿宋" w:cs="仿宋"/>
              </w:rPr>
            </w:pPr>
            <w:r>
              <w:rPr>
                <w:rFonts w:hint="eastAsia" w:ascii="仿宋" w:hAnsi="仿宋" w:eastAsia="仿宋" w:cs="仿宋"/>
              </w:rPr>
              <w:t>换热量</w:t>
            </w:r>
          </w:p>
        </w:tc>
        <w:tc>
          <w:tcPr>
            <w:tcW w:w="1989" w:type="pct"/>
          </w:tcPr>
          <w:p>
            <w:pPr>
              <w:spacing w:line="360" w:lineRule="auto"/>
              <w:jc w:val="center"/>
              <w:rPr>
                <w:rFonts w:ascii="仿宋" w:hAnsi="仿宋" w:eastAsia="仿宋" w:cs="仿宋"/>
              </w:rPr>
            </w:pPr>
            <w:r>
              <w:rPr>
                <w:rFonts w:hint="eastAsia" w:ascii="仿宋" w:hAnsi="仿宋" w:eastAsia="仿宋" w:cs="仿宋"/>
              </w:rPr>
              <w:t>≥12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对数平均温差</w:t>
            </w:r>
          </w:p>
        </w:tc>
        <w:tc>
          <w:tcPr>
            <w:tcW w:w="1989" w:type="pct"/>
          </w:tcPr>
          <w:p>
            <w:pPr>
              <w:spacing w:line="360" w:lineRule="auto"/>
              <w:jc w:val="center"/>
              <w:rPr>
                <w:rFonts w:ascii="仿宋" w:hAnsi="仿宋" w:eastAsia="仿宋" w:cs="仿宋"/>
              </w:rPr>
            </w:pPr>
            <w:r>
              <w:rPr>
                <w:rFonts w:hint="eastAsia" w:ascii="仿宋" w:hAnsi="仿宋" w:eastAsia="仿宋" w:cs="仿宋"/>
              </w:rPr>
              <w:t>≤1K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换热器材料</w:t>
            </w:r>
          </w:p>
        </w:tc>
        <w:tc>
          <w:tcPr>
            <w:tcW w:w="1989" w:type="pct"/>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镍0.3%，钛0.2%的不锈钢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pct"/>
            <w:vMerge w:val="continue"/>
          </w:tcPr>
          <w:p>
            <w:pPr>
              <w:spacing w:line="360" w:lineRule="auto"/>
              <w:jc w:val="center"/>
              <w:rPr>
                <w:rFonts w:ascii="仿宋" w:hAnsi="仿宋" w:eastAsia="仿宋" w:cs="仿宋"/>
              </w:rPr>
            </w:pPr>
          </w:p>
        </w:tc>
        <w:tc>
          <w:tcPr>
            <w:tcW w:w="1463" w:type="pct"/>
            <w:tcBorders>
              <w:bottom w:val="single" w:color="auto" w:sz="4" w:space="0"/>
            </w:tcBorders>
          </w:tcPr>
          <w:p>
            <w:pPr>
              <w:spacing w:line="360" w:lineRule="auto"/>
              <w:jc w:val="center"/>
              <w:rPr>
                <w:rFonts w:ascii="仿宋" w:hAnsi="仿宋" w:eastAsia="仿宋" w:cs="仿宋"/>
              </w:rPr>
            </w:pPr>
            <w:r>
              <w:rPr>
                <w:rFonts w:hint="eastAsia" w:ascii="仿宋" w:hAnsi="仿宋" w:eastAsia="仿宋" w:cs="仿宋"/>
              </w:rPr>
              <w:t>数量</w:t>
            </w:r>
          </w:p>
        </w:tc>
        <w:tc>
          <w:tcPr>
            <w:tcW w:w="1989" w:type="pct"/>
            <w:tcBorders>
              <w:bottom w:val="single" w:color="auto" w:sz="4" w:space="0"/>
            </w:tcBorders>
          </w:tcPr>
          <w:p>
            <w:pPr>
              <w:spacing w:line="360" w:lineRule="auto"/>
              <w:jc w:val="center"/>
              <w:rPr>
                <w:rFonts w:hint="eastAsia" w:ascii="仿宋" w:hAnsi="仿宋" w:eastAsia="仿宋" w:cs="仿宋"/>
                <w:lang w:eastAsia="zh-CN"/>
              </w:rPr>
            </w:pPr>
            <w:r>
              <w:rPr>
                <w:rFonts w:hint="eastAsia" w:ascii="仿宋" w:hAnsi="仿宋" w:eastAsia="仿宋" w:cs="仿宋"/>
                <w:lang w:val="en-US"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pct"/>
            <w:vMerge w:val="continue"/>
            <w:tcBorders>
              <w:bottom w:val="single" w:color="auto" w:sz="4" w:space="0"/>
            </w:tcBorders>
          </w:tcPr>
          <w:p>
            <w:pPr>
              <w:spacing w:line="360" w:lineRule="auto"/>
              <w:jc w:val="center"/>
              <w:rPr>
                <w:rFonts w:ascii="仿宋" w:hAnsi="仿宋" w:eastAsia="仿宋" w:cs="仿宋"/>
              </w:rPr>
            </w:pPr>
          </w:p>
        </w:tc>
        <w:tc>
          <w:tcPr>
            <w:tcW w:w="1463" w:type="pct"/>
            <w:tcBorders>
              <w:bottom w:val="single" w:color="auto" w:sz="4" w:space="0"/>
            </w:tcBorders>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表面强化强化</w:t>
            </w:r>
          </w:p>
        </w:tc>
        <w:tc>
          <w:tcPr>
            <w:tcW w:w="1989" w:type="pct"/>
            <w:tcBorders>
              <w:bottom w:val="single" w:color="auto" w:sz="4" w:space="0"/>
            </w:tcBorders>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螺纹0.3MM间距，高1.6毫米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nil"/>
              <w:bottom w:val="nil"/>
              <w:right w:val="nil"/>
            </w:tcBorders>
            <w:vAlign w:val="center"/>
          </w:tcPr>
          <w:p>
            <w:pPr>
              <w:spacing w:line="360" w:lineRule="auto"/>
              <w:rPr>
                <w:rFonts w:ascii="仿宋" w:hAnsi="仿宋" w:eastAsia="仿宋" w:cs="仿宋"/>
              </w:rPr>
            </w:pPr>
            <w:r>
              <w:rPr>
                <w:rFonts w:hint="eastAsia" w:ascii="仿宋" w:hAnsi="仿宋" w:eastAsia="仿宋" w:cs="仿宋"/>
                <w:b/>
                <w:bCs/>
              </w:rPr>
              <w:t>需要非标加工定制</w:t>
            </w:r>
          </w:p>
        </w:tc>
      </w:tr>
    </w:tbl>
    <w:p>
      <w:pPr>
        <w:spacing w:line="360" w:lineRule="auto"/>
        <w:ind w:firstLine="420" w:firstLineChars="200"/>
        <w:rPr>
          <w:rFonts w:ascii="仿宋" w:hAnsi="仿宋" w:eastAsia="仿宋" w:cs="仿宋"/>
          <w:b/>
          <w:bCs/>
        </w:rPr>
      </w:pPr>
    </w:p>
    <w:p>
      <w:pPr>
        <w:pStyle w:val="13"/>
        <w:keepNext/>
        <w:rPr>
          <w:rFonts w:ascii="仿宋" w:hAnsi="仿宋" w:eastAsia="仿宋" w:cs="仿宋"/>
          <w:color w:val="auto"/>
        </w:rPr>
      </w:pPr>
      <w:bookmarkStart w:id="6" w:name="_Ref82781120"/>
      <w:r>
        <w:rPr>
          <w:rFonts w:hint="eastAsia" w:ascii="仿宋" w:hAnsi="仿宋" w:eastAsia="仿宋" w:cs="仿宋"/>
          <w:color w:val="auto"/>
        </w:rPr>
        <w:t xml:space="preserve">表 </w:t>
      </w:r>
      <w:r>
        <w:rPr>
          <w:rFonts w:hint="eastAsia" w:ascii="仿宋" w:hAnsi="仿宋" w:eastAsia="仿宋" w:cs="仿宋"/>
          <w:color w:val="auto"/>
        </w:rPr>
        <w:fldChar w:fldCharType="begin"/>
      </w:r>
      <w:r>
        <w:rPr>
          <w:rFonts w:hint="eastAsia" w:ascii="仿宋" w:hAnsi="仿宋" w:eastAsia="仿宋" w:cs="仿宋"/>
          <w:color w:val="auto"/>
        </w:rPr>
        <w:instrText xml:space="preserve"> SEQ 表 \* ARABIC </w:instrText>
      </w:r>
      <w:r>
        <w:rPr>
          <w:rFonts w:hint="eastAsia" w:ascii="仿宋" w:hAnsi="仿宋" w:eastAsia="仿宋" w:cs="仿宋"/>
          <w:color w:val="auto"/>
        </w:rPr>
        <w:fldChar w:fldCharType="separate"/>
      </w:r>
      <w:r>
        <w:rPr>
          <w:rFonts w:ascii="仿宋" w:hAnsi="仿宋" w:eastAsia="仿宋" w:cs="仿宋"/>
          <w:color w:val="auto"/>
        </w:rPr>
        <w:t>3</w:t>
      </w:r>
      <w:r>
        <w:rPr>
          <w:rFonts w:hint="eastAsia" w:ascii="仿宋" w:hAnsi="仿宋" w:eastAsia="仿宋" w:cs="仿宋"/>
          <w:color w:val="auto"/>
        </w:rPr>
        <w:fldChar w:fldCharType="end"/>
      </w:r>
      <w:bookmarkEnd w:id="6"/>
      <w:r>
        <w:rPr>
          <w:rFonts w:hint="eastAsia" w:ascii="仿宋" w:hAnsi="仿宋" w:eastAsia="仿宋" w:cs="仿宋"/>
          <w:color w:val="auto"/>
        </w:rPr>
        <w:t xml:space="preserve"> 钎焊板式蒸发器</w:t>
      </w:r>
      <w:r>
        <w:rPr>
          <w:rFonts w:hint="eastAsia" w:ascii="仿宋" w:hAnsi="仿宋" w:eastAsia="仿宋" w:cs="仿宋"/>
          <w:bCs/>
          <w:color w:val="auto"/>
        </w:rPr>
        <w:t>技术要求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pacing w:line="360" w:lineRule="auto"/>
              <w:rPr>
                <w:rFonts w:ascii="仿宋" w:hAnsi="仿宋" w:eastAsia="仿宋" w:cs="仿宋"/>
              </w:rPr>
            </w:pPr>
          </w:p>
        </w:tc>
        <w:tc>
          <w:tcPr>
            <w:tcW w:w="1250" w:type="pct"/>
            <w:vAlign w:val="center"/>
          </w:tcPr>
          <w:p>
            <w:pPr>
              <w:spacing w:line="360" w:lineRule="auto"/>
              <w:rPr>
                <w:rFonts w:ascii="仿宋" w:hAnsi="仿宋" w:eastAsia="仿宋" w:cs="仿宋"/>
              </w:rPr>
            </w:pPr>
            <w:r>
              <w:rPr>
                <w:rFonts w:hint="eastAsia" w:ascii="仿宋" w:hAnsi="仿宋" w:eastAsia="仿宋" w:cs="仿宋"/>
              </w:rPr>
              <w:t>进/出口</w:t>
            </w:r>
          </w:p>
        </w:tc>
        <w:tc>
          <w:tcPr>
            <w:tcW w:w="1250" w:type="pct"/>
            <w:vAlign w:val="center"/>
          </w:tcPr>
          <w:p>
            <w:pPr>
              <w:spacing w:line="360" w:lineRule="auto"/>
              <w:rPr>
                <w:rFonts w:ascii="仿宋" w:hAnsi="仿宋" w:eastAsia="仿宋" w:cs="仿宋"/>
              </w:rPr>
            </w:pPr>
            <w:r>
              <w:rPr>
                <w:rFonts w:hint="eastAsia" w:ascii="仿宋" w:hAnsi="仿宋" w:eastAsia="仿宋" w:cs="仿宋"/>
              </w:rPr>
              <w:t>温度（℃）</w:t>
            </w:r>
          </w:p>
        </w:tc>
        <w:tc>
          <w:tcPr>
            <w:tcW w:w="1250" w:type="pct"/>
            <w:vAlign w:val="center"/>
          </w:tcPr>
          <w:p>
            <w:pPr>
              <w:spacing w:line="360" w:lineRule="auto"/>
              <w:rPr>
                <w:rFonts w:ascii="仿宋" w:hAnsi="仿宋" w:eastAsia="仿宋" w:cs="仿宋"/>
              </w:rPr>
            </w:pPr>
            <w:r>
              <w:rPr>
                <w:rFonts w:hint="eastAsia" w:ascii="仿宋" w:hAnsi="仿宋" w:eastAsia="仿宋" w:cs="仿宋"/>
              </w:rPr>
              <w:t>压力（MPa）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pacing w:line="360" w:lineRule="auto"/>
              <w:rPr>
                <w:rFonts w:ascii="仿宋" w:hAnsi="仿宋" w:eastAsia="仿宋" w:cs="仿宋"/>
              </w:rPr>
            </w:pPr>
            <w:r>
              <w:rPr>
                <w:rFonts w:hint="eastAsia" w:ascii="仿宋" w:hAnsi="仿宋" w:eastAsia="仿宋" w:cs="仿宋"/>
              </w:rPr>
              <w:t>工质侧R134a</w:t>
            </w:r>
          </w:p>
        </w:tc>
        <w:tc>
          <w:tcPr>
            <w:tcW w:w="1250" w:type="pct"/>
            <w:vAlign w:val="center"/>
          </w:tcPr>
          <w:p>
            <w:pPr>
              <w:spacing w:line="360" w:lineRule="auto"/>
              <w:rPr>
                <w:rFonts w:ascii="仿宋" w:hAnsi="仿宋" w:eastAsia="仿宋" w:cs="仿宋"/>
              </w:rPr>
            </w:pPr>
            <w:r>
              <w:rPr>
                <w:rFonts w:hint="eastAsia" w:ascii="仿宋" w:hAnsi="仿宋" w:eastAsia="仿宋" w:cs="仿宋"/>
              </w:rPr>
              <w:t>入口</w:t>
            </w:r>
          </w:p>
        </w:tc>
        <w:tc>
          <w:tcPr>
            <w:tcW w:w="1250" w:type="pct"/>
            <w:vAlign w:val="center"/>
          </w:tcPr>
          <w:p>
            <w:pPr>
              <w:spacing w:line="360" w:lineRule="auto"/>
              <w:rPr>
                <w:rFonts w:ascii="仿宋" w:hAnsi="仿宋" w:eastAsia="仿宋" w:cs="仿宋"/>
              </w:rPr>
            </w:pPr>
            <w:r>
              <w:rPr>
                <w:rFonts w:hint="eastAsia" w:ascii="仿宋" w:hAnsi="仿宋" w:eastAsia="仿宋" w:cs="仿宋"/>
              </w:rPr>
              <w:t>-</w:t>
            </w:r>
            <w:r>
              <w:rPr>
                <w:rFonts w:ascii="仿宋" w:hAnsi="仿宋" w:eastAsia="仿宋" w:cs="仿宋"/>
              </w:rPr>
              <w:t>30</w:t>
            </w:r>
          </w:p>
        </w:tc>
        <w:tc>
          <w:tcPr>
            <w:tcW w:w="1250" w:type="pct"/>
            <w:vAlign w:val="center"/>
          </w:tcPr>
          <w:p>
            <w:pPr>
              <w:spacing w:line="360" w:lineRule="auto"/>
              <w:rPr>
                <w:rFonts w:ascii="仿宋" w:hAnsi="仿宋" w:eastAsia="仿宋" w:cs="仿宋"/>
              </w:rPr>
            </w:pPr>
            <w:r>
              <w:rPr>
                <w:rFonts w:ascii="仿宋" w:hAnsi="仿宋" w:eastAsia="仿宋" w:cs="仿宋"/>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pacing w:line="360" w:lineRule="auto"/>
              <w:rPr>
                <w:rFonts w:ascii="仿宋" w:hAnsi="仿宋" w:eastAsia="仿宋" w:cs="仿宋"/>
              </w:rPr>
            </w:pPr>
          </w:p>
        </w:tc>
        <w:tc>
          <w:tcPr>
            <w:tcW w:w="1250" w:type="pct"/>
            <w:vAlign w:val="center"/>
          </w:tcPr>
          <w:p>
            <w:pPr>
              <w:spacing w:line="360" w:lineRule="auto"/>
              <w:rPr>
                <w:rFonts w:ascii="仿宋" w:hAnsi="仿宋" w:eastAsia="仿宋" w:cs="仿宋"/>
              </w:rPr>
            </w:pPr>
            <w:r>
              <w:rPr>
                <w:rFonts w:hint="eastAsia" w:ascii="仿宋" w:hAnsi="仿宋" w:eastAsia="仿宋" w:cs="仿宋"/>
              </w:rPr>
              <w:t>出口</w:t>
            </w:r>
          </w:p>
        </w:tc>
        <w:tc>
          <w:tcPr>
            <w:tcW w:w="1250" w:type="pct"/>
            <w:vAlign w:val="center"/>
          </w:tcPr>
          <w:p>
            <w:pPr>
              <w:spacing w:line="360" w:lineRule="auto"/>
              <w:rPr>
                <w:rFonts w:ascii="仿宋" w:hAnsi="仿宋" w:eastAsia="仿宋" w:cs="仿宋"/>
              </w:rPr>
            </w:pPr>
            <w:r>
              <w:rPr>
                <w:rFonts w:ascii="仿宋" w:hAnsi="仿宋" w:eastAsia="仿宋" w:cs="仿宋"/>
              </w:rPr>
              <w:t>25</w:t>
            </w:r>
          </w:p>
        </w:tc>
        <w:tc>
          <w:tcPr>
            <w:tcW w:w="1250" w:type="pct"/>
            <w:vAlign w:val="center"/>
          </w:tcPr>
          <w:p>
            <w:pPr>
              <w:spacing w:line="360" w:lineRule="auto"/>
              <w:rPr>
                <w:rFonts w:ascii="仿宋" w:hAnsi="仿宋" w:eastAsia="仿宋" w:cs="仿宋"/>
              </w:rPr>
            </w:pPr>
            <w:r>
              <w:rPr>
                <w:rFonts w:ascii="仿宋" w:hAnsi="仿宋" w:eastAsia="仿宋" w:cs="仿宋"/>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pacing w:line="360" w:lineRule="auto"/>
              <w:rPr>
                <w:rFonts w:ascii="仿宋" w:hAnsi="仿宋" w:eastAsia="仿宋" w:cs="仿宋"/>
              </w:rPr>
            </w:pPr>
            <w:r>
              <w:rPr>
                <w:rFonts w:hint="eastAsia" w:ascii="仿宋" w:hAnsi="仿宋" w:eastAsia="仿宋" w:cs="仿宋"/>
              </w:rPr>
              <w:t>水侧 自来水</w:t>
            </w:r>
          </w:p>
        </w:tc>
        <w:tc>
          <w:tcPr>
            <w:tcW w:w="1250" w:type="pct"/>
            <w:vAlign w:val="center"/>
          </w:tcPr>
          <w:p>
            <w:pPr>
              <w:spacing w:line="360" w:lineRule="auto"/>
              <w:rPr>
                <w:rFonts w:ascii="仿宋" w:hAnsi="仿宋" w:eastAsia="仿宋" w:cs="仿宋"/>
              </w:rPr>
            </w:pPr>
            <w:r>
              <w:rPr>
                <w:rFonts w:hint="eastAsia" w:ascii="仿宋" w:hAnsi="仿宋" w:eastAsia="仿宋" w:cs="仿宋"/>
              </w:rPr>
              <w:t>入口</w:t>
            </w:r>
          </w:p>
        </w:tc>
        <w:tc>
          <w:tcPr>
            <w:tcW w:w="1250" w:type="pct"/>
            <w:vAlign w:val="center"/>
          </w:tcPr>
          <w:p>
            <w:pPr>
              <w:spacing w:line="360" w:lineRule="auto"/>
              <w:rPr>
                <w:rFonts w:ascii="仿宋" w:hAnsi="仿宋" w:eastAsia="仿宋" w:cs="仿宋"/>
              </w:rPr>
            </w:pPr>
            <w:r>
              <w:rPr>
                <w:rFonts w:hint="eastAsia" w:ascii="仿宋" w:hAnsi="仿宋" w:eastAsia="仿宋" w:cs="仿宋"/>
              </w:rPr>
              <w:t>3</w:t>
            </w:r>
            <w:r>
              <w:rPr>
                <w:rFonts w:ascii="仿宋" w:hAnsi="仿宋" w:eastAsia="仿宋" w:cs="仿宋"/>
              </w:rPr>
              <w:t>0</w:t>
            </w:r>
          </w:p>
        </w:tc>
        <w:tc>
          <w:tcPr>
            <w:tcW w:w="1250" w:type="pct"/>
            <w:vAlign w:val="center"/>
          </w:tcPr>
          <w:p>
            <w:pPr>
              <w:spacing w:line="360" w:lineRule="auto"/>
              <w:rPr>
                <w:rFonts w:ascii="仿宋" w:hAnsi="仿宋" w:eastAsia="仿宋" w:cs="仿宋"/>
              </w:rPr>
            </w:pPr>
            <w:r>
              <w:rPr>
                <w:rFonts w:hint="eastAsia" w:ascii="仿宋" w:hAnsi="仿宋" w:eastAsia="仿宋" w:cs="仿宋"/>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pacing w:line="360" w:lineRule="auto"/>
              <w:rPr>
                <w:rFonts w:ascii="仿宋" w:hAnsi="仿宋" w:eastAsia="仿宋" w:cs="仿宋"/>
              </w:rPr>
            </w:pPr>
          </w:p>
        </w:tc>
        <w:tc>
          <w:tcPr>
            <w:tcW w:w="1250" w:type="pct"/>
            <w:vAlign w:val="center"/>
          </w:tcPr>
          <w:p>
            <w:pPr>
              <w:spacing w:line="360" w:lineRule="auto"/>
              <w:rPr>
                <w:rFonts w:ascii="仿宋" w:hAnsi="仿宋" w:eastAsia="仿宋" w:cs="仿宋"/>
              </w:rPr>
            </w:pPr>
            <w:r>
              <w:rPr>
                <w:rFonts w:hint="eastAsia" w:ascii="仿宋" w:hAnsi="仿宋" w:eastAsia="仿宋" w:cs="仿宋"/>
              </w:rPr>
              <w:t>出口</w:t>
            </w:r>
          </w:p>
        </w:tc>
        <w:tc>
          <w:tcPr>
            <w:tcW w:w="1250" w:type="pct"/>
            <w:vAlign w:val="center"/>
          </w:tcPr>
          <w:p>
            <w:pPr>
              <w:spacing w:line="360" w:lineRule="auto"/>
              <w:rPr>
                <w:rFonts w:ascii="仿宋" w:hAnsi="仿宋" w:eastAsia="仿宋" w:cs="仿宋"/>
              </w:rPr>
            </w:pPr>
            <w:r>
              <w:rPr>
                <w:rFonts w:hint="eastAsia" w:ascii="仿宋" w:hAnsi="仿宋" w:eastAsia="仿宋" w:cs="仿宋"/>
              </w:rPr>
              <w:t>2</w:t>
            </w:r>
            <w:r>
              <w:rPr>
                <w:rFonts w:ascii="仿宋" w:hAnsi="仿宋" w:eastAsia="仿宋" w:cs="仿宋"/>
              </w:rPr>
              <w:t>7</w:t>
            </w:r>
          </w:p>
        </w:tc>
        <w:tc>
          <w:tcPr>
            <w:tcW w:w="1250" w:type="pct"/>
            <w:vAlign w:val="center"/>
          </w:tcPr>
          <w:p>
            <w:pPr>
              <w:spacing w:line="360" w:lineRule="auto"/>
              <w:rPr>
                <w:rFonts w:ascii="仿宋" w:hAnsi="仿宋" w:eastAsia="仿宋" w:cs="仿宋"/>
              </w:rPr>
            </w:pPr>
            <w:r>
              <w:rPr>
                <w:rFonts w:hint="eastAsia" w:ascii="仿宋" w:hAnsi="仿宋" w:eastAsia="仿宋" w:cs="仿宋"/>
              </w:rPr>
              <w:t>0.3</w:t>
            </w:r>
          </w:p>
        </w:tc>
      </w:tr>
    </w:tbl>
    <w:p>
      <w:pPr>
        <w:spacing w:line="360" w:lineRule="auto"/>
        <w:rPr>
          <w:rFonts w:ascii="仿宋" w:hAnsi="仿宋" w:eastAsia="仿宋" w:cs="仿宋"/>
          <w:b/>
          <w:bCs/>
        </w:rPr>
      </w:pPr>
      <w:r>
        <w:rPr>
          <w:rFonts w:hint="eastAsia" w:ascii="仿宋" w:hAnsi="仿宋" w:eastAsia="仿宋" w:cs="仿宋"/>
          <w:b/>
          <w:bCs/>
        </w:rPr>
        <w:t>R134a流量</w:t>
      </w:r>
      <w:r>
        <w:rPr>
          <w:rFonts w:ascii="仿宋" w:hAnsi="仿宋" w:eastAsia="仿宋" w:cs="仿宋"/>
          <w:b/>
          <w:bCs/>
        </w:rPr>
        <w:t>200</w:t>
      </w:r>
      <w:r>
        <w:rPr>
          <w:rFonts w:hint="eastAsia" w:ascii="仿宋" w:hAnsi="仿宋" w:eastAsia="仿宋" w:cs="仿宋"/>
          <w:b/>
          <w:bCs/>
        </w:rPr>
        <w:t>kg/h；自来水流量2000kg/h</w:t>
      </w:r>
    </w:p>
    <w:p>
      <w:pPr>
        <w:spacing w:line="360" w:lineRule="auto"/>
        <w:rPr>
          <w:rFonts w:ascii="仿宋" w:hAnsi="仿宋" w:eastAsia="仿宋" w:cs="仿宋"/>
          <w:b/>
          <w:bCs/>
        </w:rPr>
      </w:pPr>
      <w:r>
        <w:rPr>
          <w:rFonts w:hint="eastAsia" w:ascii="仿宋" w:hAnsi="仿宋" w:eastAsia="仿宋" w:cs="仿宋"/>
          <w:b/>
          <w:bCs/>
        </w:rPr>
        <w:t>蒸发器都是单流程，R134a进出口靠左，水进出口靠右</w:t>
      </w:r>
    </w:p>
    <w:p>
      <w:pPr>
        <w:spacing w:line="360" w:lineRule="auto"/>
        <w:rPr>
          <w:rFonts w:ascii="仿宋" w:hAnsi="仿宋" w:eastAsia="仿宋" w:cs="仿宋"/>
          <w:b/>
          <w:bCs/>
        </w:rPr>
      </w:pPr>
    </w:p>
    <w:p>
      <w:pPr>
        <w:pStyle w:val="13"/>
        <w:keepNext/>
        <w:rPr>
          <w:rFonts w:ascii="仿宋" w:hAnsi="仿宋" w:eastAsia="仿宋" w:cs="仿宋"/>
          <w:color w:val="auto"/>
        </w:rPr>
      </w:pPr>
      <w:bookmarkStart w:id="7" w:name="_Ref82781126"/>
      <w:r>
        <w:rPr>
          <w:rFonts w:hint="eastAsia" w:ascii="仿宋" w:hAnsi="仿宋" w:eastAsia="仿宋" w:cs="仿宋"/>
          <w:color w:val="auto"/>
        </w:rPr>
        <w:t xml:space="preserve">表 </w:t>
      </w:r>
      <w:r>
        <w:rPr>
          <w:rFonts w:hint="eastAsia" w:ascii="仿宋" w:hAnsi="仿宋" w:eastAsia="仿宋" w:cs="仿宋"/>
          <w:color w:val="auto"/>
        </w:rPr>
        <w:fldChar w:fldCharType="begin"/>
      </w:r>
      <w:r>
        <w:rPr>
          <w:rFonts w:hint="eastAsia" w:ascii="仿宋" w:hAnsi="仿宋" w:eastAsia="仿宋" w:cs="仿宋"/>
          <w:color w:val="auto"/>
        </w:rPr>
        <w:instrText xml:space="preserve"> SEQ 表 \* ARABIC </w:instrText>
      </w:r>
      <w:r>
        <w:rPr>
          <w:rFonts w:hint="eastAsia" w:ascii="仿宋" w:hAnsi="仿宋" w:eastAsia="仿宋" w:cs="仿宋"/>
          <w:color w:val="auto"/>
        </w:rPr>
        <w:fldChar w:fldCharType="separate"/>
      </w:r>
      <w:r>
        <w:rPr>
          <w:rFonts w:ascii="仿宋" w:hAnsi="仿宋" w:eastAsia="仿宋" w:cs="仿宋"/>
          <w:color w:val="auto"/>
        </w:rPr>
        <w:t>4</w:t>
      </w:r>
      <w:r>
        <w:rPr>
          <w:rFonts w:hint="eastAsia" w:ascii="仿宋" w:hAnsi="仿宋" w:eastAsia="仿宋" w:cs="仿宋"/>
          <w:color w:val="auto"/>
        </w:rPr>
        <w:fldChar w:fldCharType="end"/>
      </w:r>
      <w:bookmarkEnd w:id="7"/>
      <w:r>
        <w:rPr>
          <w:rFonts w:hint="eastAsia" w:ascii="仿宋" w:hAnsi="仿宋" w:eastAsia="仿宋" w:cs="仿宋"/>
          <w:color w:val="auto"/>
        </w:rPr>
        <w:t>风冷式换热器</w:t>
      </w:r>
      <w:r>
        <w:rPr>
          <w:rFonts w:hint="eastAsia" w:ascii="仿宋" w:hAnsi="仿宋" w:eastAsia="仿宋" w:cs="仿宋"/>
          <w:bCs/>
          <w:color w:val="auto"/>
        </w:rPr>
        <w:t>技术要求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pacing w:line="360" w:lineRule="auto"/>
              <w:rPr>
                <w:rFonts w:ascii="仿宋" w:hAnsi="仿宋" w:eastAsia="仿宋" w:cs="仿宋"/>
              </w:rPr>
            </w:pPr>
          </w:p>
        </w:tc>
        <w:tc>
          <w:tcPr>
            <w:tcW w:w="1250" w:type="pct"/>
            <w:vAlign w:val="center"/>
          </w:tcPr>
          <w:p>
            <w:pPr>
              <w:spacing w:line="360" w:lineRule="auto"/>
              <w:rPr>
                <w:rFonts w:ascii="仿宋" w:hAnsi="仿宋" w:eastAsia="仿宋" w:cs="仿宋"/>
              </w:rPr>
            </w:pPr>
            <w:r>
              <w:rPr>
                <w:rFonts w:hint="eastAsia" w:ascii="仿宋" w:hAnsi="仿宋" w:eastAsia="仿宋" w:cs="仿宋"/>
              </w:rPr>
              <w:t>进/出口</w:t>
            </w:r>
          </w:p>
        </w:tc>
        <w:tc>
          <w:tcPr>
            <w:tcW w:w="1250" w:type="pct"/>
            <w:vAlign w:val="center"/>
          </w:tcPr>
          <w:p>
            <w:pPr>
              <w:spacing w:line="360" w:lineRule="auto"/>
              <w:rPr>
                <w:rFonts w:ascii="仿宋" w:hAnsi="仿宋" w:eastAsia="仿宋" w:cs="仿宋"/>
              </w:rPr>
            </w:pPr>
            <w:r>
              <w:rPr>
                <w:rFonts w:hint="eastAsia" w:ascii="仿宋" w:hAnsi="仿宋" w:eastAsia="仿宋" w:cs="仿宋"/>
              </w:rPr>
              <w:t>温度（℃）</w:t>
            </w:r>
          </w:p>
        </w:tc>
        <w:tc>
          <w:tcPr>
            <w:tcW w:w="1250" w:type="pct"/>
            <w:vAlign w:val="center"/>
          </w:tcPr>
          <w:p>
            <w:pPr>
              <w:spacing w:line="360" w:lineRule="auto"/>
              <w:rPr>
                <w:rFonts w:ascii="仿宋" w:hAnsi="仿宋" w:eastAsia="仿宋" w:cs="仿宋"/>
              </w:rPr>
            </w:pPr>
            <w:r>
              <w:rPr>
                <w:rFonts w:hint="eastAsia" w:ascii="仿宋" w:hAnsi="仿宋" w:eastAsia="仿宋" w:cs="仿宋"/>
              </w:rPr>
              <w:t>压力（MPa）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pacing w:line="360" w:lineRule="auto"/>
              <w:rPr>
                <w:rFonts w:ascii="仿宋" w:hAnsi="仿宋" w:eastAsia="仿宋" w:cs="仿宋"/>
                <w:b/>
                <w:bCs/>
              </w:rPr>
            </w:pPr>
            <w:r>
              <w:rPr>
                <w:rFonts w:hint="eastAsia" w:ascii="仿宋" w:hAnsi="仿宋" w:eastAsia="仿宋" w:cs="仿宋"/>
                <w:b/>
                <w:bCs/>
              </w:rPr>
              <w:t>工质侧R134a</w:t>
            </w:r>
          </w:p>
        </w:tc>
        <w:tc>
          <w:tcPr>
            <w:tcW w:w="1250" w:type="pct"/>
            <w:vAlign w:val="center"/>
          </w:tcPr>
          <w:p>
            <w:pPr>
              <w:spacing w:line="360" w:lineRule="auto"/>
              <w:rPr>
                <w:rFonts w:ascii="仿宋" w:hAnsi="仿宋" w:eastAsia="仿宋" w:cs="仿宋"/>
              </w:rPr>
            </w:pPr>
            <w:r>
              <w:rPr>
                <w:rFonts w:hint="eastAsia" w:ascii="仿宋" w:hAnsi="仿宋" w:eastAsia="仿宋" w:cs="仿宋"/>
              </w:rPr>
              <w:t>入口</w:t>
            </w:r>
          </w:p>
        </w:tc>
        <w:tc>
          <w:tcPr>
            <w:tcW w:w="1250" w:type="pct"/>
            <w:vAlign w:val="center"/>
          </w:tcPr>
          <w:p>
            <w:pPr>
              <w:spacing w:line="360" w:lineRule="auto"/>
              <w:rPr>
                <w:rFonts w:ascii="仿宋" w:hAnsi="仿宋" w:eastAsia="仿宋" w:cs="仿宋"/>
              </w:rPr>
            </w:pPr>
            <w:r>
              <w:rPr>
                <w:rFonts w:hint="eastAsia" w:ascii="仿宋" w:hAnsi="仿宋" w:eastAsia="仿宋" w:cs="仿宋"/>
              </w:rPr>
              <w:t>-</w:t>
            </w:r>
            <w:r>
              <w:rPr>
                <w:rFonts w:ascii="仿宋" w:hAnsi="仿宋" w:eastAsia="仿宋" w:cs="仿宋"/>
              </w:rPr>
              <w:t>30</w:t>
            </w:r>
          </w:p>
        </w:tc>
        <w:tc>
          <w:tcPr>
            <w:tcW w:w="1250" w:type="pct"/>
            <w:vAlign w:val="center"/>
          </w:tcPr>
          <w:p>
            <w:pPr>
              <w:spacing w:line="360" w:lineRule="auto"/>
              <w:rPr>
                <w:rFonts w:ascii="仿宋" w:hAnsi="仿宋" w:eastAsia="仿宋" w:cs="仿宋"/>
              </w:rPr>
            </w:pPr>
            <w:r>
              <w:rPr>
                <w:rFonts w:hint="eastAsia" w:ascii="仿宋" w:hAnsi="仿宋" w:eastAsia="仿宋" w:cs="仿宋"/>
              </w:rPr>
              <w:t>0.</w:t>
            </w:r>
            <w:r>
              <w:rPr>
                <w:rFonts w:ascii="仿宋" w:hAnsi="仿宋" w:eastAsia="仿宋" w:cs="仿宋"/>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pacing w:line="360" w:lineRule="auto"/>
              <w:rPr>
                <w:rFonts w:ascii="仿宋" w:hAnsi="仿宋" w:eastAsia="仿宋" w:cs="仿宋"/>
                <w:b/>
                <w:bCs/>
              </w:rPr>
            </w:pPr>
          </w:p>
        </w:tc>
        <w:tc>
          <w:tcPr>
            <w:tcW w:w="1250" w:type="pct"/>
            <w:vAlign w:val="center"/>
          </w:tcPr>
          <w:p>
            <w:pPr>
              <w:spacing w:line="360" w:lineRule="auto"/>
              <w:rPr>
                <w:rFonts w:ascii="仿宋" w:hAnsi="仿宋" w:eastAsia="仿宋" w:cs="仿宋"/>
              </w:rPr>
            </w:pPr>
            <w:r>
              <w:rPr>
                <w:rFonts w:hint="eastAsia" w:ascii="仿宋" w:hAnsi="仿宋" w:eastAsia="仿宋" w:cs="仿宋"/>
              </w:rPr>
              <w:t>出口</w:t>
            </w:r>
          </w:p>
        </w:tc>
        <w:tc>
          <w:tcPr>
            <w:tcW w:w="1250" w:type="pct"/>
            <w:vAlign w:val="center"/>
          </w:tcPr>
          <w:p>
            <w:pPr>
              <w:spacing w:line="360" w:lineRule="auto"/>
              <w:rPr>
                <w:rFonts w:ascii="仿宋" w:hAnsi="仿宋" w:eastAsia="仿宋" w:cs="仿宋"/>
              </w:rPr>
            </w:pPr>
            <w:r>
              <w:rPr>
                <w:rFonts w:hint="eastAsia" w:ascii="仿宋" w:hAnsi="仿宋" w:eastAsia="仿宋" w:cs="仿宋"/>
              </w:rPr>
              <w:t>2</w:t>
            </w:r>
            <w:r>
              <w:rPr>
                <w:rFonts w:ascii="仿宋" w:hAnsi="仿宋" w:eastAsia="仿宋" w:cs="仿宋"/>
              </w:rPr>
              <w:t>5</w:t>
            </w:r>
          </w:p>
        </w:tc>
        <w:tc>
          <w:tcPr>
            <w:tcW w:w="1250" w:type="pct"/>
            <w:vAlign w:val="center"/>
          </w:tcPr>
          <w:p>
            <w:pPr>
              <w:spacing w:line="360" w:lineRule="auto"/>
              <w:rPr>
                <w:rFonts w:ascii="仿宋" w:hAnsi="仿宋" w:eastAsia="仿宋" w:cs="仿宋"/>
              </w:rPr>
            </w:pPr>
            <w:r>
              <w:rPr>
                <w:rFonts w:hint="eastAsia" w:ascii="仿宋" w:hAnsi="仿宋" w:eastAsia="仿宋" w:cs="仿宋"/>
              </w:rPr>
              <w:t>0.</w:t>
            </w:r>
            <w:r>
              <w:rPr>
                <w:rFonts w:ascii="仿宋" w:hAnsi="仿宋" w:eastAsia="仿宋" w:cs="仿宋"/>
              </w:rPr>
              <w:t>47</w:t>
            </w:r>
          </w:p>
        </w:tc>
      </w:tr>
    </w:tbl>
    <w:p>
      <w:pPr>
        <w:spacing w:line="360" w:lineRule="auto"/>
        <w:rPr>
          <w:rFonts w:ascii="仿宋" w:hAnsi="仿宋" w:eastAsia="仿宋" w:cs="仿宋"/>
          <w:b/>
          <w:bCs/>
        </w:rPr>
      </w:pPr>
      <w:r>
        <w:rPr>
          <w:rFonts w:hint="eastAsia" w:ascii="仿宋" w:hAnsi="仿宋" w:eastAsia="仿宋" w:cs="仿宋"/>
          <w:b/>
          <w:bCs/>
        </w:rPr>
        <w:t>R134a流量</w:t>
      </w:r>
      <w:r>
        <w:rPr>
          <w:rFonts w:ascii="仿宋" w:hAnsi="仿宋" w:eastAsia="仿宋" w:cs="仿宋"/>
          <w:b/>
          <w:bCs/>
        </w:rPr>
        <w:t>200</w:t>
      </w:r>
      <w:r>
        <w:rPr>
          <w:rFonts w:hint="eastAsia" w:ascii="仿宋" w:hAnsi="仿宋" w:eastAsia="仿宋" w:cs="仿宋"/>
          <w:b/>
          <w:bCs/>
        </w:rPr>
        <w:t>kg/h；液态R</w:t>
      </w:r>
      <w:r>
        <w:rPr>
          <w:rFonts w:ascii="仿宋" w:hAnsi="仿宋" w:eastAsia="仿宋" w:cs="仿宋"/>
          <w:b/>
          <w:bCs/>
        </w:rPr>
        <w:t>134</w:t>
      </w:r>
      <w:r>
        <w:rPr>
          <w:rFonts w:hint="eastAsia" w:ascii="仿宋" w:hAnsi="仿宋" w:eastAsia="仿宋" w:cs="仿宋"/>
          <w:b/>
          <w:bCs/>
        </w:rPr>
        <w:t>a应完全蒸发成气态。</w:t>
      </w:r>
    </w:p>
    <w:p>
      <w:pPr>
        <w:spacing w:line="360" w:lineRule="auto"/>
        <w:rPr>
          <w:rFonts w:ascii="仿宋" w:hAnsi="仿宋" w:eastAsia="仿宋" w:cs="仿宋"/>
          <w:b/>
          <w:bCs/>
        </w:rPr>
      </w:pPr>
    </w:p>
    <w:p>
      <w:pPr>
        <w:pStyle w:val="13"/>
        <w:keepNext/>
        <w:rPr>
          <w:rFonts w:ascii="仿宋" w:hAnsi="仿宋" w:eastAsia="仿宋" w:cs="仿宋"/>
          <w:color w:val="auto"/>
        </w:rPr>
      </w:pPr>
      <w:bookmarkStart w:id="8" w:name="_Ref114487582"/>
      <w:r>
        <w:rPr>
          <w:rFonts w:hint="eastAsia" w:ascii="仿宋" w:hAnsi="仿宋" w:eastAsia="仿宋" w:cs="仿宋"/>
          <w:color w:val="auto"/>
        </w:rPr>
        <w:t xml:space="preserve">表 </w:t>
      </w:r>
      <w:r>
        <w:rPr>
          <w:rFonts w:hint="eastAsia" w:ascii="仿宋" w:hAnsi="仿宋" w:eastAsia="仿宋" w:cs="仿宋"/>
          <w:color w:val="auto"/>
        </w:rPr>
        <w:fldChar w:fldCharType="begin"/>
      </w:r>
      <w:r>
        <w:rPr>
          <w:rFonts w:hint="eastAsia" w:ascii="仿宋" w:hAnsi="仿宋" w:eastAsia="仿宋" w:cs="仿宋"/>
          <w:color w:val="auto"/>
        </w:rPr>
        <w:instrText xml:space="preserve"> SEQ 表 \* ARABIC </w:instrText>
      </w:r>
      <w:r>
        <w:rPr>
          <w:rFonts w:hint="eastAsia" w:ascii="仿宋" w:hAnsi="仿宋" w:eastAsia="仿宋" w:cs="仿宋"/>
          <w:color w:val="auto"/>
        </w:rPr>
        <w:fldChar w:fldCharType="separate"/>
      </w:r>
      <w:r>
        <w:rPr>
          <w:rFonts w:ascii="仿宋" w:hAnsi="仿宋" w:eastAsia="仿宋" w:cs="仿宋"/>
          <w:color w:val="auto"/>
        </w:rPr>
        <w:t>5</w:t>
      </w:r>
      <w:r>
        <w:rPr>
          <w:rFonts w:hint="eastAsia" w:ascii="仿宋" w:hAnsi="仿宋" w:eastAsia="仿宋" w:cs="仿宋"/>
          <w:color w:val="auto"/>
        </w:rPr>
        <w:fldChar w:fldCharType="end"/>
      </w:r>
      <w:bookmarkEnd w:id="8"/>
      <w:r>
        <w:rPr>
          <w:rFonts w:hint="eastAsia" w:ascii="仿宋" w:hAnsi="仿宋" w:eastAsia="仿宋" w:cs="仿宋"/>
          <w:color w:val="auto"/>
        </w:rPr>
        <w:t xml:space="preserve"> 主换热器技术要求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pacing w:line="360" w:lineRule="auto"/>
              <w:rPr>
                <w:rFonts w:ascii="仿宋" w:hAnsi="仿宋" w:eastAsia="仿宋" w:cs="仿宋"/>
              </w:rPr>
            </w:pPr>
          </w:p>
        </w:tc>
        <w:tc>
          <w:tcPr>
            <w:tcW w:w="1250" w:type="pct"/>
            <w:vAlign w:val="center"/>
          </w:tcPr>
          <w:p>
            <w:pPr>
              <w:spacing w:line="360" w:lineRule="auto"/>
              <w:rPr>
                <w:rFonts w:ascii="仿宋" w:hAnsi="仿宋" w:eastAsia="仿宋" w:cs="仿宋"/>
              </w:rPr>
            </w:pPr>
            <w:r>
              <w:rPr>
                <w:rFonts w:hint="eastAsia" w:ascii="仿宋" w:hAnsi="仿宋" w:eastAsia="仿宋" w:cs="仿宋"/>
              </w:rPr>
              <w:t>进/出口</w:t>
            </w:r>
          </w:p>
        </w:tc>
        <w:tc>
          <w:tcPr>
            <w:tcW w:w="1250" w:type="pct"/>
            <w:vAlign w:val="center"/>
          </w:tcPr>
          <w:p>
            <w:pPr>
              <w:spacing w:line="360" w:lineRule="auto"/>
              <w:rPr>
                <w:rFonts w:ascii="仿宋" w:hAnsi="仿宋" w:eastAsia="仿宋" w:cs="仿宋"/>
              </w:rPr>
            </w:pPr>
            <w:r>
              <w:rPr>
                <w:rFonts w:hint="eastAsia" w:ascii="仿宋" w:hAnsi="仿宋" w:eastAsia="仿宋" w:cs="仿宋"/>
              </w:rPr>
              <w:t>温度（℃）</w:t>
            </w:r>
          </w:p>
        </w:tc>
        <w:tc>
          <w:tcPr>
            <w:tcW w:w="1250" w:type="pct"/>
            <w:vAlign w:val="center"/>
          </w:tcPr>
          <w:p>
            <w:pPr>
              <w:spacing w:line="360" w:lineRule="auto"/>
              <w:rPr>
                <w:rFonts w:ascii="仿宋" w:hAnsi="仿宋" w:eastAsia="仿宋" w:cs="仿宋"/>
              </w:rPr>
            </w:pPr>
            <w:r>
              <w:rPr>
                <w:rFonts w:hint="eastAsia" w:ascii="仿宋" w:hAnsi="仿宋" w:eastAsia="仿宋" w:cs="仿宋"/>
              </w:rPr>
              <w:t>压力（MPa）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pacing w:line="360" w:lineRule="auto"/>
              <w:rPr>
                <w:rFonts w:ascii="仿宋" w:hAnsi="仿宋" w:eastAsia="仿宋" w:cs="仿宋"/>
                <w:b/>
                <w:bCs/>
              </w:rPr>
            </w:pPr>
            <w:r>
              <w:rPr>
                <w:rFonts w:hint="eastAsia" w:ascii="仿宋" w:hAnsi="仿宋" w:eastAsia="仿宋" w:cs="仿宋"/>
                <w:b/>
                <w:bCs/>
              </w:rPr>
              <w:t>液氮侧</w:t>
            </w:r>
          </w:p>
        </w:tc>
        <w:tc>
          <w:tcPr>
            <w:tcW w:w="1250" w:type="pct"/>
            <w:vAlign w:val="center"/>
          </w:tcPr>
          <w:p>
            <w:pPr>
              <w:spacing w:line="360" w:lineRule="auto"/>
              <w:rPr>
                <w:rFonts w:ascii="仿宋" w:hAnsi="仿宋" w:eastAsia="仿宋" w:cs="仿宋"/>
              </w:rPr>
            </w:pPr>
            <w:r>
              <w:rPr>
                <w:rFonts w:hint="eastAsia" w:ascii="仿宋" w:hAnsi="仿宋" w:eastAsia="仿宋" w:cs="仿宋"/>
              </w:rPr>
              <w:t>入口</w:t>
            </w:r>
          </w:p>
        </w:tc>
        <w:tc>
          <w:tcPr>
            <w:tcW w:w="1250" w:type="pct"/>
            <w:vAlign w:val="center"/>
          </w:tcPr>
          <w:p>
            <w:pPr>
              <w:spacing w:line="360" w:lineRule="auto"/>
              <w:rPr>
                <w:rFonts w:ascii="仿宋" w:hAnsi="仿宋" w:eastAsia="仿宋" w:cs="仿宋"/>
              </w:rPr>
            </w:pPr>
            <w:r>
              <w:rPr>
                <w:rFonts w:ascii="仿宋" w:hAnsi="仿宋" w:eastAsia="仿宋" w:cs="仿宋"/>
              </w:rPr>
              <w:t>-166</w:t>
            </w:r>
          </w:p>
        </w:tc>
        <w:tc>
          <w:tcPr>
            <w:tcW w:w="1250" w:type="pct"/>
            <w:vAlign w:val="center"/>
          </w:tcPr>
          <w:p>
            <w:pPr>
              <w:spacing w:line="360" w:lineRule="auto"/>
              <w:rPr>
                <w:rFonts w:ascii="仿宋" w:hAnsi="仿宋" w:eastAsia="仿宋" w:cs="仿宋"/>
              </w:rPr>
            </w:pPr>
            <w:r>
              <w:rPr>
                <w:rFonts w:ascii="仿宋" w:hAnsi="仿宋" w:eastAsia="仿宋" w:cs="仿宋"/>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pacing w:line="360" w:lineRule="auto"/>
              <w:rPr>
                <w:rFonts w:ascii="仿宋" w:hAnsi="仿宋" w:eastAsia="仿宋" w:cs="仿宋"/>
                <w:b/>
                <w:bCs/>
              </w:rPr>
            </w:pPr>
          </w:p>
        </w:tc>
        <w:tc>
          <w:tcPr>
            <w:tcW w:w="1250" w:type="pct"/>
            <w:vAlign w:val="center"/>
          </w:tcPr>
          <w:p>
            <w:pPr>
              <w:spacing w:line="360" w:lineRule="auto"/>
              <w:rPr>
                <w:rFonts w:ascii="仿宋" w:hAnsi="仿宋" w:eastAsia="仿宋" w:cs="仿宋"/>
              </w:rPr>
            </w:pPr>
            <w:r>
              <w:rPr>
                <w:rFonts w:hint="eastAsia" w:ascii="仿宋" w:hAnsi="仿宋" w:eastAsia="仿宋" w:cs="仿宋"/>
              </w:rPr>
              <w:t>出口</w:t>
            </w:r>
          </w:p>
        </w:tc>
        <w:tc>
          <w:tcPr>
            <w:tcW w:w="1250" w:type="pct"/>
            <w:vAlign w:val="center"/>
          </w:tcPr>
          <w:p>
            <w:pPr>
              <w:spacing w:line="360" w:lineRule="auto"/>
              <w:rPr>
                <w:rFonts w:ascii="仿宋" w:hAnsi="仿宋" w:eastAsia="仿宋" w:cs="仿宋"/>
              </w:rPr>
            </w:pPr>
            <w:r>
              <w:rPr>
                <w:rFonts w:hint="eastAsia" w:ascii="仿宋" w:hAnsi="仿宋" w:eastAsia="仿宋" w:cs="仿宋"/>
              </w:rPr>
              <w:t>-</w:t>
            </w:r>
            <w:r>
              <w:rPr>
                <w:rFonts w:ascii="仿宋" w:hAnsi="仿宋" w:eastAsia="仿宋" w:cs="仿宋"/>
              </w:rPr>
              <w:t>10</w:t>
            </w:r>
          </w:p>
        </w:tc>
        <w:tc>
          <w:tcPr>
            <w:tcW w:w="1250" w:type="pct"/>
            <w:vAlign w:val="center"/>
          </w:tcPr>
          <w:p>
            <w:pPr>
              <w:spacing w:line="360" w:lineRule="auto"/>
              <w:rPr>
                <w:rFonts w:ascii="仿宋" w:hAnsi="仿宋" w:eastAsia="仿宋" w:cs="仿宋"/>
              </w:rPr>
            </w:pPr>
            <w:r>
              <w:rPr>
                <w:rFonts w:hint="eastAsia" w:ascii="仿宋" w:hAnsi="仿宋" w:eastAsia="仿宋" w:cs="仿宋"/>
              </w:rPr>
              <w:t>0</w:t>
            </w:r>
            <w:r>
              <w:rPr>
                <w:rFonts w:ascii="仿宋" w:hAnsi="仿宋" w:eastAsia="仿宋" w:cs="仿宋"/>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pacing w:line="360" w:lineRule="auto"/>
              <w:rPr>
                <w:rFonts w:ascii="仿宋" w:hAnsi="仿宋" w:eastAsia="仿宋" w:cs="仿宋"/>
                <w:b/>
                <w:bCs/>
              </w:rPr>
            </w:pPr>
            <w:r>
              <w:rPr>
                <w:rFonts w:hint="eastAsia" w:ascii="仿宋" w:hAnsi="仿宋" w:eastAsia="仿宋" w:cs="仿宋"/>
                <w:b/>
                <w:bCs/>
              </w:rPr>
              <w:t>R</w:t>
            </w:r>
            <w:r>
              <w:rPr>
                <w:rFonts w:ascii="仿宋" w:hAnsi="仿宋" w:eastAsia="仿宋" w:cs="仿宋"/>
                <w:b/>
                <w:bCs/>
              </w:rPr>
              <w:t>134</w:t>
            </w:r>
            <w:r>
              <w:rPr>
                <w:rFonts w:hint="eastAsia" w:ascii="仿宋" w:hAnsi="仿宋" w:eastAsia="仿宋" w:cs="仿宋"/>
                <w:b/>
                <w:bCs/>
              </w:rPr>
              <w:t>a侧</w:t>
            </w:r>
          </w:p>
        </w:tc>
        <w:tc>
          <w:tcPr>
            <w:tcW w:w="1250" w:type="pct"/>
            <w:vAlign w:val="center"/>
          </w:tcPr>
          <w:p>
            <w:pPr>
              <w:spacing w:line="360" w:lineRule="auto"/>
              <w:rPr>
                <w:rFonts w:ascii="仿宋" w:hAnsi="仿宋" w:eastAsia="仿宋" w:cs="仿宋"/>
              </w:rPr>
            </w:pPr>
            <w:r>
              <w:rPr>
                <w:rFonts w:hint="eastAsia" w:ascii="仿宋" w:hAnsi="仿宋" w:eastAsia="仿宋" w:cs="仿宋"/>
              </w:rPr>
              <w:t>入口</w:t>
            </w:r>
          </w:p>
        </w:tc>
        <w:tc>
          <w:tcPr>
            <w:tcW w:w="1250" w:type="pct"/>
            <w:vAlign w:val="center"/>
          </w:tcPr>
          <w:p>
            <w:pPr>
              <w:spacing w:line="360" w:lineRule="auto"/>
              <w:rPr>
                <w:rFonts w:ascii="仿宋" w:hAnsi="仿宋" w:eastAsia="仿宋" w:cs="仿宋"/>
              </w:rPr>
            </w:pPr>
            <w:r>
              <w:rPr>
                <w:rFonts w:hint="eastAsia" w:ascii="仿宋" w:hAnsi="仿宋" w:eastAsia="仿宋" w:cs="仿宋"/>
              </w:rPr>
              <w:t>2</w:t>
            </w:r>
            <w:r>
              <w:rPr>
                <w:rFonts w:ascii="仿宋" w:hAnsi="仿宋" w:eastAsia="仿宋" w:cs="仿宋"/>
              </w:rPr>
              <w:t>5</w:t>
            </w:r>
          </w:p>
        </w:tc>
        <w:tc>
          <w:tcPr>
            <w:tcW w:w="1250" w:type="pct"/>
            <w:vAlign w:val="center"/>
          </w:tcPr>
          <w:p>
            <w:pPr>
              <w:spacing w:line="360" w:lineRule="auto"/>
              <w:rPr>
                <w:rFonts w:ascii="仿宋" w:hAnsi="仿宋" w:eastAsia="仿宋" w:cs="仿宋"/>
              </w:rPr>
            </w:pPr>
            <w:r>
              <w:rPr>
                <w:rFonts w:hint="eastAsia" w:ascii="仿宋" w:hAnsi="仿宋" w:eastAsia="仿宋" w:cs="仿宋"/>
              </w:rPr>
              <w:t>0.</w:t>
            </w:r>
            <w:r>
              <w:rPr>
                <w:rFonts w:ascii="仿宋" w:hAnsi="仿宋" w:eastAsia="仿宋" w:cs="仿宋"/>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pacing w:line="360" w:lineRule="auto"/>
              <w:rPr>
                <w:rFonts w:ascii="仿宋" w:hAnsi="仿宋" w:eastAsia="仿宋" w:cs="仿宋"/>
              </w:rPr>
            </w:pPr>
          </w:p>
        </w:tc>
        <w:tc>
          <w:tcPr>
            <w:tcW w:w="1250" w:type="pct"/>
            <w:vAlign w:val="center"/>
          </w:tcPr>
          <w:p>
            <w:pPr>
              <w:spacing w:line="360" w:lineRule="auto"/>
              <w:rPr>
                <w:rFonts w:ascii="仿宋" w:hAnsi="仿宋" w:eastAsia="仿宋" w:cs="仿宋"/>
              </w:rPr>
            </w:pPr>
            <w:r>
              <w:rPr>
                <w:rFonts w:hint="eastAsia" w:ascii="仿宋" w:hAnsi="仿宋" w:eastAsia="仿宋" w:cs="仿宋"/>
              </w:rPr>
              <w:t>出口</w:t>
            </w:r>
          </w:p>
        </w:tc>
        <w:tc>
          <w:tcPr>
            <w:tcW w:w="1250" w:type="pct"/>
            <w:vAlign w:val="center"/>
          </w:tcPr>
          <w:p>
            <w:pPr>
              <w:spacing w:line="360" w:lineRule="auto"/>
              <w:rPr>
                <w:rFonts w:ascii="仿宋" w:hAnsi="仿宋" w:eastAsia="仿宋" w:cs="仿宋"/>
              </w:rPr>
            </w:pPr>
            <w:r>
              <w:rPr>
                <w:rFonts w:hint="eastAsia" w:ascii="仿宋" w:hAnsi="仿宋" w:eastAsia="仿宋" w:cs="仿宋"/>
              </w:rPr>
              <w:t>-</w:t>
            </w:r>
            <w:r>
              <w:rPr>
                <w:rFonts w:ascii="仿宋" w:hAnsi="仿宋" w:eastAsia="仿宋" w:cs="仿宋"/>
              </w:rPr>
              <w:t>35</w:t>
            </w:r>
          </w:p>
        </w:tc>
        <w:tc>
          <w:tcPr>
            <w:tcW w:w="1250" w:type="pct"/>
            <w:vAlign w:val="center"/>
          </w:tcPr>
          <w:p>
            <w:pPr>
              <w:spacing w:line="360" w:lineRule="auto"/>
              <w:rPr>
                <w:rFonts w:ascii="仿宋" w:hAnsi="仿宋" w:eastAsia="仿宋" w:cs="仿宋"/>
              </w:rPr>
            </w:pPr>
            <w:r>
              <w:rPr>
                <w:rFonts w:hint="eastAsia" w:ascii="仿宋" w:hAnsi="仿宋" w:eastAsia="仿宋" w:cs="仿宋"/>
              </w:rPr>
              <w:t>0</w:t>
            </w:r>
            <w:r>
              <w:rPr>
                <w:rFonts w:ascii="仿宋" w:hAnsi="仿宋" w:eastAsia="仿宋" w:cs="仿宋"/>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Merge w:val="restart"/>
            <w:vAlign w:val="center"/>
          </w:tcPr>
          <w:p>
            <w:pPr>
              <w:spacing w:line="360" w:lineRule="auto"/>
              <w:rPr>
                <w:rFonts w:ascii="仿宋" w:hAnsi="仿宋" w:eastAsia="仿宋" w:cs="仿宋"/>
              </w:rPr>
            </w:pPr>
            <w:r>
              <w:rPr>
                <w:rFonts w:hint="eastAsia" w:ascii="仿宋" w:hAnsi="仿宋" w:eastAsia="仿宋" w:cs="仿宋"/>
                <w:b/>
                <w:bCs/>
              </w:rPr>
              <w:t>壳侧（丙烷）</w:t>
            </w:r>
          </w:p>
        </w:tc>
        <w:tc>
          <w:tcPr>
            <w:tcW w:w="1250" w:type="pct"/>
            <w:vAlign w:val="center"/>
          </w:tcPr>
          <w:p>
            <w:pPr>
              <w:spacing w:line="360" w:lineRule="auto"/>
              <w:rPr>
                <w:rFonts w:ascii="仿宋" w:hAnsi="仿宋" w:eastAsia="仿宋" w:cs="仿宋"/>
              </w:rPr>
            </w:pPr>
            <w:r>
              <w:rPr>
                <w:rFonts w:hint="eastAsia" w:ascii="仿宋" w:hAnsi="仿宋" w:eastAsia="仿宋" w:cs="仿宋"/>
              </w:rPr>
              <w:t>压力范围</w:t>
            </w:r>
          </w:p>
        </w:tc>
        <w:tc>
          <w:tcPr>
            <w:tcW w:w="1250" w:type="pct"/>
            <w:vAlign w:val="center"/>
          </w:tcPr>
          <w:p>
            <w:pPr>
              <w:spacing w:line="360" w:lineRule="auto"/>
              <w:rPr>
                <w:rFonts w:ascii="仿宋" w:hAnsi="仿宋" w:eastAsia="仿宋" w:cs="仿宋"/>
              </w:rPr>
            </w:pPr>
            <w:r>
              <w:rPr>
                <w:rFonts w:hint="eastAsia" w:ascii="仿宋" w:hAnsi="仿宋" w:eastAsia="仿宋" w:cs="仿宋"/>
              </w:rPr>
              <w:t>温度范围</w:t>
            </w:r>
          </w:p>
        </w:tc>
        <w:tc>
          <w:tcPr>
            <w:tcW w:w="1250" w:type="pct"/>
            <w:vAlign w:val="center"/>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Merge w:val="continue"/>
            <w:vAlign w:val="center"/>
          </w:tcPr>
          <w:p>
            <w:pPr>
              <w:spacing w:line="360" w:lineRule="auto"/>
              <w:rPr>
                <w:rFonts w:ascii="仿宋" w:hAnsi="仿宋" w:eastAsia="仿宋" w:cs="仿宋"/>
              </w:rPr>
            </w:pPr>
          </w:p>
        </w:tc>
        <w:tc>
          <w:tcPr>
            <w:tcW w:w="1250" w:type="pct"/>
            <w:vAlign w:val="center"/>
          </w:tcPr>
          <w:p>
            <w:pPr>
              <w:spacing w:line="360" w:lineRule="auto"/>
              <w:rPr>
                <w:rFonts w:ascii="仿宋" w:hAnsi="仿宋" w:eastAsia="仿宋" w:cs="仿宋"/>
              </w:rPr>
            </w:pPr>
            <w:r>
              <w:rPr>
                <w:rFonts w:hint="eastAsia" w:ascii="仿宋" w:hAnsi="仿宋" w:eastAsia="仿宋" w:cs="仿宋"/>
              </w:rPr>
              <w:t>0</w:t>
            </w:r>
            <w:r>
              <w:rPr>
                <w:rFonts w:ascii="仿宋" w:hAnsi="仿宋" w:eastAsia="仿宋" w:cs="仿宋"/>
              </w:rPr>
              <w:t>.1MP</w:t>
            </w:r>
            <w:r>
              <w:rPr>
                <w:rFonts w:hint="eastAsia" w:ascii="仿宋" w:hAnsi="仿宋" w:eastAsia="仿宋" w:cs="仿宋"/>
              </w:rPr>
              <w:t>a</w:t>
            </w:r>
            <w:r>
              <w:rPr>
                <w:rFonts w:ascii="仿宋" w:hAnsi="仿宋" w:eastAsia="仿宋" w:cs="仿宋"/>
              </w:rPr>
              <w:t>~1.5MP</w:t>
            </w:r>
            <w:r>
              <w:rPr>
                <w:rFonts w:hint="eastAsia" w:ascii="仿宋" w:hAnsi="仿宋" w:eastAsia="仿宋" w:cs="仿宋"/>
              </w:rPr>
              <w:t>a</w:t>
            </w:r>
          </w:p>
        </w:tc>
        <w:tc>
          <w:tcPr>
            <w:tcW w:w="1250" w:type="pct"/>
            <w:vAlign w:val="center"/>
          </w:tcPr>
          <w:p>
            <w:pPr>
              <w:spacing w:line="360" w:lineRule="auto"/>
              <w:rPr>
                <w:rFonts w:ascii="仿宋" w:hAnsi="仿宋" w:eastAsia="仿宋" w:cs="仿宋"/>
              </w:rPr>
            </w:pPr>
            <w:r>
              <w:rPr>
                <w:rFonts w:hint="eastAsia" w:ascii="仿宋" w:hAnsi="仿宋" w:eastAsia="仿宋" w:cs="仿宋"/>
              </w:rPr>
              <w:t>-</w:t>
            </w:r>
            <w:r>
              <w:rPr>
                <w:rFonts w:ascii="仿宋" w:hAnsi="仿宋" w:eastAsia="仿宋" w:cs="仿宋"/>
              </w:rPr>
              <w:t>50</w:t>
            </w:r>
            <w:r>
              <w:rPr>
                <w:rFonts w:hint="eastAsia" w:ascii="仿宋" w:hAnsi="仿宋" w:eastAsia="仿宋" w:cs="仿宋"/>
              </w:rPr>
              <w:t>℃</w:t>
            </w:r>
            <w:r>
              <w:rPr>
                <w:rFonts w:ascii="仿宋" w:hAnsi="仿宋" w:eastAsia="仿宋" w:cs="仿宋"/>
              </w:rPr>
              <w:t>~-35</w:t>
            </w:r>
            <w:r>
              <w:rPr>
                <w:rFonts w:hint="eastAsia" w:ascii="仿宋" w:hAnsi="仿宋" w:eastAsia="仿宋" w:cs="仿宋"/>
              </w:rPr>
              <w:t>℃</w:t>
            </w:r>
          </w:p>
        </w:tc>
        <w:tc>
          <w:tcPr>
            <w:tcW w:w="1250" w:type="pct"/>
            <w:vAlign w:val="center"/>
          </w:tcPr>
          <w:p>
            <w:pPr>
              <w:spacing w:line="360" w:lineRule="auto"/>
              <w:rPr>
                <w:rFonts w:ascii="仿宋" w:hAnsi="仿宋" w:eastAsia="仿宋" w:cs="仿宋"/>
              </w:rPr>
            </w:pPr>
          </w:p>
        </w:tc>
      </w:tr>
    </w:tbl>
    <w:p>
      <w:pPr>
        <w:spacing w:line="360" w:lineRule="auto"/>
        <w:rPr>
          <w:rFonts w:ascii="仿宋" w:hAnsi="仿宋" w:eastAsia="仿宋" w:cs="仿宋"/>
          <w:b/>
          <w:bCs/>
        </w:rPr>
      </w:pPr>
      <w:r>
        <w:rPr>
          <w:rFonts w:hint="eastAsia" w:ascii="仿宋" w:hAnsi="仿宋" w:eastAsia="仿宋" w:cs="仿宋"/>
          <w:b/>
          <w:bCs/>
        </w:rPr>
        <w:t>R</w:t>
      </w:r>
      <w:r>
        <w:rPr>
          <w:rFonts w:ascii="仿宋" w:hAnsi="仿宋" w:eastAsia="仿宋" w:cs="仿宋"/>
          <w:b/>
          <w:bCs/>
        </w:rPr>
        <w:t>134</w:t>
      </w:r>
      <w:r>
        <w:rPr>
          <w:rFonts w:hint="eastAsia" w:ascii="仿宋" w:hAnsi="仿宋" w:eastAsia="仿宋" w:cs="仿宋"/>
          <w:b/>
          <w:bCs/>
        </w:rPr>
        <w:t>a流量2000kg/h；液氮流量120kg/h</w:t>
      </w:r>
    </w:p>
    <w:p>
      <w:pPr>
        <w:spacing w:line="360" w:lineRule="auto"/>
        <w:ind w:firstLine="420" w:firstLineChars="200"/>
        <w:rPr>
          <w:rFonts w:ascii="仿宋" w:hAnsi="仿宋" w:eastAsia="仿宋" w:cs="仿宋"/>
          <w:b/>
          <w:bCs/>
        </w:rPr>
      </w:pPr>
    </w:p>
    <w:p>
      <w:pPr>
        <w:pStyle w:val="13"/>
        <w:keepNext/>
        <w:rPr>
          <w:rFonts w:ascii="仿宋" w:hAnsi="仿宋" w:eastAsia="仿宋" w:cs="仿宋"/>
          <w:color w:val="auto"/>
        </w:rPr>
      </w:pPr>
      <w:bookmarkStart w:id="9" w:name="_Ref82781251"/>
      <w:r>
        <w:rPr>
          <w:rFonts w:hint="eastAsia" w:ascii="仿宋" w:hAnsi="仿宋" w:eastAsia="仿宋" w:cs="仿宋"/>
          <w:color w:val="auto"/>
        </w:rPr>
        <w:t xml:space="preserve">表 </w:t>
      </w:r>
      <w:r>
        <w:rPr>
          <w:rFonts w:hint="eastAsia" w:ascii="仿宋" w:hAnsi="仿宋" w:eastAsia="仿宋" w:cs="仿宋"/>
          <w:color w:val="auto"/>
        </w:rPr>
        <w:fldChar w:fldCharType="begin"/>
      </w:r>
      <w:r>
        <w:rPr>
          <w:rFonts w:hint="eastAsia" w:ascii="仿宋" w:hAnsi="仿宋" w:eastAsia="仿宋" w:cs="仿宋"/>
          <w:color w:val="auto"/>
        </w:rPr>
        <w:instrText xml:space="preserve"> SEQ 表 \* ARABIC </w:instrText>
      </w:r>
      <w:r>
        <w:rPr>
          <w:rFonts w:hint="eastAsia" w:ascii="仿宋" w:hAnsi="仿宋" w:eastAsia="仿宋" w:cs="仿宋"/>
          <w:color w:val="auto"/>
        </w:rPr>
        <w:fldChar w:fldCharType="separate"/>
      </w:r>
      <w:r>
        <w:rPr>
          <w:rFonts w:ascii="仿宋" w:hAnsi="仿宋" w:eastAsia="仿宋" w:cs="仿宋"/>
          <w:color w:val="auto"/>
        </w:rPr>
        <w:t>6</w:t>
      </w:r>
      <w:r>
        <w:rPr>
          <w:rFonts w:hint="eastAsia" w:ascii="仿宋" w:hAnsi="仿宋" w:eastAsia="仿宋" w:cs="仿宋"/>
          <w:color w:val="auto"/>
        </w:rPr>
        <w:fldChar w:fldCharType="end"/>
      </w:r>
      <w:bookmarkEnd w:id="9"/>
      <w:r>
        <w:rPr>
          <w:rFonts w:hint="eastAsia" w:ascii="仿宋" w:hAnsi="仿宋" w:eastAsia="仿宋" w:cs="仿宋"/>
          <w:color w:val="auto"/>
        </w:rPr>
        <w:t>工质泵参数表</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2915"/>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restart"/>
            <w:vAlign w:val="center"/>
          </w:tcPr>
          <w:p>
            <w:pPr>
              <w:spacing w:line="360" w:lineRule="auto"/>
              <w:jc w:val="center"/>
              <w:rPr>
                <w:rFonts w:ascii="仿宋" w:hAnsi="仿宋" w:eastAsia="仿宋" w:cs="仿宋"/>
              </w:rPr>
            </w:pPr>
            <w:r>
              <w:rPr>
                <w:rFonts w:hint="eastAsia" w:ascii="仿宋" w:hAnsi="仿宋" w:eastAsia="仿宋" w:cs="仿宋"/>
              </w:rPr>
              <w:t>工质泵</w:t>
            </w:r>
          </w:p>
        </w:tc>
        <w:tc>
          <w:tcPr>
            <w:tcW w:w="1463" w:type="pct"/>
          </w:tcPr>
          <w:p>
            <w:pPr>
              <w:spacing w:line="360" w:lineRule="auto"/>
              <w:jc w:val="center"/>
              <w:rPr>
                <w:rFonts w:ascii="仿宋" w:hAnsi="仿宋" w:eastAsia="仿宋" w:cs="仿宋"/>
              </w:rPr>
            </w:pPr>
            <w:r>
              <w:rPr>
                <w:rFonts w:hint="eastAsia" w:ascii="仿宋" w:hAnsi="仿宋" w:eastAsia="仿宋" w:cs="仿宋"/>
              </w:rPr>
              <w:t>流量</w:t>
            </w:r>
          </w:p>
        </w:tc>
        <w:tc>
          <w:tcPr>
            <w:tcW w:w="1989" w:type="pct"/>
          </w:tcPr>
          <w:p>
            <w:pPr>
              <w:spacing w:line="360" w:lineRule="auto"/>
              <w:jc w:val="center"/>
              <w:rPr>
                <w:rFonts w:ascii="仿宋" w:hAnsi="仿宋" w:eastAsia="仿宋" w:cs="仿宋"/>
              </w:rPr>
            </w:pPr>
            <w:r>
              <w:rPr>
                <w:rFonts w:hint="eastAsia" w:ascii="仿宋" w:hAnsi="仿宋" w:eastAsia="仿宋" w:cs="仿宋"/>
              </w:rPr>
              <w:t>2</w:t>
            </w:r>
            <w:r>
              <w:rPr>
                <w:rFonts w:ascii="仿宋" w:hAnsi="仿宋" w:eastAsia="仿宋" w:cs="仿宋"/>
              </w:rPr>
              <w:t>40</w:t>
            </w:r>
            <w:r>
              <w:rPr>
                <w:rFonts w:hint="eastAsia" w:ascii="仿宋" w:hAnsi="仿宋" w:eastAsia="仿宋" w:cs="仿宋"/>
              </w:rPr>
              <w:t xml:space="preserve"> 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功率</w:t>
            </w:r>
          </w:p>
        </w:tc>
        <w:tc>
          <w:tcPr>
            <w:tcW w:w="1989" w:type="pct"/>
          </w:tcPr>
          <w:p>
            <w:pPr>
              <w:spacing w:line="360" w:lineRule="auto"/>
              <w:jc w:val="center"/>
              <w:rPr>
                <w:rFonts w:ascii="仿宋" w:hAnsi="仿宋" w:eastAsia="仿宋" w:cs="仿宋"/>
              </w:rPr>
            </w:pPr>
            <w:r>
              <w:rPr>
                <w:rFonts w:hint="eastAsia" w:ascii="仿宋" w:hAnsi="仿宋" w:eastAsia="仿宋" w:cs="仿宋"/>
              </w:rPr>
              <w:t>0.</w:t>
            </w:r>
            <w:r>
              <w:rPr>
                <w:rFonts w:ascii="仿宋" w:hAnsi="仿宋" w:eastAsia="仿宋" w:cs="仿宋"/>
              </w:rPr>
              <w:t>37</w:t>
            </w:r>
            <w:r>
              <w:rPr>
                <w:rFonts w:hint="eastAsia" w:ascii="仿宋" w:hAnsi="仿宋" w:eastAsia="仿宋" w:cs="仿宋"/>
              </w:rPr>
              <w:t xml:space="preserve">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最高排出压力</w:t>
            </w:r>
          </w:p>
        </w:tc>
        <w:tc>
          <w:tcPr>
            <w:tcW w:w="1989" w:type="pct"/>
          </w:tcPr>
          <w:p>
            <w:pPr>
              <w:spacing w:line="360" w:lineRule="auto"/>
              <w:jc w:val="center"/>
              <w:rPr>
                <w:rFonts w:ascii="仿宋" w:hAnsi="仿宋" w:eastAsia="仿宋" w:cs="仿宋"/>
              </w:rPr>
            </w:pPr>
            <w:r>
              <w:rPr>
                <w:rFonts w:ascii="仿宋" w:hAnsi="仿宋" w:eastAsia="仿宋" w:cs="仿宋"/>
              </w:rPr>
              <w:t>0.75</w:t>
            </w:r>
            <w:r>
              <w:rPr>
                <w:rFonts w:hint="eastAsia" w:ascii="仿宋" w:hAnsi="仿宋" w:eastAsia="仿宋" w:cs="仿宋"/>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稳态精度</w:t>
            </w:r>
          </w:p>
        </w:tc>
        <w:tc>
          <w:tcPr>
            <w:tcW w:w="1989" w:type="pct"/>
          </w:tcPr>
          <w:p>
            <w:pPr>
              <w:spacing w:line="360" w:lineRule="auto"/>
              <w:jc w:val="center"/>
              <w:rPr>
                <w:rFonts w:ascii="仿宋" w:hAnsi="仿宋" w:eastAsia="仿宋" w:cs="仿宋"/>
              </w:rPr>
            </w:pPr>
            <w:r>
              <w:rPr>
                <w:rFonts w:hint="eastAsia" w:ascii="仿宋" w:hAnsi="仿宋" w:eastAsia="仿宋" w:cs="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计量精度</w:t>
            </w:r>
          </w:p>
        </w:tc>
        <w:tc>
          <w:tcPr>
            <w:tcW w:w="1989" w:type="pct"/>
          </w:tcPr>
          <w:p>
            <w:pPr>
              <w:spacing w:line="360" w:lineRule="auto"/>
              <w:jc w:val="center"/>
              <w:rPr>
                <w:rFonts w:ascii="仿宋" w:hAnsi="仿宋" w:eastAsia="仿宋" w:cs="仿宋"/>
              </w:rPr>
            </w:pPr>
            <w:r>
              <w:rPr>
                <w:rFonts w:hint="eastAsia" w:ascii="仿宋" w:hAnsi="仿宋" w:eastAsia="仿宋" w:cs="仿宋"/>
              </w:rPr>
              <w:t>±1%测量值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设计制造标准</w:t>
            </w:r>
          </w:p>
        </w:tc>
        <w:tc>
          <w:tcPr>
            <w:tcW w:w="1989" w:type="pct"/>
          </w:tcPr>
          <w:p>
            <w:pPr>
              <w:spacing w:line="360" w:lineRule="auto"/>
              <w:jc w:val="center"/>
              <w:rPr>
                <w:rFonts w:ascii="仿宋" w:hAnsi="仿宋" w:eastAsia="仿宋" w:cs="仿宋"/>
              </w:rPr>
            </w:pPr>
            <w:r>
              <w:rPr>
                <w:rFonts w:hint="eastAsia" w:ascii="仿宋" w:hAnsi="仿宋" w:eastAsia="仿宋" w:cs="仿宋"/>
              </w:rPr>
              <w:t>GB/T7782-2008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控制系统</w:t>
            </w:r>
          </w:p>
        </w:tc>
        <w:tc>
          <w:tcPr>
            <w:tcW w:w="1989" w:type="pct"/>
          </w:tcPr>
          <w:p>
            <w:pPr>
              <w:spacing w:line="360" w:lineRule="auto"/>
              <w:jc w:val="center"/>
              <w:rPr>
                <w:rFonts w:ascii="仿宋" w:hAnsi="仿宋" w:eastAsia="仿宋" w:cs="仿宋"/>
              </w:rPr>
            </w:pPr>
            <w:r>
              <w:rPr>
                <w:rFonts w:hint="eastAsia" w:ascii="仿宋" w:hAnsi="仿宋" w:eastAsia="仿宋" w:cs="仿宋"/>
              </w:rPr>
              <w:t>后位全支撑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报警模式</w:t>
            </w:r>
          </w:p>
        </w:tc>
        <w:tc>
          <w:tcPr>
            <w:tcW w:w="1989" w:type="pct"/>
          </w:tcPr>
          <w:p>
            <w:pPr>
              <w:spacing w:line="360" w:lineRule="auto"/>
              <w:jc w:val="center"/>
              <w:rPr>
                <w:rFonts w:ascii="仿宋" w:hAnsi="仿宋" w:eastAsia="仿宋" w:cs="仿宋"/>
              </w:rPr>
            </w:pPr>
            <w:r>
              <w:rPr>
                <w:rFonts w:hint="eastAsia" w:ascii="仿宋" w:hAnsi="仿宋" w:eastAsia="仿宋" w:cs="仿宋"/>
              </w:rPr>
              <w:t>压力式/电解液式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数量</w:t>
            </w:r>
          </w:p>
        </w:tc>
        <w:tc>
          <w:tcPr>
            <w:tcW w:w="1989" w:type="pct"/>
          </w:tcPr>
          <w:p>
            <w:pPr>
              <w:spacing w:line="360" w:lineRule="auto"/>
              <w:jc w:val="center"/>
              <w:rPr>
                <w:rFonts w:ascii="仿宋" w:hAnsi="仿宋" w:eastAsia="仿宋" w:cs="仿宋"/>
              </w:rPr>
            </w:pPr>
            <w:r>
              <w:rPr>
                <w:rFonts w:hint="eastAsia" w:ascii="仿宋" w:hAnsi="仿宋" w:eastAsia="仿宋" w:cs="仿宋"/>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建议品牌</w:t>
            </w:r>
          </w:p>
        </w:tc>
        <w:tc>
          <w:tcPr>
            <w:tcW w:w="1989" w:type="pct"/>
          </w:tcPr>
          <w:p>
            <w:pPr>
              <w:spacing w:line="360" w:lineRule="auto"/>
              <w:jc w:val="center"/>
              <w:rPr>
                <w:rFonts w:ascii="仿宋" w:hAnsi="仿宋" w:eastAsia="仿宋" w:cs="仿宋"/>
              </w:rPr>
            </w:pPr>
            <w:r>
              <w:rPr>
                <w:rFonts w:hint="eastAsia" w:ascii="仿宋" w:hAnsi="仿宋" w:eastAsia="仿宋" w:cs="仿宋"/>
              </w:rPr>
              <w:t>上海申贝，上海阳光，斯得浦或同档次品牌</w:t>
            </w:r>
          </w:p>
        </w:tc>
      </w:tr>
    </w:tbl>
    <w:p>
      <w:pPr>
        <w:spacing w:line="360" w:lineRule="auto"/>
        <w:rPr>
          <w:rFonts w:ascii="仿宋" w:hAnsi="仿宋" w:eastAsia="仿宋" w:cs="仿宋"/>
          <w:b/>
          <w:bCs/>
        </w:rPr>
      </w:pPr>
    </w:p>
    <w:p>
      <w:pPr>
        <w:spacing w:line="360" w:lineRule="auto"/>
        <w:rPr>
          <w:rFonts w:ascii="仿宋" w:hAnsi="仿宋" w:eastAsia="仿宋" w:cs="仿宋"/>
          <w:b/>
          <w:bCs/>
        </w:rPr>
      </w:pPr>
    </w:p>
    <w:p>
      <w:pPr>
        <w:pStyle w:val="13"/>
        <w:keepNext/>
        <w:rPr>
          <w:rFonts w:ascii="仿宋" w:hAnsi="仿宋" w:eastAsia="仿宋" w:cs="仿宋"/>
          <w:color w:val="auto"/>
        </w:rPr>
      </w:pPr>
      <w:bookmarkStart w:id="10" w:name="_Ref82868310"/>
      <w:r>
        <w:rPr>
          <w:rFonts w:hint="eastAsia" w:ascii="仿宋" w:hAnsi="仿宋" w:eastAsia="仿宋" w:cs="仿宋"/>
          <w:color w:val="auto"/>
        </w:rPr>
        <w:t xml:space="preserve">表 </w:t>
      </w:r>
      <w:r>
        <w:rPr>
          <w:rFonts w:hint="eastAsia" w:ascii="仿宋" w:hAnsi="仿宋" w:eastAsia="仿宋" w:cs="仿宋"/>
          <w:color w:val="auto"/>
        </w:rPr>
        <w:fldChar w:fldCharType="begin"/>
      </w:r>
      <w:r>
        <w:rPr>
          <w:rFonts w:hint="eastAsia" w:ascii="仿宋" w:hAnsi="仿宋" w:eastAsia="仿宋" w:cs="仿宋"/>
          <w:color w:val="auto"/>
        </w:rPr>
        <w:instrText xml:space="preserve"> SEQ 表 \* ARABIC </w:instrText>
      </w:r>
      <w:r>
        <w:rPr>
          <w:rFonts w:hint="eastAsia" w:ascii="仿宋" w:hAnsi="仿宋" w:eastAsia="仿宋" w:cs="仿宋"/>
          <w:color w:val="auto"/>
        </w:rPr>
        <w:fldChar w:fldCharType="separate"/>
      </w:r>
      <w:r>
        <w:rPr>
          <w:rFonts w:ascii="仿宋" w:hAnsi="仿宋" w:eastAsia="仿宋" w:cs="仿宋"/>
          <w:color w:val="auto"/>
        </w:rPr>
        <w:t>7</w:t>
      </w:r>
      <w:r>
        <w:rPr>
          <w:rFonts w:hint="eastAsia" w:ascii="仿宋" w:hAnsi="仿宋" w:eastAsia="仿宋" w:cs="仿宋"/>
          <w:color w:val="auto"/>
        </w:rPr>
        <w:fldChar w:fldCharType="end"/>
      </w:r>
      <w:bookmarkEnd w:id="10"/>
      <w:r>
        <w:rPr>
          <w:rFonts w:hint="eastAsia" w:ascii="仿宋" w:hAnsi="仿宋" w:eastAsia="仿宋" w:cs="仿宋"/>
          <w:bCs/>
          <w:color w:val="auto"/>
        </w:rPr>
        <w:t>冷水机组回路技术要求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9"/>
        <w:gridCol w:w="3321"/>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spacing w:line="360" w:lineRule="auto"/>
              <w:jc w:val="center"/>
              <w:rPr>
                <w:rFonts w:ascii="仿宋" w:hAnsi="仿宋" w:eastAsia="仿宋" w:cs="仿宋"/>
              </w:rPr>
            </w:pPr>
            <w:r>
              <w:rPr>
                <w:rFonts w:hint="eastAsia" w:ascii="仿宋" w:hAnsi="仿宋" w:eastAsia="仿宋" w:cs="仿宋"/>
              </w:rPr>
              <w:t>进/出口</w:t>
            </w:r>
          </w:p>
        </w:tc>
        <w:tc>
          <w:tcPr>
            <w:tcW w:w="1667" w:type="pct"/>
            <w:vAlign w:val="center"/>
          </w:tcPr>
          <w:p>
            <w:pPr>
              <w:spacing w:line="360" w:lineRule="auto"/>
              <w:jc w:val="center"/>
              <w:rPr>
                <w:rFonts w:ascii="仿宋" w:hAnsi="仿宋" w:eastAsia="仿宋" w:cs="仿宋"/>
              </w:rPr>
            </w:pPr>
            <w:r>
              <w:rPr>
                <w:rFonts w:hint="eastAsia" w:ascii="仿宋" w:hAnsi="仿宋" w:eastAsia="仿宋" w:cs="仿宋"/>
              </w:rPr>
              <w:t>温度（℃）</w:t>
            </w:r>
          </w:p>
        </w:tc>
        <w:tc>
          <w:tcPr>
            <w:tcW w:w="1667" w:type="pct"/>
            <w:vAlign w:val="center"/>
          </w:tcPr>
          <w:p>
            <w:pPr>
              <w:spacing w:line="360" w:lineRule="auto"/>
              <w:jc w:val="center"/>
              <w:rPr>
                <w:rFonts w:ascii="仿宋" w:hAnsi="仿宋" w:eastAsia="仿宋" w:cs="仿宋"/>
              </w:rPr>
            </w:pPr>
            <w:r>
              <w:rPr>
                <w:rFonts w:hint="eastAsia" w:ascii="仿宋" w:hAnsi="仿宋" w:eastAsia="仿宋" w:cs="仿宋"/>
              </w:rPr>
              <w:t>压力（MPa）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spacing w:line="360" w:lineRule="auto"/>
              <w:jc w:val="center"/>
              <w:rPr>
                <w:rFonts w:ascii="仿宋" w:hAnsi="仿宋" w:eastAsia="仿宋" w:cs="仿宋"/>
              </w:rPr>
            </w:pPr>
            <w:r>
              <w:rPr>
                <w:rFonts w:hint="eastAsia" w:ascii="仿宋" w:hAnsi="仿宋" w:eastAsia="仿宋" w:cs="仿宋"/>
              </w:rPr>
              <w:t>入口</w:t>
            </w:r>
          </w:p>
        </w:tc>
        <w:tc>
          <w:tcPr>
            <w:tcW w:w="1667" w:type="pct"/>
            <w:vAlign w:val="center"/>
          </w:tcPr>
          <w:p>
            <w:pPr>
              <w:spacing w:line="360" w:lineRule="auto"/>
              <w:jc w:val="center"/>
              <w:rPr>
                <w:rFonts w:ascii="仿宋" w:hAnsi="仿宋" w:eastAsia="仿宋" w:cs="仿宋"/>
              </w:rPr>
            </w:pPr>
            <w:r>
              <w:rPr>
                <w:rFonts w:hint="eastAsia" w:ascii="仿宋" w:hAnsi="仿宋" w:eastAsia="仿宋" w:cs="仿宋"/>
              </w:rPr>
              <w:t>12</w:t>
            </w:r>
          </w:p>
        </w:tc>
        <w:tc>
          <w:tcPr>
            <w:tcW w:w="1667" w:type="pct"/>
            <w:vAlign w:val="center"/>
          </w:tcPr>
          <w:p>
            <w:pPr>
              <w:spacing w:line="360" w:lineRule="auto"/>
              <w:jc w:val="center"/>
              <w:rPr>
                <w:rFonts w:ascii="仿宋" w:hAnsi="仿宋" w:eastAsia="仿宋" w:cs="仿宋"/>
              </w:rPr>
            </w:pPr>
            <w:r>
              <w:rPr>
                <w:rFonts w:hint="eastAsia" w:ascii="仿宋" w:hAnsi="仿宋" w:eastAsia="仿宋" w:cs="仿宋"/>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spacing w:line="360" w:lineRule="auto"/>
              <w:jc w:val="center"/>
              <w:rPr>
                <w:rFonts w:ascii="仿宋" w:hAnsi="仿宋" w:eastAsia="仿宋" w:cs="仿宋"/>
              </w:rPr>
            </w:pPr>
            <w:r>
              <w:rPr>
                <w:rFonts w:hint="eastAsia" w:ascii="仿宋" w:hAnsi="仿宋" w:eastAsia="仿宋" w:cs="仿宋"/>
              </w:rPr>
              <w:t>出口</w:t>
            </w:r>
          </w:p>
        </w:tc>
        <w:tc>
          <w:tcPr>
            <w:tcW w:w="1667" w:type="pct"/>
            <w:vAlign w:val="center"/>
          </w:tcPr>
          <w:p>
            <w:pPr>
              <w:spacing w:line="360" w:lineRule="auto"/>
              <w:jc w:val="center"/>
              <w:rPr>
                <w:rFonts w:ascii="仿宋" w:hAnsi="仿宋" w:eastAsia="仿宋" w:cs="仿宋"/>
              </w:rPr>
            </w:pPr>
            <w:r>
              <w:rPr>
                <w:rFonts w:hint="eastAsia" w:ascii="仿宋" w:hAnsi="仿宋" w:eastAsia="仿宋" w:cs="仿宋"/>
              </w:rPr>
              <w:t>3</w:t>
            </w:r>
          </w:p>
        </w:tc>
        <w:tc>
          <w:tcPr>
            <w:tcW w:w="1667" w:type="pct"/>
            <w:vAlign w:val="center"/>
          </w:tcPr>
          <w:p>
            <w:pPr>
              <w:spacing w:line="360" w:lineRule="auto"/>
              <w:jc w:val="center"/>
              <w:rPr>
                <w:rFonts w:ascii="仿宋" w:hAnsi="仿宋" w:eastAsia="仿宋" w:cs="仿宋"/>
              </w:rPr>
            </w:pPr>
            <w:r>
              <w:rPr>
                <w:rFonts w:hint="eastAsia" w:ascii="仿宋" w:hAnsi="仿宋" w:eastAsia="仿宋" w:cs="仿宋"/>
              </w:rPr>
              <w:t>0.3</w:t>
            </w:r>
          </w:p>
        </w:tc>
      </w:tr>
    </w:tbl>
    <w:p>
      <w:pPr>
        <w:spacing w:line="360" w:lineRule="auto"/>
        <w:rPr>
          <w:rFonts w:ascii="仿宋" w:hAnsi="仿宋" w:eastAsia="仿宋" w:cs="仿宋"/>
          <w:bCs/>
          <w:szCs w:val="21"/>
        </w:rPr>
      </w:pPr>
      <w:r>
        <w:rPr>
          <w:rFonts w:hint="eastAsia" w:ascii="仿宋" w:hAnsi="仿宋" w:eastAsia="仿宋" w:cs="仿宋"/>
          <w:bCs/>
          <w:szCs w:val="21"/>
        </w:rPr>
        <w:t>注：进口侧流量2000kg/h；出口侧流量2000kg/h</w:t>
      </w:r>
    </w:p>
    <w:p>
      <w:pPr>
        <w:spacing w:line="360" w:lineRule="auto"/>
        <w:rPr>
          <w:rFonts w:ascii="仿宋" w:hAnsi="仿宋" w:eastAsia="仿宋" w:cs="仿宋"/>
          <w:b/>
          <w:bCs/>
        </w:rPr>
      </w:pPr>
    </w:p>
    <w:p>
      <w:pPr>
        <w:pStyle w:val="13"/>
        <w:keepNext/>
        <w:rPr>
          <w:rFonts w:ascii="仿宋" w:hAnsi="仿宋" w:eastAsia="仿宋" w:cs="仿宋"/>
          <w:color w:val="auto"/>
        </w:rPr>
      </w:pPr>
      <w:bookmarkStart w:id="11" w:name="_Ref82868035"/>
      <w:r>
        <w:rPr>
          <w:rFonts w:hint="eastAsia" w:ascii="仿宋" w:hAnsi="仿宋" w:eastAsia="仿宋" w:cs="仿宋"/>
          <w:color w:val="auto"/>
        </w:rPr>
        <w:t xml:space="preserve">表 </w:t>
      </w:r>
      <w:r>
        <w:rPr>
          <w:rFonts w:hint="eastAsia" w:ascii="仿宋" w:hAnsi="仿宋" w:eastAsia="仿宋" w:cs="仿宋"/>
          <w:color w:val="auto"/>
        </w:rPr>
        <w:fldChar w:fldCharType="begin"/>
      </w:r>
      <w:r>
        <w:rPr>
          <w:rFonts w:hint="eastAsia" w:ascii="仿宋" w:hAnsi="仿宋" w:eastAsia="仿宋" w:cs="仿宋"/>
          <w:color w:val="auto"/>
        </w:rPr>
        <w:instrText xml:space="preserve"> SEQ 表 \* ARABIC </w:instrText>
      </w:r>
      <w:r>
        <w:rPr>
          <w:rFonts w:hint="eastAsia" w:ascii="仿宋" w:hAnsi="仿宋" w:eastAsia="仿宋" w:cs="仿宋"/>
          <w:color w:val="auto"/>
        </w:rPr>
        <w:fldChar w:fldCharType="separate"/>
      </w:r>
      <w:r>
        <w:rPr>
          <w:rFonts w:ascii="仿宋" w:hAnsi="仿宋" w:eastAsia="仿宋" w:cs="仿宋"/>
          <w:color w:val="auto"/>
        </w:rPr>
        <w:t>8</w:t>
      </w:r>
      <w:r>
        <w:rPr>
          <w:rFonts w:hint="eastAsia" w:ascii="仿宋" w:hAnsi="仿宋" w:eastAsia="仿宋" w:cs="仿宋"/>
          <w:color w:val="auto"/>
        </w:rPr>
        <w:fldChar w:fldCharType="end"/>
      </w:r>
      <w:bookmarkEnd w:id="11"/>
      <w:r>
        <w:rPr>
          <w:rFonts w:hint="eastAsia" w:ascii="仿宋" w:hAnsi="仿宋" w:eastAsia="仿宋" w:cs="仿宋"/>
          <w:color w:val="auto"/>
        </w:rPr>
        <w:t>风冷冷水机组参数表</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2915"/>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restart"/>
            <w:vAlign w:val="center"/>
          </w:tcPr>
          <w:p>
            <w:pPr>
              <w:spacing w:line="360" w:lineRule="auto"/>
              <w:jc w:val="center"/>
              <w:rPr>
                <w:rFonts w:ascii="仿宋" w:hAnsi="仿宋" w:eastAsia="仿宋" w:cs="仿宋"/>
              </w:rPr>
            </w:pPr>
            <w:r>
              <w:rPr>
                <w:rFonts w:hint="eastAsia" w:ascii="仿宋" w:hAnsi="仿宋" w:eastAsia="仿宋" w:cs="仿宋"/>
              </w:rPr>
              <w:t>冷水机组</w:t>
            </w:r>
          </w:p>
        </w:tc>
        <w:tc>
          <w:tcPr>
            <w:tcW w:w="1463" w:type="pct"/>
          </w:tcPr>
          <w:p>
            <w:pPr>
              <w:spacing w:line="360" w:lineRule="auto"/>
              <w:jc w:val="center"/>
              <w:rPr>
                <w:rFonts w:ascii="仿宋" w:hAnsi="仿宋" w:eastAsia="仿宋" w:cs="仿宋"/>
              </w:rPr>
            </w:pPr>
            <w:r>
              <w:rPr>
                <w:rFonts w:hint="eastAsia" w:ascii="仿宋" w:hAnsi="仿宋" w:eastAsia="仿宋" w:cs="仿宋"/>
              </w:rPr>
              <w:t>热平衡功率</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15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冷水1℃时的制冷量</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≥15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最高工作温度</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设计压力</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1 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泵扬程</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≥15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泵流量</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≥10 m</w:t>
            </w:r>
            <w:r>
              <w:rPr>
                <w:rFonts w:hint="eastAsia" w:ascii="仿宋" w:hAnsi="仿宋" w:eastAsia="仿宋" w:cs="仿宋"/>
                <w:vertAlign w:val="superscript"/>
              </w:rPr>
              <w:t>3</w:t>
            </w:r>
            <w:r>
              <w:rPr>
                <w:rFonts w:hint="eastAsia" w:ascii="仿宋" w:hAnsi="仿宋" w:eastAsia="仿宋" w:cs="仿宋"/>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电机功率</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≤0.5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温度控制精度</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数量</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1台</w:t>
            </w:r>
          </w:p>
        </w:tc>
      </w:tr>
    </w:tbl>
    <w:p>
      <w:pPr>
        <w:spacing w:line="360" w:lineRule="auto"/>
        <w:rPr>
          <w:rFonts w:ascii="仿宋" w:hAnsi="仿宋" w:eastAsia="仿宋" w:cs="仿宋"/>
          <w:b/>
          <w:bCs/>
        </w:rPr>
      </w:pPr>
    </w:p>
    <w:p>
      <w:pPr>
        <w:pStyle w:val="13"/>
        <w:keepNext/>
        <w:rPr>
          <w:rFonts w:ascii="仿宋" w:hAnsi="仿宋" w:eastAsia="仿宋" w:cs="仿宋"/>
          <w:color w:val="auto"/>
        </w:rPr>
      </w:pPr>
      <w:bookmarkStart w:id="12" w:name="_Ref82781798"/>
      <w:r>
        <w:rPr>
          <w:rFonts w:hint="eastAsia" w:ascii="仿宋" w:hAnsi="仿宋" w:eastAsia="仿宋" w:cs="仿宋"/>
          <w:color w:val="auto"/>
        </w:rPr>
        <w:t xml:space="preserve">表 </w:t>
      </w:r>
      <w:r>
        <w:rPr>
          <w:rFonts w:hint="eastAsia" w:ascii="仿宋" w:hAnsi="仿宋" w:eastAsia="仿宋" w:cs="仿宋"/>
          <w:color w:val="auto"/>
        </w:rPr>
        <w:fldChar w:fldCharType="begin"/>
      </w:r>
      <w:r>
        <w:rPr>
          <w:rFonts w:hint="eastAsia" w:ascii="仿宋" w:hAnsi="仿宋" w:eastAsia="仿宋" w:cs="仿宋"/>
          <w:color w:val="auto"/>
        </w:rPr>
        <w:instrText xml:space="preserve"> SEQ 表 \* ARABIC </w:instrText>
      </w:r>
      <w:r>
        <w:rPr>
          <w:rFonts w:hint="eastAsia" w:ascii="仿宋" w:hAnsi="仿宋" w:eastAsia="仿宋" w:cs="仿宋"/>
          <w:color w:val="auto"/>
        </w:rPr>
        <w:fldChar w:fldCharType="separate"/>
      </w:r>
      <w:r>
        <w:rPr>
          <w:rFonts w:ascii="仿宋" w:hAnsi="仿宋" w:eastAsia="仿宋" w:cs="仿宋"/>
          <w:color w:val="auto"/>
        </w:rPr>
        <w:t>9</w:t>
      </w:r>
      <w:r>
        <w:rPr>
          <w:rFonts w:hint="eastAsia" w:ascii="仿宋" w:hAnsi="仿宋" w:eastAsia="仿宋" w:cs="仿宋"/>
          <w:color w:val="auto"/>
        </w:rPr>
        <w:fldChar w:fldCharType="end"/>
      </w:r>
      <w:bookmarkEnd w:id="12"/>
      <w:r>
        <w:rPr>
          <w:rFonts w:hint="eastAsia" w:ascii="仿宋" w:hAnsi="仿宋" w:eastAsia="仿宋" w:cs="仿宋"/>
          <w:color w:val="auto"/>
        </w:rPr>
        <w:t>外框支架及管道部件</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2915"/>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Align w:val="center"/>
          </w:tcPr>
          <w:p>
            <w:pPr>
              <w:spacing w:line="360" w:lineRule="auto"/>
              <w:jc w:val="center"/>
              <w:rPr>
                <w:rFonts w:ascii="仿宋" w:hAnsi="仿宋" w:eastAsia="仿宋" w:cs="仿宋"/>
              </w:rPr>
            </w:pPr>
            <w:r>
              <w:rPr>
                <w:rFonts w:hint="eastAsia" w:ascii="仿宋" w:hAnsi="仿宋" w:eastAsia="仿宋" w:cs="仿宋"/>
              </w:rPr>
              <w:t>名称</w:t>
            </w:r>
          </w:p>
        </w:tc>
        <w:tc>
          <w:tcPr>
            <w:tcW w:w="1463" w:type="pct"/>
            <w:vAlign w:val="center"/>
          </w:tcPr>
          <w:p>
            <w:pPr>
              <w:spacing w:line="360" w:lineRule="auto"/>
              <w:jc w:val="center"/>
              <w:rPr>
                <w:rFonts w:ascii="仿宋" w:hAnsi="仿宋" w:eastAsia="仿宋" w:cs="仿宋"/>
              </w:rPr>
            </w:pPr>
            <w:r>
              <w:rPr>
                <w:rFonts w:hint="eastAsia" w:ascii="仿宋" w:hAnsi="仿宋" w:eastAsia="仿宋" w:cs="仿宋"/>
              </w:rPr>
              <w:t>参数</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restart"/>
            <w:vAlign w:val="center"/>
          </w:tcPr>
          <w:p>
            <w:pPr>
              <w:spacing w:line="360" w:lineRule="auto"/>
              <w:jc w:val="center"/>
              <w:rPr>
                <w:rFonts w:ascii="仿宋" w:hAnsi="仿宋" w:eastAsia="仿宋" w:cs="仿宋"/>
              </w:rPr>
            </w:pPr>
            <w:r>
              <w:rPr>
                <w:rFonts w:hint="eastAsia" w:ascii="仿宋" w:hAnsi="仿宋" w:eastAsia="仿宋" w:cs="仿宋"/>
              </w:rPr>
              <w:t>外框支架</w:t>
            </w:r>
          </w:p>
        </w:tc>
        <w:tc>
          <w:tcPr>
            <w:tcW w:w="1463" w:type="pct"/>
            <w:vAlign w:val="center"/>
          </w:tcPr>
          <w:p>
            <w:pPr>
              <w:spacing w:line="360" w:lineRule="auto"/>
              <w:jc w:val="center"/>
              <w:rPr>
                <w:rFonts w:ascii="仿宋" w:hAnsi="仿宋" w:eastAsia="仿宋" w:cs="仿宋"/>
              </w:rPr>
            </w:pPr>
            <w:r>
              <w:rPr>
                <w:rFonts w:hint="eastAsia" w:ascii="仿宋" w:hAnsi="仿宋" w:eastAsia="仿宋" w:cs="仿宋"/>
              </w:rPr>
              <w:t>材质</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3</w:t>
            </w:r>
            <w:r>
              <w:rPr>
                <w:rFonts w:ascii="仿宋" w:hAnsi="仿宋" w:eastAsia="仿宋" w:cs="仿宋"/>
              </w:rPr>
              <w:t>04</w:t>
            </w:r>
            <w:r>
              <w:rPr>
                <w:rFonts w:hint="eastAsia" w:ascii="仿宋" w:hAnsi="仿宋" w:eastAsia="仿宋" w:cs="仿宋"/>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vAlign w:val="center"/>
          </w:tcPr>
          <w:p>
            <w:pPr>
              <w:spacing w:line="360" w:lineRule="auto"/>
              <w:jc w:val="center"/>
              <w:rPr>
                <w:rFonts w:ascii="仿宋" w:hAnsi="仿宋" w:eastAsia="仿宋" w:cs="仿宋"/>
              </w:rPr>
            </w:pPr>
            <w:r>
              <w:rPr>
                <w:rFonts w:hint="eastAsia" w:ascii="仿宋" w:hAnsi="仿宋" w:eastAsia="仿宋" w:cs="仿宋"/>
              </w:rPr>
              <w:t>尺寸</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3</w:t>
            </w:r>
            <w:r>
              <w:rPr>
                <w:rFonts w:ascii="仿宋" w:hAnsi="仿宋" w:eastAsia="仿宋" w:cs="仿宋"/>
              </w:rPr>
              <w:t xml:space="preserve">100*1000*1300*10 </w:t>
            </w:r>
            <w:r>
              <w:rPr>
                <w:rFonts w:hint="eastAsia" w:ascii="仿宋" w:hAnsi="仿宋" w:eastAsia="仿宋" w:cs="仿宋"/>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vAlign w:val="center"/>
          </w:tcPr>
          <w:p>
            <w:pPr>
              <w:spacing w:line="360" w:lineRule="auto"/>
              <w:jc w:val="center"/>
              <w:rPr>
                <w:rFonts w:ascii="仿宋" w:hAnsi="仿宋" w:eastAsia="仿宋" w:cs="仿宋"/>
              </w:rPr>
            </w:pPr>
            <w:r>
              <w:rPr>
                <w:rFonts w:hint="eastAsia" w:ascii="仿宋" w:hAnsi="仿宋" w:eastAsia="仿宋" w:cs="仿宋"/>
              </w:rPr>
              <w:t>承重量</w:t>
            </w:r>
          </w:p>
        </w:tc>
        <w:tc>
          <w:tcPr>
            <w:tcW w:w="1989" w:type="pct"/>
            <w:vAlign w:val="center"/>
          </w:tcPr>
          <w:p>
            <w:pPr>
              <w:spacing w:line="360" w:lineRule="auto"/>
              <w:jc w:val="center"/>
              <w:rPr>
                <w:rFonts w:ascii="仿宋" w:hAnsi="仿宋" w:eastAsia="仿宋" w:cs="仿宋"/>
              </w:rPr>
            </w:pPr>
            <w:r>
              <w:rPr>
                <w:rFonts w:ascii="仿宋" w:hAnsi="仿宋" w:eastAsia="仿宋" w:cs="仿宋"/>
              </w:rPr>
              <w:t>2000</w:t>
            </w:r>
            <w:r>
              <w:rPr>
                <w:rFonts w:hint="eastAsia" w:ascii="仿宋" w:hAnsi="仿宋" w:eastAsia="仿宋" w:cs="仿宋"/>
              </w:rPr>
              <w:t xml:space="preserve">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restart"/>
            <w:vAlign w:val="center"/>
          </w:tcPr>
          <w:p>
            <w:pPr>
              <w:spacing w:line="360" w:lineRule="auto"/>
              <w:jc w:val="center"/>
              <w:rPr>
                <w:rFonts w:ascii="仿宋" w:hAnsi="仿宋" w:eastAsia="仿宋" w:cs="仿宋"/>
              </w:rPr>
            </w:pPr>
            <w:r>
              <w:rPr>
                <w:rFonts w:hint="eastAsia" w:ascii="仿宋" w:hAnsi="仿宋" w:eastAsia="仿宋" w:cs="仿宋"/>
              </w:rPr>
              <w:t>万向轮</w:t>
            </w:r>
          </w:p>
          <w:p>
            <w:pPr>
              <w:spacing w:line="360" w:lineRule="auto"/>
              <w:jc w:val="center"/>
              <w:rPr>
                <w:rFonts w:ascii="仿宋" w:hAnsi="仿宋" w:eastAsia="仿宋" w:cs="仿宋"/>
              </w:rPr>
            </w:pPr>
            <w:r>
              <w:rPr>
                <w:rFonts w:hint="eastAsia" w:ascii="仿宋" w:hAnsi="仿宋" w:eastAsia="仿宋" w:cs="仿宋"/>
              </w:rPr>
              <w:t>（带刹车功能）</w:t>
            </w:r>
          </w:p>
        </w:tc>
        <w:tc>
          <w:tcPr>
            <w:tcW w:w="1463" w:type="pct"/>
            <w:vAlign w:val="center"/>
          </w:tcPr>
          <w:p>
            <w:pPr>
              <w:spacing w:line="360" w:lineRule="auto"/>
              <w:jc w:val="center"/>
              <w:rPr>
                <w:rFonts w:ascii="仿宋" w:hAnsi="仿宋" w:eastAsia="仿宋" w:cs="仿宋"/>
              </w:rPr>
            </w:pPr>
            <w:r>
              <w:rPr>
                <w:rFonts w:hint="eastAsia" w:ascii="仿宋" w:hAnsi="仿宋" w:eastAsia="仿宋" w:cs="仿宋"/>
              </w:rPr>
              <w:t>数量</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vAlign w:val="center"/>
          </w:tcPr>
          <w:p>
            <w:pPr>
              <w:spacing w:line="360" w:lineRule="auto"/>
              <w:jc w:val="center"/>
              <w:rPr>
                <w:rFonts w:ascii="仿宋" w:hAnsi="仿宋" w:eastAsia="仿宋" w:cs="仿宋"/>
              </w:rPr>
            </w:pPr>
            <w:r>
              <w:rPr>
                <w:rFonts w:hint="eastAsia" w:ascii="仿宋" w:hAnsi="仿宋" w:eastAsia="仿宋" w:cs="仿宋"/>
              </w:rPr>
              <w:t>尺寸</w:t>
            </w:r>
          </w:p>
        </w:tc>
        <w:tc>
          <w:tcPr>
            <w:tcW w:w="1989" w:type="pct"/>
            <w:vAlign w:val="center"/>
          </w:tcPr>
          <w:p>
            <w:pPr>
              <w:spacing w:line="360" w:lineRule="auto"/>
              <w:jc w:val="center"/>
              <w:rPr>
                <w:rFonts w:ascii="仿宋" w:hAnsi="仿宋" w:eastAsia="仿宋" w:cs="仿宋"/>
              </w:rPr>
            </w:pPr>
            <w:r>
              <w:rPr>
                <w:rFonts w:hint="eastAsia" w:ascii="仿宋" w:hAnsi="仿宋" w:eastAsia="仿宋" w:cs="仿宋"/>
              </w:rPr>
              <w:t>4寸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restart"/>
            <w:vAlign w:val="center"/>
          </w:tcPr>
          <w:p>
            <w:pPr>
              <w:spacing w:line="360" w:lineRule="auto"/>
              <w:jc w:val="center"/>
              <w:rPr>
                <w:rFonts w:ascii="仿宋" w:hAnsi="仿宋" w:eastAsia="仿宋" w:cs="仿宋"/>
              </w:rPr>
            </w:pPr>
            <w:r>
              <w:rPr>
                <w:rFonts w:hint="eastAsia" w:ascii="仿宋" w:hAnsi="仿宋" w:eastAsia="仿宋" w:cs="仿宋"/>
              </w:rPr>
              <w:t>低温截止阀</w:t>
            </w:r>
          </w:p>
          <w:p>
            <w:pPr>
              <w:spacing w:line="360" w:lineRule="auto"/>
              <w:jc w:val="center"/>
              <w:rPr>
                <w:rFonts w:ascii="仿宋" w:hAnsi="仿宋" w:eastAsia="仿宋" w:cs="仿宋"/>
              </w:rPr>
            </w:pPr>
            <w:r>
              <w:rPr>
                <w:rFonts w:hint="eastAsia" w:ascii="仿宋" w:hAnsi="仿宋" w:eastAsia="仿宋" w:cs="仿宋"/>
              </w:rPr>
              <w:t>(</w:t>
            </w:r>
            <w:r>
              <w:rPr>
                <w:rFonts w:ascii="仿宋" w:hAnsi="仿宋" w:eastAsia="仿宋" w:cs="仿宋"/>
              </w:rPr>
              <w:t>DN15)</w:t>
            </w:r>
          </w:p>
        </w:tc>
        <w:tc>
          <w:tcPr>
            <w:tcW w:w="1463" w:type="pct"/>
          </w:tcPr>
          <w:p>
            <w:pPr>
              <w:spacing w:line="360" w:lineRule="auto"/>
              <w:jc w:val="center"/>
              <w:rPr>
                <w:rFonts w:ascii="仿宋" w:hAnsi="仿宋" w:eastAsia="仿宋" w:cs="仿宋"/>
              </w:rPr>
            </w:pPr>
            <w:r>
              <w:rPr>
                <w:rFonts w:hint="eastAsia" w:ascii="仿宋" w:hAnsi="仿宋" w:eastAsia="仿宋" w:cs="仿宋"/>
              </w:rPr>
              <w:t>口径</w:t>
            </w:r>
          </w:p>
        </w:tc>
        <w:tc>
          <w:tcPr>
            <w:tcW w:w="1989" w:type="pct"/>
          </w:tcPr>
          <w:p>
            <w:pPr>
              <w:spacing w:line="360" w:lineRule="auto"/>
              <w:jc w:val="center"/>
              <w:rPr>
                <w:rFonts w:ascii="仿宋" w:hAnsi="仿宋" w:eastAsia="仿宋" w:cs="仿宋"/>
              </w:rPr>
            </w:pPr>
            <w:r>
              <w:rPr>
                <w:rFonts w:hint="eastAsia" w:ascii="仿宋" w:hAnsi="仿宋" w:eastAsia="仿宋" w:cs="仿宋"/>
              </w:rPr>
              <w:t>DN15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数量</w:t>
            </w:r>
          </w:p>
        </w:tc>
        <w:tc>
          <w:tcPr>
            <w:tcW w:w="1989" w:type="pct"/>
          </w:tcPr>
          <w:p>
            <w:pPr>
              <w:spacing w:line="360" w:lineRule="auto"/>
              <w:jc w:val="center"/>
              <w:rPr>
                <w:rFonts w:ascii="仿宋" w:hAnsi="仿宋" w:eastAsia="仿宋" w:cs="仿宋"/>
              </w:rPr>
            </w:pPr>
            <w:r>
              <w:rPr>
                <w:rFonts w:ascii="仿宋" w:hAnsi="仿宋" w:eastAsia="仿宋" w:cs="仿宋"/>
              </w:rPr>
              <w:t>7</w:t>
            </w:r>
            <w:r>
              <w:rPr>
                <w:rFonts w:hint="eastAsia" w:ascii="仿宋" w:hAnsi="仿宋" w:eastAsia="仿宋" w:cs="仿宋"/>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restart"/>
            <w:vAlign w:val="center"/>
          </w:tcPr>
          <w:p>
            <w:pPr>
              <w:spacing w:line="360" w:lineRule="auto"/>
              <w:jc w:val="center"/>
              <w:rPr>
                <w:rFonts w:ascii="仿宋" w:hAnsi="仿宋" w:eastAsia="仿宋" w:cs="仿宋"/>
              </w:rPr>
            </w:pPr>
            <w:r>
              <w:rPr>
                <w:rFonts w:hint="eastAsia" w:ascii="仿宋" w:hAnsi="仿宋" w:eastAsia="仿宋" w:cs="仿宋"/>
              </w:rPr>
              <w:t>低温截止阀</w:t>
            </w:r>
          </w:p>
          <w:p>
            <w:pPr>
              <w:spacing w:line="360" w:lineRule="auto"/>
              <w:jc w:val="center"/>
              <w:rPr>
                <w:rFonts w:ascii="仿宋" w:hAnsi="仿宋" w:eastAsia="仿宋" w:cs="仿宋"/>
              </w:rPr>
            </w:pPr>
            <w:r>
              <w:rPr>
                <w:rFonts w:hint="eastAsia" w:ascii="仿宋" w:hAnsi="仿宋" w:eastAsia="仿宋" w:cs="仿宋"/>
              </w:rPr>
              <w:t>(D</w:t>
            </w:r>
            <w:r>
              <w:rPr>
                <w:rFonts w:ascii="仿宋" w:hAnsi="仿宋" w:eastAsia="仿宋" w:cs="仿宋"/>
              </w:rPr>
              <w:t>N20)</w:t>
            </w:r>
          </w:p>
        </w:tc>
        <w:tc>
          <w:tcPr>
            <w:tcW w:w="1463" w:type="pct"/>
          </w:tcPr>
          <w:p>
            <w:pPr>
              <w:spacing w:line="360" w:lineRule="auto"/>
              <w:jc w:val="center"/>
              <w:rPr>
                <w:rFonts w:ascii="仿宋" w:hAnsi="仿宋" w:eastAsia="仿宋" w:cs="仿宋"/>
              </w:rPr>
            </w:pPr>
            <w:r>
              <w:rPr>
                <w:rFonts w:hint="eastAsia" w:ascii="仿宋" w:hAnsi="仿宋" w:eastAsia="仿宋" w:cs="仿宋"/>
              </w:rPr>
              <w:t>口径</w:t>
            </w:r>
          </w:p>
        </w:tc>
        <w:tc>
          <w:tcPr>
            <w:tcW w:w="1989" w:type="pct"/>
          </w:tcPr>
          <w:p>
            <w:pPr>
              <w:spacing w:line="360" w:lineRule="auto"/>
              <w:jc w:val="center"/>
              <w:rPr>
                <w:rFonts w:ascii="仿宋" w:hAnsi="仿宋" w:eastAsia="仿宋" w:cs="仿宋"/>
              </w:rPr>
            </w:pPr>
            <w:r>
              <w:rPr>
                <w:rFonts w:ascii="仿宋" w:hAnsi="仿宋" w:eastAsia="仿宋" w:cs="仿宋"/>
              </w:rPr>
              <w:t>DN20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数量</w:t>
            </w:r>
          </w:p>
        </w:tc>
        <w:tc>
          <w:tcPr>
            <w:tcW w:w="1989" w:type="pct"/>
          </w:tcPr>
          <w:p>
            <w:pPr>
              <w:spacing w:line="360" w:lineRule="auto"/>
              <w:jc w:val="center"/>
              <w:rPr>
                <w:rFonts w:ascii="仿宋" w:hAnsi="仿宋" w:eastAsia="仿宋" w:cs="仿宋"/>
              </w:rPr>
            </w:pPr>
            <w:r>
              <w:rPr>
                <w:rFonts w:hint="eastAsia" w:ascii="仿宋" w:hAnsi="仿宋" w:eastAsia="仿宋" w:cs="仿宋"/>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数量</w:t>
            </w:r>
          </w:p>
        </w:tc>
        <w:tc>
          <w:tcPr>
            <w:tcW w:w="1989" w:type="pct"/>
          </w:tcPr>
          <w:p>
            <w:pPr>
              <w:spacing w:line="360" w:lineRule="auto"/>
              <w:jc w:val="center"/>
              <w:rPr>
                <w:rFonts w:ascii="仿宋" w:hAnsi="仿宋" w:eastAsia="仿宋" w:cs="仿宋"/>
              </w:rPr>
            </w:pPr>
            <w:r>
              <w:rPr>
                <w:rFonts w:hint="eastAsia" w:ascii="仿宋" w:hAnsi="仿宋" w:eastAsia="仿宋" w:cs="仿宋"/>
              </w:rPr>
              <w:t>12台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restart"/>
            <w:vAlign w:val="center"/>
          </w:tcPr>
          <w:p>
            <w:pPr>
              <w:spacing w:line="360" w:lineRule="auto"/>
              <w:jc w:val="center"/>
              <w:rPr>
                <w:rFonts w:ascii="仿宋" w:hAnsi="仿宋" w:eastAsia="仿宋" w:cs="仿宋"/>
              </w:rPr>
            </w:pPr>
            <w:r>
              <w:rPr>
                <w:rFonts w:hint="eastAsia" w:ascii="仿宋" w:hAnsi="仿宋" w:eastAsia="仿宋" w:cs="仿宋"/>
              </w:rPr>
              <w:t>法兰液位计</w:t>
            </w:r>
          </w:p>
        </w:tc>
        <w:tc>
          <w:tcPr>
            <w:tcW w:w="1463" w:type="pct"/>
          </w:tcPr>
          <w:p>
            <w:pPr>
              <w:spacing w:line="360" w:lineRule="auto"/>
              <w:jc w:val="center"/>
              <w:rPr>
                <w:rFonts w:ascii="仿宋" w:hAnsi="仿宋" w:eastAsia="仿宋" w:cs="仿宋"/>
              </w:rPr>
            </w:pPr>
            <w:r>
              <w:rPr>
                <w:rFonts w:hint="eastAsia" w:ascii="仿宋" w:hAnsi="仿宋" w:eastAsia="仿宋" w:cs="仿宋"/>
              </w:rPr>
              <w:t>数量</w:t>
            </w:r>
          </w:p>
        </w:tc>
        <w:tc>
          <w:tcPr>
            <w:tcW w:w="1989" w:type="pct"/>
          </w:tcPr>
          <w:p>
            <w:pPr>
              <w:spacing w:line="360" w:lineRule="auto"/>
              <w:jc w:val="center"/>
              <w:rPr>
                <w:rFonts w:ascii="仿宋" w:hAnsi="仿宋" w:eastAsia="仿宋" w:cs="仿宋"/>
              </w:rPr>
            </w:pPr>
            <w:r>
              <w:rPr>
                <w:rFonts w:ascii="仿宋" w:hAnsi="仿宋" w:eastAsia="仿宋" w:cs="仿宋"/>
              </w:rPr>
              <w:t>1</w:t>
            </w:r>
            <w:r>
              <w:rPr>
                <w:rFonts w:hint="eastAsia" w:ascii="仿宋" w:hAnsi="仿宋" w:eastAsia="仿宋" w:cs="仿宋"/>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长度</w:t>
            </w:r>
          </w:p>
        </w:tc>
        <w:tc>
          <w:tcPr>
            <w:tcW w:w="1989" w:type="pct"/>
          </w:tcPr>
          <w:p>
            <w:pPr>
              <w:spacing w:line="360" w:lineRule="auto"/>
              <w:jc w:val="center"/>
              <w:rPr>
                <w:rFonts w:ascii="仿宋" w:hAnsi="仿宋" w:eastAsia="仿宋" w:cs="仿宋"/>
              </w:rPr>
            </w:pPr>
            <w:r>
              <w:rPr>
                <w:rFonts w:hint="eastAsia" w:ascii="仿宋" w:hAnsi="仿宋" w:eastAsia="仿宋" w:cs="仿宋"/>
              </w:rPr>
              <w:t>3</w:t>
            </w:r>
            <w:r>
              <w:rPr>
                <w:rFonts w:ascii="仿宋" w:hAnsi="仿宋" w:eastAsia="仿宋" w:cs="仿宋"/>
              </w:rPr>
              <w:t>00</w:t>
            </w:r>
            <w:r>
              <w:rPr>
                <w:rFonts w:hint="eastAsia" w:ascii="仿宋" w:hAnsi="仿宋" w:eastAsia="仿宋" w:cs="仿宋"/>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法兰接口</w:t>
            </w:r>
          </w:p>
        </w:tc>
        <w:tc>
          <w:tcPr>
            <w:tcW w:w="1989" w:type="pct"/>
          </w:tcPr>
          <w:p>
            <w:pPr>
              <w:spacing w:line="360" w:lineRule="auto"/>
              <w:jc w:val="center"/>
              <w:rPr>
                <w:rFonts w:ascii="仿宋" w:hAnsi="仿宋" w:eastAsia="仿宋" w:cs="仿宋"/>
              </w:rPr>
            </w:pPr>
            <w:r>
              <w:rPr>
                <w:rFonts w:hint="eastAsia" w:ascii="仿宋" w:hAnsi="仿宋" w:eastAsia="仿宋" w:cs="仿宋"/>
              </w:rPr>
              <w:t>D</w:t>
            </w:r>
            <w:r>
              <w:rPr>
                <w:rFonts w:ascii="仿宋" w:hAnsi="仿宋" w:eastAsia="仿宋" w:cs="仿宋"/>
              </w:rPr>
              <w:t>N20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restart"/>
            <w:vAlign w:val="center"/>
          </w:tcPr>
          <w:p>
            <w:pPr>
              <w:spacing w:line="360" w:lineRule="auto"/>
              <w:jc w:val="center"/>
              <w:rPr>
                <w:rFonts w:ascii="仿宋" w:hAnsi="仿宋" w:eastAsia="仿宋" w:cs="仿宋"/>
              </w:rPr>
            </w:pPr>
            <w:r>
              <w:rPr>
                <w:rFonts w:hint="eastAsia" w:ascii="仿宋" w:hAnsi="仿宋" w:eastAsia="仿宋" w:cs="仿宋"/>
              </w:rPr>
              <w:t>安全泄压阀</w:t>
            </w:r>
          </w:p>
        </w:tc>
        <w:tc>
          <w:tcPr>
            <w:tcW w:w="1463" w:type="pct"/>
          </w:tcPr>
          <w:p>
            <w:pPr>
              <w:spacing w:line="360" w:lineRule="auto"/>
              <w:jc w:val="center"/>
              <w:rPr>
                <w:rFonts w:ascii="仿宋" w:hAnsi="仿宋" w:eastAsia="仿宋" w:cs="仿宋"/>
              </w:rPr>
            </w:pPr>
            <w:r>
              <w:rPr>
                <w:rFonts w:hint="eastAsia" w:ascii="仿宋" w:hAnsi="仿宋" w:eastAsia="仿宋" w:cs="仿宋"/>
              </w:rPr>
              <w:t>口径</w:t>
            </w:r>
          </w:p>
        </w:tc>
        <w:tc>
          <w:tcPr>
            <w:tcW w:w="1989" w:type="pct"/>
          </w:tcPr>
          <w:p>
            <w:pPr>
              <w:spacing w:line="360" w:lineRule="auto"/>
              <w:jc w:val="center"/>
              <w:rPr>
                <w:rFonts w:ascii="仿宋" w:hAnsi="仿宋" w:eastAsia="仿宋" w:cs="仿宋"/>
              </w:rPr>
            </w:pPr>
            <w:r>
              <w:rPr>
                <w:rFonts w:hint="eastAsia" w:ascii="仿宋" w:hAnsi="仿宋" w:eastAsia="仿宋" w:cs="仿宋"/>
              </w:rPr>
              <w:t>4分外丝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vAlign w:val="center"/>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数量</w:t>
            </w:r>
          </w:p>
        </w:tc>
        <w:tc>
          <w:tcPr>
            <w:tcW w:w="1989" w:type="pct"/>
          </w:tcPr>
          <w:p>
            <w:pPr>
              <w:spacing w:line="360" w:lineRule="auto"/>
              <w:jc w:val="center"/>
              <w:rPr>
                <w:rFonts w:ascii="仿宋" w:hAnsi="仿宋" w:eastAsia="仿宋" w:cs="仿宋"/>
              </w:rPr>
            </w:pPr>
            <w:r>
              <w:rPr>
                <w:rFonts w:ascii="仿宋" w:hAnsi="仿宋" w:eastAsia="仿宋" w:cs="仿宋"/>
              </w:rPr>
              <w:t>1</w:t>
            </w:r>
            <w:r>
              <w:rPr>
                <w:rFonts w:hint="eastAsia" w:ascii="仿宋" w:hAnsi="仿宋" w:eastAsia="仿宋" w:cs="仿宋"/>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restart"/>
            <w:vAlign w:val="center"/>
          </w:tcPr>
          <w:p>
            <w:pPr>
              <w:spacing w:line="360" w:lineRule="auto"/>
              <w:jc w:val="center"/>
              <w:rPr>
                <w:rFonts w:ascii="仿宋" w:hAnsi="仿宋" w:eastAsia="仿宋" w:cs="仿宋"/>
              </w:rPr>
            </w:pPr>
            <w:r>
              <w:rPr>
                <w:rFonts w:hint="eastAsia" w:ascii="仿宋" w:hAnsi="仿宋" w:eastAsia="仿宋" w:cs="仿宋"/>
              </w:rPr>
              <w:t>储液罐</w:t>
            </w:r>
          </w:p>
        </w:tc>
        <w:tc>
          <w:tcPr>
            <w:tcW w:w="1463" w:type="pct"/>
          </w:tcPr>
          <w:p>
            <w:pPr>
              <w:spacing w:line="360" w:lineRule="auto"/>
              <w:jc w:val="center"/>
              <w:rPr>
                <w:rFonts w:ascii="仿宋" w:hAnsi="仿宋" w:eastAsia="仿宋" w:cs="仿宋"/>
              </w:rPr>
            </w:pPr>
            <w:r>
              <w:rPr>
                <w:rFonts w:hint="eastAsia" w:ascii="仿宋" w:hAnsi="仿宋" w:eastAsia="仿宋" w:cs="仿宋"/>
              </w:rPr>
              <w:t>有效容积</w:t>
            </w:r>
          </w:p>
        </w:tc>
        <w:tc>
          <w:tcPr>
            <w:tcW w:w="1989" w:type="pct"/>
          </w:tcPr>
          <w:p>
            <w:pPr>
              <w:spacing w:line="360" w:lineRule="auto"/>
              <w:jc w:val="center"/>
              <w:rPr>
                <w:rFonts w:ascii="仿宋" w:hAnsi="仿宋" w:eastAsia="仿宋" w:cs="仿宋"/>
              </w:rPr>
            </w:pPr>
            <w:r>
              <w:rPr>
                <w:rFonts w:ascii="仿宋" w:hAnsi="仿宋" w:eastAsia="仿宋" w:cs="仿宋"/>
              </w:rPr>
              <w:t>10</w:t>
            </w:r>
            <w:r>
              <w:rPr>
                <w:rFonts w:hint="eastAsia" w:ascii="仿宋" w:hAnsi="仿宋" w:eastAsia="仿宋" w:cs="仿宋"/>
              </w:rPr>
              <w:t xml:space="preserve">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连接方式</w:t>
            </w:r>
          </w:p>
        </w:tc>
        <w:tc>
          <w:tcPr>
            <w:tcW w:w="1989" w:type="pct"/>
          </w:tcPr>
          <w:p>
            <w:pPr>
              <w:spacing w:line="360" w:lineRule="auto"/>
              <w:jc w:val="center"/>
              <w:rPr>
                <w:rFonts w:ascii="仿宋" w:hAnsi="仿宋" w:eastAsia="仿宋" w:cs="仿宋"/>
              </w:rPr>
            </w:pPr>
            <w:r>
              <w:rPr>
                <w:rFonts w:hint="eastAsia" w:ascii="仿宋" w:hAnsi="仿宋" w:eastAsia="仿宋" w:cs="仿宋"/>
              </w:rPr>
              <w:t>3</w:t>
            </w:r>
            <w:r>
              <w:rPr>
                <w:rFonts w:ascii="仿宋" w:hAnsi="仿宋" w:eastAsia="仿宋" w:cs="仿宋"/>
              </w:rPr>
              <w:t>0</w:t>
            </w:r>
            <w:r>
              <w:rPr>
                <w:rFonts w:hint="eastAsia" w:ascii="仿宋" w:hAnsi="仿宋" w:eastAsia="仿宋" w:cs="仿宋"/>
              </w:rPr>
              <w:t>不锈钢管焊接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孔径</w:t>
            </w:r>
          </w:p>
        </w:tc>
        <w:tc>
          <w:tcPr>
            <w:tcW w:w="1989" w:type="pct"/>
          </w:tcPr>
          <w:p>
            <w:pPr>
              <w:spacing w:line="360" w:lineRule="auto"/>
              <w:jc w:val="center"/>
              <w:rPr>
                <w:rFonts w:ascii="仿宋" w:hAnsi="仿宋" w:eastAsia="仿宋" w:cs="仿宋"/>
              </w:rPr>
            </w:pPr>
            <w:r>
              <w:rPr>
                <w:rFonts w:hint="eastAsia" w:ascii="仿宋" w:hAnsi="仿宋" w:eastAsia="仿宋" w:cs="仿宋"/>
              </w:rPr>
              <w:t>内径1</w:t>
            </w:r>
            <w:r>
              <w:rPr>
                <w:rFonts w:ascii="仿宋" w:hAnsi="仿宋" w:eastAsia="仿宋" w:cs="仿宋"/>
              </w:rPr>
              <w:t>4</w:t>
            </w:r>
            <w:r>
              <w:rPr>
                <w:rFonts w:hint="eastAsia" w:ascii="仿宋" w:hAnsi="仿宋" w:eastAsia="仿宋" w:cs="仿宋"/>
              </w:rPr>
              <w:t xml:space="preserve"> mm，壁厚2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流动方式</w:t>
            </w:r>
          </w:p>
        </w:tc>
        <w:tc>
          <w:tcPr>
            <w:tcW w:w="1989" w:type="pct"/>
          </w:tcPr>
          <w:p>
            <w:pPr>
              <w:spacing w:line="360" w:lineRule="auto"/>
              <w:jc w:val="center"/>
              <w:rPr>
                <w:rFonts w:ascii="仿宋" w:hAnsi="仿宋" w:eastAsia="仿宋" w:cs="仿宋"/>
              </w:rPr>
            </w:pPr>
            <w:r>
              <w:rPr>
                <w:rFonts w:hint="eastAsia" w:ascii="仿宋" w:hAnsi="仿宋" w:eastAsia="仿宋" w:cs="仿宋"/>
              </w:rPr>
              <w:t>上进下出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数量</w:t>
            </w:r>
          </w:p>
        </w:tc>
        <w:tc>
          <w:tcPr>
            <w:tcW w:w="1989" w:type="pct"/>
          </w:tcPr>
          <w:p>
            <w:pPr>
              <w:spacing w:line="360" w:lineRule="auto"/>
              <w:jc w:val="center"/>
              <w:rPr>
                <w:rFonts w:ascii="仿宋" w:hAnsi="仿宋" w:eastAsia="仿宋" w:cs="仿宋"/>
              </w:rPr>
            </w:pPr>
            <w:r>
              <w:rPr>
                <w:rFonts w:hint="eastAsia" w:ascii="仿宋" w:hAnsi="仿宋" w:eastAsia="仿宋" w:cs="仿宋"/>
              </w:rPr>
              <w:t>1台</w:t>
            </w:r>
          </w:p>
        </w:tc>
      </w:tr>
    </w:tbl>
    <w:p>
      <w:pPr>
        <w:rPr>
          <w:rFonts w:ascii="仿宋" w:hAnsi="仿宋" w:eastAsia="仿宋" w:cs="仿宋"/>
        </w:rPr>
      </w:pPr>
    </w:p>
    <w:p>
      <w:pPr>
        <w:pStyle w:val="13"/>
        <w:keepNext/>
        <w:rPr>
          <w:rFonts w:ascii="仿宋" w:hAnsi="仿宋" w:eastAsia="仿宋" w:cs="仿宋"/>
          <w:color w:val="auto"/>
        </w:rPr>
      </w:pPr>
      <w:bookmarkStart w:id="13" w:name="_Ref82782416"/>
      <w:r>
        <w:rPr>
          <w:rFonts w:hint="eastAsia" w:ascii="仿宋" w:hAnsi="仿宋" w:eastAsia="仿宋" w:cs="仿宋"/>
          <w:color w:val="auto"/>
        </w:rPr>
        <w:t xml:space="preserve">表 </w:t>
      </w:r>
      <w:r>
        <w:rPr>
          <w:rFonts w:hint="eastAsia" w:ascii="仿宋" w:hAnsi="仿宋" w:eastAsia="仿宋" w:cs="仿宋"/>
          <w:color w:val="auto"/>
        </w:rPr>
        <w:fldChar w:fldCharType="begin"/>
      </w:r>
      <w:r>
        <w:rPr>
          <w:rFonts w:hint="eastAsia" w:ascii="仿宋" w:hAnsi="仿宋" w:eastAsia="仿宋" w:cs="仿宋"/>
          <w:color w:val="auto"/>
        </w:rPr>
        <w:instrText xml:space="preserve"> SEQ 表 \* ARABIC </w:instrText>
      </w:r>
      <w:r>
        <w:rPr>
          <w:rFonts w:hint="eastAsia" w:ascii="仿宋" w:hAnsi="仿宋" w:eastAsia="仿宋" w:cs="仿宋"/>
          <w:color w:val="auto"/>
        </w:rPr>
        <w:fldChar w:fldCharType="separate"/>
      </w:r>
      <w:r>
        <w:rPr>
          <w:rFonts w:ascii="仿宋" w:hAnsi="仿宋" w:eastAsia="仿宋" w:cs="仿宋"/>
          <w:color w:val="auto"/>
        </w:rPr>
        <w:t>10</w:t>
      </w:r>
      <w:r>
        <w:rPr>
          <w:rFonts w:hint="eastAsia" w:ascii="仿宋" w:hAnsi="仿宋" w:eastAsia="仿宋" w:cs="仿宋"/>
          <w:color w:val="auto"/>
        </w:rPr>
        <w:fldChar w:fldCharType="end"/>
      </w:r>
      <w:bookmarkEnd w:id="13"/>
      <w:r>
        <w:rPr>
          <w:rFonts w:hint="eastAsia" w:ascii="仿宋" w:hAnsi="仿宋" w:eastAsia="仿宋" w:cs="仿宋"/>
          <w:bCs/>
          <w:color w:val="auto"/>
        </w:rPr>
        <w:t>温度传感器、压力传感器、流量计参数表</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2"/>
        <w:gridCol w:w="2915"/>
        <w:gridCol w:w="3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restart"/>
            <w:vAlign w:val="center"/>
          </w:tcPr>
          <w:p>
            <w:pPr>
              <w:spacing w:line="360" w:lineRule="auto"/>
              <w:jc w:val="center"/>
              <w:rPr>
                <w:rFonts w:ascii="仿宋" w:hAnsi="仿宋" w:eastAsia="仿宋" w:cs="仿宋"/>
              </w:rPr>
            </w:pPr>
            <w:r>
              <w:rPr>
                <w:rFonts w:hint="eastAsia" w:ascii="仿宋" w:hAnsi="仿宋" w:eastAsia="仿宋" w:cs="仿宋"/>
              </w:rPr>
              <w:t>热电偶</w:t>
            </w:r>
          </w:p>
          <w:p>
            <w:pPr>
              <w:spacing w:line="360" w:lineRule="auto"/>
              <w:jc w:val="center"/>
              <w:rPr>
                <w:rFonts w:ascii="仿宋" w:hAnsi="仿宋" w:eastAsia="仿宋" w:cs="仿宋"/>
              </w:rPr>
            </w:pPr>
            <w:r>
              <w:rPr>
                <w:rFonts w:hint="eastAsia" w:ascii="仿宋" w:hAnsi="仿宋" w:eastAsia="仿宋" w:cs="仿宋"/>
              </w:rPr>
              <w:t>（高精度）</w:t>
            </w:r>
          </w:p>
        </w:tc>
        <w:tc>
          <w:tcPr>
            <w:tcW w:w="1463" w:type="pct"/>
          </w:tcPr>
          <w:p>
            <w:pPr>
              <w:spacing w:line="360" w:lineRule="auto"/>
              <w:jc w:val="center"/>
              <w:rPr>
                <w:rFonts w:ascii="仿宋" w:hAnsi="仿宋" w:eastAsia="仿宋" w:cs="仿宋"/>
              </w:rPr>
            </w:pPr>
            <w:r>
              <w:rPr>
                <w:rFonts w:hint="eastAsia" w:ascii="仿宋" w:hAnsi="仿宋" w:eastAsia="仿宋" w:cs="仿宋"/>
              </w:rPr>
              <w:t>规格</w:t>
            </w:r>
          </w:p>
        </w:tc>
        <w:tc>
          <w:tcPr>
            <w:tcW w:w="1990" w:type="pct"/>
            <w:vAlign w:val="center"/>
          </w:tcPr>
          <w:p>
            <w:pPr>
              <w:spacing w:line="360" w:lineRule="auto"/>
              <w:jc w:val="center"/>
              <w:rPr>
                <w:rFonts w:ascii="仿宋" w:hAnsi="仿宋" w:eastAsia="仿宋" w:cs="仿宋"/>
              </w:rPr>
            </w:pPr>
            <w:r>
              <w:rPr>
                <w:rFonts w:hint="eastAsia" w:ascii="仿宋" w:hAnsi="仿宋" w:eastAsia="仿宋" w:cs="仿宋"/>
              </w:rPr>
              <w:t>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绝缘层</w:t>
            </w:r>
          </w:p>
        </w:tc>
        <w:tc>
          <w:tcPr>
            <w:tcW w:w="1990" w:type="pct"/>
            <w:vAlign w:val="center"/>
          </w:tcPr>
          <w:p>
            <w:pPr>
              <w:spacing w:line="360" w:lineRule="auto"/>
              <w:jc w:val="center"/>
              <w:rPr>
                <w:rFonts w:ascii="仿宋" w:hAnsi="仿宋" w:eastAsia="仿宋" w:cs="仿宋"/>
              </w:rPr>
            </w:pPr>
            <w:r>
              <w:rPr>
                <w:rFonts w:hint="eastAsia" w:ascii="仿宋" w:hAnsi="仿宋" w:eastAsia="仿宋" w:cs="仿宋"/>
              </w:rPr>
              <w:t>特氟龙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精度</w:t>
            </w:r>
          </w:p>
        </w:tc>
        <w:tc>
          <w:tcPr>
            <w:tcW w:w="1990" w:type="pct"/>
            <w:vAlign w:val="center"/>
          </w:tcPr>
          <w:p>
            <w:pPr>
              <w:spacing w:line="360" w:lineRule="auto"/>
              <w:jc w:val="center"/>
              <w:rPr>
                <w:rFonts w:ascii="仿宋" w:hAnsi="仿宋" w:eastAsia="仿宋" w:cs="仿宋"/>
              </w:rPr>
            </w:pPr>
            <w:r>
              <w:rPr>
                <w:rFonts w:hint="eastAsia" w:ascii="仿宋" w:hAnsi="仿宋" w:eastAsia="仿宋" w:cs="仿宋"/>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7"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线规</w:t>
            </w:r>
          </w:p>
        </w:tc>
        <w:tc>
          <w:tcPr>
            <w:tcW w:w="1990" w:type="pct"/>
            <w:vAlign w:val="center"/>
          </w:tcPr>
          <w:p>
            <w:pPr>
              <w:spacing w:line="360" w:lineRule="auto"/>
              <w:jc w:val="center"/>
              <w:rPr>
                <w:rFonts w:ascii="仿宋" w:hAnsi="仿宋" w:eastAsia="仿宋" w:cs="仿宋"/>
              </w:rPr>
            </w:pPr>
            <w:r>
              <w:rPr>
                <w:rFonts w:hint="eastAsia" w:ascii="仿宋" w:hAnsi="仿宋" w:eastAsia="仿宋" w:cs="仿宋"/>
              </w:rPr>
              <w:t>0.813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标称</w:t>
            </w:r>
          </w:p>
        </w:tc>
        <w:tc>
          <w:tcPr>
            <w:tcW w:w="1990" w:type="pct"/>
            <w:vAlign w:val="center"/>
          </w:tcPr>
          <w:p>
            <w:pPr>
              <w:spacing w:line="360" w:lineRule="auto"/>
              <w:jc w:val="center"/>
              <w:rPr>
                <w:rFonts w:ascii="仿宋" w:hAnsi="仿宋" w:eastAsia="仿宋" w:cs="仿宋"/>
              </w:rPr>
            </w:pPr>
            <w:r>
              <w:rPr>
                <w:rFonts w:hint="eastAsia" w:ascii="仿宋" w:hAnsi="仿宋" w:eastAsia="仿宋" w:cs="仿宋"/>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数量</w:t>
            </w:r>
          </w:p>
        </w:tc>
        <w:tc>
          <w:tcPr>
            <w:tcW w:w="1990" w:type="pct"/>
            <w:vAlign w:val="center"/>
          </w:tcPr>
          <w:p>
            <w:pPr>
              <w:spacing w:line="360" w:lineRule="auto"/>
              <w:jc w:val="center"/>
              <w:rPr>
                <w:rFonts w:ascii="仿宋" w:hAnsi="仿宋" w:eastAsia="仿宋" w:cs="仿宋"/>
              </w:rPr>
            </w:pPr>
            <w:r>
              <w:rPr>
                <w:rFonts w:ascii="仿宋" w:hAnsi="仿宋" w:eastAsia="仿宋" w:cs="仿宋"/>
              </w:rPr>
              <w:t>50</w:t>
            </w:r>
            <w:r>
              <w:rPr>
                <w:rFonts w:hint="eastAsia" w:ascii="仿宋" w:hAnsi="仿宋" w:eastAsia="仿宋" w:cs="仿宋"/>
              </w:rPr>
              <w:t xml:space="preserve">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建议品牌</w:t>
            </w:r>
          </w:p>
        </w:tc>
        <w:tc>
          <w:tcPr>
            <w:tcW w:w="1990" w:type="pct"/>
            <w:vAlign w:val="center"/>
          </w:tcPr>
          <w:p>
            <w:pPr>
              <w:spacing w:line="360" w:lineRule="auto"/>
              <w:jc w:val="center"/>
              <w:rPr>
                <w:rFonts w:ascii="仿宋" w:hAnsi="仿宋" w:eastAsia="仿宋" w:cs="仿宋"/>
              </w:rPr>
            </w:pPr>
            <w:r>
              <w:rPr>
                <w:rFonts w:hint="eastAsia" w:ascii="仿宋" w:hAnsi="仿宋" w:eastAsia="仿宋" w:cs="仿宋"/>
                <w:shd w:val="clear" w:color="auto" w:fill="FFFFFF"/>
              </w:rPr>
              <w:t>OMEGA</w:t>
            </w:r>
            <w:r>
              <w:rPr>
                <w:rFonts w:hint="eastAsia" w:ascii="仿宋" w:hAnsi="仿宋" w:eastAsia="仿宋" w:cs="仿宋"/>
              </w:rPr>
              <w:t>或同档次品牌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restart"/>
            <w:vAlign w:val="center"/>
          </w:tcPr>
          <w:p>
            <w:pPr>
              <w:spacing w:line="360" w:lineRule="auto"/>
              <w:jc w:val="center"/>
              <w:rPr>
                <w:rFonts w:ascii="仿宋" w:hAnsi="仿宋" w:eastAsia="仿宋" w:cs="仿宋"/>
              </w:rPr>
            </w:pPr>
            <w:r>
              <w:rPr>
                <w:rFonts w:hint="eastAsia" w:ascii="仿宋" w:hAnsi="仿宋" w:eastAsia="仿宋" w:cs="仿宋"/>
              </w:rPr>
              <w:t>流量计</w:t>
            </w:r>
          </w:p>
        </w:tc>
        <w:tc>
          <w:tcPr>
            <w:tcW w:w="1463" w:type="pct"/>
          </w:tcPr>
          <w:p>
            <w:pPr>
              <w:spacing w:line="360" w:lineRule="auto"/>
              <w:jc w:val="center"/>
              <w:rPr>
                <w:rFonts w:ascii="仿宋" w:hAnsi="仿宋" w:eastAsia="仿宋" w:cs="仿宋"/>
              </w:rPr>
            </w:pPr>
            <w:r>
              <w:rPr>
                <w:rFonts w:hint="eastAsia" w:ascii="仿宋" w:hAnsi="仿宋" w:eastAsia="仿宋" w:cs="仿宋"/>
              </w:rPr>
              <w:t>管径</w:t>
            </w:r>
          </w:p>
        </w:tc>
        <w:tc>
          <w:tcPr>
            <w:tcW w:w="1990" w:type="pct"/>
          </w:tcPr>
          <w:p>
            <w:pPr>
              <w:spacing w:line="360" w:lineRule="auto"/>
              <w:jc w:val="center"/>
              <w:rPr>
                <w:rFonts w:ascii="仿宋" w:hAnsi="仿宋" w:eastAsia="仿宋" w:cs="仿宋"/>
              </w:rPr>
            </w:pPr>
            <w:r>
              <w:rPr>
                <w:rFonts w:hint="eastAsia" w:ascii="仿宋" w:hAnsi="仿宋" w:eastAsia="仿宋" w:cs="仿宋"/>
              </w:rPr>
              <w:t>D</w:t>
            </w:r>
            <w:r>
              <w:rPr>
                <w:rFonts w:ascii="仿宋" w:hAnsi="仿宋" w:eastAsia="仿宋" w:cs="仿宋"/>
              </w:rPr>
              <w:t>N15</w:t>
            </w:r>
            <w:r>
              <w:rPr>
                <w:rFonts w:hint="eastAsia" w:ascii="仿宋" w:hAnsi="仿宋" w:eastAsia="仿宋" w:cs="仿宋"/>
              </w:rPr>
              <w:t>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精度</w:t>
            </w:r>
          </w:p>
        </w:tc>
        <w:tc>
          <w:tcPr>
            <w:tcW w:w="1990" w:type="pct"/>
          </w:tcPr>
          <w:p>
            <w:pPr>
              <w:spacing w:line="360" w:lineRule="auto"/>
              <w:jc w:val="center"/>
              <w:rPr>
                <w:rFonts w:ascii="仿宋" w:hAnsi="仿宋" w:eastAsia="仿宋" w:cs="仿宋"/>
              </w:rPr>
            </w:pPr>
            <w:r>
              <w:rPr>
                <w:rFonts w:hint="eastAsia" w:ascii="仿宋" w:hAnsi="仿宋" w:eastAsia="仿宋" w:cs="仿宋"/>
              </w:rPr>
              <w:t>2</w:t>
            </w:r>
            <w:r>
              <w:rPr>
                <w:rFonts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最大压力</w:t>
            </w:r>
          </w:p>
        </w:tc>
        <w:tc>
          <w:tcPr>
            <w:tcW w:w="1990" w:type="pct"/>
          </w:tcPr>
          <w:p>
            <w:pPr>
              <w:spacing w:line="360" w:lineRule="auto"/>
              <w:jc w:val="center"/>
              <w:rPr>
                <w:rFonts w:ascii="仿宋" w:hAnsi="仿宋" w:eastAsia="仿宋" w:cs="仿宋"/>
              </w:rPr>
            </w:pPr>
            <w:r>
              <w:rPr>
                <w:rFonts w:ascii="仿宋" w:hAnsi="仿宋" w:eastAsia="仿宋" w:cs="仿宋"/>
              </w:rPr>
              <w:t>1</w:t>
            </w:r>
            <w:r>
              <w:rPr>
                <w:rFonts w:hint="eastAsia" w:ascii="仿宋" w:hAnsi="仿宋" w:eastAsia="仿宋" w:cs="仿宋"/>
              </w:rPr>
              <w:t xml:space="preserve"> 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电气接口</w:t>
            </w:r>
          </w:p>
        </w:tc>
        <w:tc>
          <w:tcPr>
            <w:tcW w:w="1990" w:type="pct"/>
          </w:tcPr>
          <w:p>
            <w:pPr>
              <w:spacing w:line="360" w:lineRule="auto"/>
              <w:jc w:val="center"/>
              <w:rPr>
                <w:rFonts w:ascii="仿宋" w:hAnsi="仿宋" w:eastAsia="仿宋" w:cs="仿宋"/>
              </w:rPr>
            </w:pPr>
            <w:r>
              <w:rPr>
                <w:rFonts w:hint="eastAsia" w:ascii="仿宋" w:hAnsi="仿宋" w:eastAsia="仿宋" w:cs="仿宋"/>
              </w:rPr>
              <w:t>M20*1.5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输出信号</w:t>
            </w:r>
          </w:p>
        </w:tc>
        <w:tc>
          <w:tcPr>
            <w:tcW w:w="1990" w:type="pct"/>
          </w:tcPr>
          <w:p>
            <w:pPr>
              <w:spacing w:line="360" w:lineRule="auto"/>
              <w:jc w:val="center"/>
              <w:rPr>
                <w:rFonts w:ascii="仿宋" w:hAnsi="仿宋" w:eastAsia="仿宋" w:cs="仿宋"/>
              </w:rPr>
            </w:pPr>
            <w:r>
              <w:rPr>
                <w:rFonts w:hint="eastAsia" w:ascii="仿宋" w:hAnsi="仿宋" w:eastAsia="仿宋" w:cs="仿宋"/>
              </w:rPr>
              <w:t>4~20 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流量范围</w:t>
            </w:r>
          </w:p>
        </w:tc>
        <w:tc>
          <w:tcPr>
            <w:tcW w:w="1990" w:type="pct"/>
          </w:tcPr>
          <w:p>
            <w:pPr>
              <w:spacing w:line="360" w:lineRule="auto"/>
              <w:jc w:val="center"/>
              <w:rPr>
                <w:rFonts w:ascii="仿宋" w:hAnsi="仿宋" w:eastAsia="仿宋" w:cs="仿宋"/>
              </w:rPr>
            </w:pPr>
            <w:r>
              <w:rPr>
                <w:rFonts w:ascii="仿宋" w:hAnsi="仿宋" w:eastAsia="仿宋" w:cs="仿宋"/>
              </w:rPr>
              <w:t>0~200</w:t>
            </w:r>
            <w:r>
              <w:rPr>
                <w:rFonts w:hint="eastAsia" w:ascii="仿宋" w:hAnsi="仿宋" w:eastAsia="仿宋" w:cs="仿宋"/>
              </w:rPr>
              <w:t xml:space="preserve"> 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rPr>
              <w:t>数量</w:t>
            </w:r>
          </w:p>
        </w:tc>
        <w:tc>
          <w:tcPr>
            <w:tcW w:w="1990" w:type="pct"/>
          </w:tcPr>
          <w:p>
            <w:pPr>
              <w:spacing w:line="360" w:lineRule="auto"/>
              <w:jc w:val="center"/>
              <w:rPr>
                <w:rFonts w:ascii="仿宋" w:hAnsi="仿宋" w:eastAsia="仿宋" w:cs="仿宋"/>
              </w:rPr>
            </w:pPr>
            <w:r>
              <w:rPr>
                <w:rFonts w:hint="eastAsia" w:ascii="仿宋" w:hAnsi="仿宋" w:eastAsia="仿宋" w:cs="仿宋"/>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pct"/>
            <w:vMerge w:val="continue"/>
          </w:tcPr>
          <w:p>
            <w:pPr>
              <w:spacing w:line="360" w:lineRule="auto"/>
              <w:jc w:val="center"/>
              <w:rPr>
                <w:rFonts w:ascii="仿宋" w:hAnsi="仿宋" w:eastAsia="仿宋" w:cs="仿宋"/>
              </w:rPr>
            </w:pPr>
          </w:p>
        </w:tc>
        <w:tc>
          <w:tcPr>
            <w:tcW w:w="1463" w:type="pct"/>
          </w:tcPr>
          <w:p>
            <w:pPr>
              <w:spacing w:line="360" w:lineRule="auto"/>
              <w:jc w:val="center"/>
              <w:rPr>
                <w:rFonts w:ascii="仿宋" w:hAnsi="仿宋" w:eastAsia="仿宋" w:cs="仿宋"/>
              </w:rPr>
            </w:pPr>
            <w:r>
              <w:rPr>
                <w:rFonts w:hint="eastAsia" w:ascii="仿宋" w:hAnsi="仿宋" w:eastAsia="仿宋" w:cs="仿宋"/>
                <w:lang w:val="en-US" w:eastAsia="zh-CN"/>
              </w:rPr>
              <w:t>需要</w:t>
            </w:r>
            <w:r>
              <w:rPr>
                <w:rFonts w:hint="eastAsia" w:ascii="仿宋" w:hAnsi="仿宋" w:eastAsia="仿宋" w:cs="仿宋"/>
              </w:rPr>
              <w:t>品牌</w:t>
            </w:r>
          </w:p>
        </w:tc>
        <w:tc>
          <w:tcPr>
            <w:tcW w:w="1990" w:type="pct"/>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横河、西门子、ABB等</w:t>
            </w:r>
          </w:p>
        </w:tc>
      </w:tr>
    </w:tbl>
    <w:p>
      <w:pPr>
        <w:spacing w:line="360" w:lineRule="auto"/>
        <w:outlineLvl w:val="0"/>
        <w:rPr>
          <w:rFonts w:ascii="仿宋" w:hAnsi="仿宋" w:eastAsia="仿宋" w:cs="仿宋"/>
          <w:b/>
          <w:bCs/>
          <w:sz w:val="32"/>
          <w:szCs w:val="32"/>
        </w:rPr>
      </w:pPr>
    </w:p>
    <w:p>
      <w:pPr>
        <w:spacing w:line="360" w:lineRule="auto"/>
        <w:outlineLvl w:val="0"/>
        <w:rPr>
          <w:rFonts w:ascii="仿宋" w:hAnsi="仿宋" w:eastAsia="仿宋" w:cs="仿宋"/>
          <w:b/>
          <w:bCs/>
          <w:sz w:val="32"/>
          <w:szCs w:val="32"/>
        </w:rPr>
      </w:pPr>
    </w:p>
    <w:p>
      <w:pPr>
        <w:rPr>
          <w:rFonts w:ascii="仿宋" w:hAnsi="仿宋" w:eastAsia="仿宋" w:cs="仿宋"/>
          <w:b/>
          <w:bCs/>
          <w:sz w:val="32"/>
          <w:szCs w:val="32"/>
        </w:rPr>
      </w:pPr>
      <w:r>
        <w:rPr>
          <w:rFonts w:hint="eastAsia" w:ascii="仿宋" w:hAnsi="仿宋" w:eastAsia="仿宋" w:cs="仿宋"/>
          <w:b/>
          <w:bCs/>
          <w:sz w:val="32"/>
          <w:szCs w:val="32"/>
        </w:rPr>
        <w:br w:type="page"/>
      </w:r>
    </w:p>
    <w:p>
      <w:pPr>
        <w:spacing w:line="360" w:lineRule="auto"/>
        <w:jc w:val="center"/>
        <w:outlineLvl w:val="0"/>
        <w:rPr>
          <w:rFonts w:ascii="仿宋" w:hAnsi="仿宋" w:eastAsia="仿宋" w:cs="仿宋"/>
          <w:b/>
          <w:bCs/>
          <w:sz w:val="32"/>
          <w:szCs w:val="32"/>
        </w:rPr>
      </w:pPr>
      <w:bookmarkStart w:id="14" w:name="_Toc82868487"/>
      <w:r>
        <w:rPr>
          <w:rFonts w:hint="eastAsia" w:ascii="仿宋" w:hAnsi="仿宋" w:eastAsia="仿宋" w:cs="仿宋"/>
          <w:b/>
          <w:bCs/>
          <w:sz w:val="32"/>
          <w:szCs w:val="32"/>
        </w:rPr>
        <w:t>图1、工艺流程图</w:t>
      </w:r>
      <w:bookmarkEnd w:id="14"/>
    </w:p>
    <w:p>
      <w:pPr>
        <w:rPr>
          <w:rFonts w:ascii="仿宋" w:hAnsi="仿宋" w:eastAsia="仿宋" w:cs="仿宋"/>
        </w:rPr>
        <w:sectPr>
          <w:footerReference r:id="rId3" w:type="default"/>
          <w:footerReference r:id="rId4" w:type="even"/>
          <w:pgSz w:w="11906" w:h="16838"/>
          <w:pgMar w:top="1440" w:right="1080" w:bottom="1440" w:left="1080" w:header="851" w:footer="992" w:gutter="0"/>
          <w:cols w:space="720" w:num="1"/>
          <w:docGrid w:type="linesAndChars" w:linePitch="326" w:charSpace="0"/>
        </w:sectPr>
      </w:pPr>
      <w:r>
        <w:rPr>
          <w:rFonts w:hint="eastAsia" w:ascii="仿宋" w:hAnsi="仿宋" w:eastAsia="仿宋" w:cs="仿宋"/>
        </w:rPr>
        <w:drawing>
          <wp:anchor distT="0" distB="0" distL="114300" distR="114300" simplePos="0" relativeHeight="251660288" behindDoc="0" locked="0" layoutInCell="1" allowOverlap="1">
            <wp:simplePos x="0" y="0"/>
            <wp:positionH relativeFrom="column">
              <wp:posOffset>320040</wp:posOffset>
            </wp:positionH>
            <wp:positionV relativeFrom="paragraph">
              <wp:posOffset>317500</wp:posOffset>
            </wp:positionV>
            <wp:extent cx="5304155" cy="271272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4155" cy="2712720"/>
                    </a:xfrm>
                    <a:prstGeom prst="rect">
                      <a:avLst/>
                    </a:prstGeom>
                  </pic:spPr>
                </pic:pic>
              </a:graphicData>
            </a:graphic>
          </wp:anchor>
        </w:drawing>
      </w:r>
      <w:r>
        <w:rPr>
          <w:rFonts w:hint="eastAsia" w:ascii="仿宋" w:hAnsi="仿宋" w:eastAsia="仿宋" w:cs="仿宋"/>
        </w:rPr>
        <w:br w:type="page"/>
      </w:r>
    </w:p>
    <w:p>
      <w:pPr>
        <w:spacing w:line="360" w:lineRule="auto"/>
        <w:jc w:val="center"/>
        <w:outlineLvl w:val="0"/>
        <w:rPr>
          <w:rFonts w:ascii="仿宋" w:hAnsi="仿宋" w:eastAsia="仿宋" w:cs="仿宋"/>
          <w:b/>
          <w:bCs/>
          <w:sz w:val="32"/>
          <w:szCs w:val="32"/>
        </w:rPr>
      </w:pPr>
      <w:bookmarkStart w:id="15" w:name="_Toc82868488"/>
      <w:r>
        <w:rPr>
          <w:rFonts w:hint="eastAsia" w:ascii="仿宋" w:hAnsi="仿宋" w:eastAsia="仿宋" w:cs="仿宋"/>
          <w:b/>
          <w:bCs/>
          <w:sz w:val="32"/>
          <w:szCs w:val="32"/>
        </w:rPr>
        <w:t>图2、</w:t>
      </w:r>
      <w:bookmarkEnd w:id="15"/>
      <w:r>
        <w:rPr>
          <w:rFonts w:hint="eastAsia" w:ascii="仿宋" w:hAnsi="仿宋" w:eastAsia="仿宋" w:cs="仿宋"/>
          <w:b/>
          <w:bCs/>
          <w:sz w:val="32"/>
          <w:szCs w:val="32"/>
          <w:lang w:val="en-US" w:eastAsia="zh-CN"/>
        </w:rPr>
        <w:t>高效冷源换热</w:t>
      </w:r>
      <w:r>
        <w:rPr>
          <w:rFonts w:hint="eastAsia" w:ascii="仿宋" w:hAnsi="仿宋" w:eastAsia="仿宋" w:cs="仿宋"/>
          <w:b/>
          <w:bCs/>
          <w:sz w:val="32"/>
          <w:szCs w:val="32"/>
        </w:rPr>
        <w:t>系统核心部分布局</w:t>
      </w:r>
    </w:p>
    <w:p>
      <w:pPr>
        <w:pStyle w:val="330"/>
        <w:rPr>
          <w:rFonts w:ascii="仿宋" w:hAnsi="仿宋" w:eastAsia="仿宋" w:cs="仿宋"/>
        </w:rPr>
      </w:pPr>
    </w:p>
    <w:p>
      <w:pPr>
        <w:jc w:val="center"/>
        <w:rPr>
          <w:rFonts w:ascii="仿宋" w:hAnsi="仿宋" w:eastAsia="仿宋" w:cs="仿宋"/>
        </w:rPr>
      </w:pPr>
    </w:p>
    <w:p>
      <w:pPr>
        <w:jc w:val="center"/>
        <w:rPr>
          <w:rFonts w:ascii="仿宋" w:hAnsi="仿宋" w:eastAsia="仿宋" w:cs="仿宋"/>
        </w:rPr>
      </w:pPr>
      <w:r>
        <w:rPr>
          <w:rFonts w:hint="eastAsia" w:ascii="仿宋" w:hAnsi="仿宋" w:eastAsia="仿宋" w:cs="仿宋"/>
        </w:rPr>
        <w:drawing>
          <wp:inline distT="0" distB="0" distL="0" distR="0">
            <wp:extent cx="5032375" cy="37026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032375" cy="3703068"/>
                    </a:xfrm>
                    <a:prstGeom prst="rect">
                      <a:avLst/>
                    </a:prstGeom>
                  </pic:spPr>
                </pic:pic>
              </a:graphicData>
            </a:graphic>
          </wp:inline>
        </w:drawing>
      </w:r>
    </w:p>
    <w:p>
      <w:pPr>
        <w:rPr>
          <w:rFonts w:ascii="仿宋" w:hAnsi="仿宋" w:eastAsia="仿宋" w:cs="仿宋"/>
        </w:rPr>
      </w:pPr>
    </w:p>
    <w:p>
      <w:pPr>
        <w:rPr>
          <w:rFonts w:ascii="仿宋" w:hAnsi="仿宋" w:eastAsia="仿宋" w:cs="仿宋"/>
        </w:rPr>
      </w:pPr>
      <w:r>
        <w:rPr>
          <w:rFonts w:hint="eastAsia" w:ascii="仿宋" w:hAnsi="仿宋" w:eastAsia="仿宋" w:cs="仿宋"/>
        </w:rPr>
        <w:t>注：详细数据见技术手册。</w:t>
      </w:r>
    </w:p>
    <w:p>
      <w:pPr>
        <w:rPr>
          <w:rFonts w:ascii="仿宋" w:hAnsi="仿宋" w:eastAsia="仿宋" w:cs="仿宋"/>
        </w:rPr>
      </w:pPr>
    </w:p>
    <w:p>
      <w:pPr>
        <w:widowControl/>
        <w:jc w:val="left"/>
        <w:rPr>
          <w:rFonts w:ascii="仿宋" w:hAnsi="仿宋" w:eastAsia="仿宋" w:cs="仿宋"/>
          <w:b/>
          <w:bCs/>
          <w:sz w:val="32"/>
          <w:szCs w:val="32"/>
        </w:rPr>
      </w:pPr>
      <w:r>
        <w:rPr>
          <w:rFonts w:ascii="仿宋" w:hAnsi="仿宋" w:eastAsia="仿宋" w:cs="仿宋"/>
          <w:b/>
          <w:bCs/>
          <w:sz w:val="32"/>
          <w:szCs w:val="32"/>
        </w:rPr>
        <w:br w:type="page"/>
      </w:r>
    </w:p>
    <w:p>
      <w:pPr>
        <w:spacing w:line="360" w:lineRule="auto"/>
        <w:jc w:val="center"/>
        <w:outlineLvl w:val="0"/>
        <w:rPr>
          <w:rFonts w:ascii="仿宋" w:hAnsi="仿宋" w:eastAsia="仿宋" w:cs="仿宋"/>
          <w:b/>
          <w:bCs/>
          <w:sz w:val="32"/>
          <w:szCs w:val="32"/>
        </w:rPr>
      </w:pPr>
      <w:r>
        <w:rPr>
          <w:rFonts w:hint="eastAsia" w:ascii="仿宋" w:hAnsi="仿宋" w:eastAsia="仿宋" w:cs="仿宋"/>
          <w:b/>
          <w:bCs/>
          <w:sz w:val="32"/>
          <w:szCs w:val="32"/>
        </w:rPr>
        <w:t>图</w:t>
      </w:r>
      <w:r>
        <w:rPr>
          <w:rFonts w:ascii="仿宋" w:hAnsi="仿宋" w:eastAsia="仿宋" w:cs="仿宋"/>
          <w:b/>
          <w:bCs/>
          <w:sz w:val="32"/>
          <w:szCs w:val="32"/>
        </w:rPr>
        <w:t>3</w:t>
      </w:r>
      <w:r>
        <w:rPr>
          <w:rFonts w:hint="eastAsia" w:ascii="仿宋" w:hAnsi="仿宋" w:eastAsia="仿宋" w:cs="仿宋"/>
          <w:b/>
          <w:bCs/>
          <w:sz w:val="32"/>
          <w:szCs w:val="32"/>
        </w:rPr>
        <w:t>、主换热器图纸</w:t>
      </w:r>
    </w:p>
    <w:p>
      <w:pPr>
        <w:rPr>
          <w:rFonts w:ascii="仿宋" w:hAnsi="仿宋" w:eastAsia="仿宋" w:cs="仿宋"/>
        </w:rPr>
      </w:pPr>
      <w:r>
        <w:rPr>
          <w:rFonts w:hint="eastAsia" w:ascii="仿宋" w:hAnsi="仿宋" w:eastAsia="仿宋" w:cs="仿宋"/>
        </w:rPr>
        <w:drawing>
          <wp:inline distT="0" distB="0" distL="0" distR="0">
            <wp:extent cx="5278120" cy="37960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120" cy="3796030"/>
                    </a:xfrm>
                    <a:prstGeom prst="rect">
                      <a:avLst/>
                    </a:prstGeom>
                  </pic:spPr>
                </pic:pic>
              </a:graphicData>
            </a:graphic>
          </wp:inline>
        </w:drawing>
      </w:r>
    </w:p>
    <w:p>
      <w:pPr>
        <w:rPr>
          <w:rFonts w:ascii="仿宋" w:hAnsi="仿宋" w:eastAsia="仿宋" w:cs="仿宋"/>
        </w:rPr>
      </w:pPr>
    </w:p>
    <w:p>
      <w:pPr>
        <w:rPr>
          <w:rFonts w:ascii="仿宋" w:hAnsi="仿宋" w:eastAsia="仿宋" w:cs="仿宋"/>
        </w:rPr>
      </w:pPr>
    </w:p>
    <w:p>
      <w:pPr>
        <w:widowControl/>
        <w:jc w:val="left"/>
        <w:rPr>
          <w:rFonts w:ascii="仿宋" w:hAnsi="仿宋" w:eastAsia="仿宋" w:cs="仿宋"/>
          <w:b/>
          <w:bCs/>
          <w:sz w:val="32"/>
          <w:szCs w:val="32"/>
        </w:rPr>
      </w:pPr>
      <w:r>
        <w:rPr>
          <w:rFonts w:ascii="仿宋" w:hAnsi="仿宋" w:eastAsia="仿宋" w:cs="仿宋"/>
          <w:b/>
          <w:bCs/>
          <w:sz w:val="32"/>
          <w:szCs w:val="32"/>
        </w:rPr>
        <w:br w:type="page"/>
      </w:r>
    </w:p>
    <w:p>
      <w:pPr>
        <w:spacing w:line="360" w:lineRule="auto"/>
        <w:jc w:val="center"/>
        <w:outlineLvl w:val="0"/>
        <w:rPr>
          <w:rFonts w:ascii="仿宋" w:hAnsi="仿宋" w:eastAsia="仿宋" w:cs="仿宋"/>
          <w:b/>
          <w:bCs/>
          <w:sz w:val="32"/>
          <w:szCs w:val="32"/>
        </w:rPr>
      </w:pPr>
      <w:r>
        <w:rPr>
          <w:rFonts w:hint="eastAsia" w:ascii="仿宋" w:hAnsi="仿宋" w:eastAsia="仿宋" w:cs="仿宋"/>
          <w:b/>
          <w:bCs/>
          <w:sz w:val="32"/>
          <w:szCs w:val="32"/>
        </w:rPr>
        <w:t>图</w:t>
      </w:r>
      <w:r>
        <w:rPr>
          <w:rFonts w:ascii="仿宋" w:hAnsi="仿宋" w:eastAsia="仿宋" w:cs="仿宋"/>
          <w:b/>
          <w:bCs/>
          <w:sz w:val="32"/>
          <w:szCs w:val="32"/>
        </w:rPr>
        <w:t>4</w:t>
      </w:r>
      <w:r>
        <w:rPr>
          <w:rFonts w:hint="eastAsia" w:ascii="仿宋" w:hAnsi="仿宋" w:eastAsia="仿宋" w:cs="仿宋"/>
          <w:b/>
          <w:bCs/>
          <w:sz w:val="32"/>
          <w:szCs w:val="32"/>
        </w:rPr>
        <w:t>、盘管换热管示意图</w:t>
      </w:r>
    </w:p>
    <w:tbl>
      <w:tblPr>
        <w:tblStyle w:val="4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5" w:hRule="atLeast"/>
        </w:trPr>
        <w:tc>
          <w:tcPr>
            <w:tcW w:w="5000" w:type="pct"/>
            <w:vAlign w:val="center"/>
          </w:tcPr>
          <w:p>
            <w:pPr>
              <w:spacing w:line="300" w:lineRule="auto"/>
              <w:ind w:right="240"/>
              <w:jc w:val="center"/>
            </w:pPr>
            <w:r>
              <w:rPr>
                <w:rFonts w:hint="eastAsia"/>
              </w:rPr>
              <w:t>图4</w:t>
            </w:r>
            <w:r>
              <w:t xml:space="preserve">-1. </w:t>
            </w:r>
            <w:r>
              <w:rPr>
                <w:rFonts w:hint="eastAsia"/>
              </w:rPr>
              <w:t>Ⅰ型换热管外观</w:t>
            </w:r>
            <w:r>
              <w:rPr>
                <w:rFonts w:hint="eastAsia"/>
              </w:rPr>
              <w:drawing>
                <wp:anchor distT="0" distB="0" distL="0" distR="0" simplePos="0" relativeHeight="251661312" behindDoc="0" locked="0" layoutInCell="1" allowOverlap="1">
                  <wp:simplePos x="0" y="0"/>
                  <wp:positionH relativeFrom="column">
                    <wp:posOffset>250825</wp:posOffset>
                  </wp:positionH>
                  <wp:positionV relativeFrom="paragraph">
                    <wp:posOffset>25400</wp:posOffset>
                  </wp:positionV>
                  <wp:extent cx="4471670" cy="2713355"/>
                  <wp:effectExtent l="0" t="0" r="508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rcRect l="4446" r="10760" b="-1517"/>
                          <a:stretch>
                            <a:fillRect/>
                          </a:stretch>
                        </pic:blipFill>
                        <pic:spPr>
                          <a:xfrm>
                            <a:off x="0" y="0"/>
                            <a:ext cx="4471670" cy="2713355"/>
                          </a:xfrm>
                          <a:prstGeom prst="rect">
                            <a:avLst/>
                          </a:prstGeom>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vAlign w:val="center"/>
          </w:tcPr>
          <w:p>
            <w:pPr>
              <w:spacing w:line="300" w:lineRule="auto"/>
              <w:ind w:right="240"/>
              <w:jc w:val="center"/>
            </w:pPr>
            <w:r>
              <w:drawing>
                <wp:inline distT="0" distB="0" distL="0" distR="0">
                  <wp:extent cx="4114800" cy="27114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rcRect l="10256" r="12822"/>
                          <a:stretch>
                            <a:fillRect/>
                          </a:stretch>
                        </pic:blipFill>
                        <pic:spPr>
                          <a:xfrm>
                            <a:off x="0" y="0"/>
                            <a:ext cx="4128197" cy="2720278"/>
                          </a:xfrm>
                          <a:prstGeom prst="rect">
                            <a:avLst/>
                          </a:prstGeom>
                          <a:ln>
                            <a:noFill/>
                          </a:ln>
                        </pic:spPr>
                      </pic:pic>
                    </a:graphicData>
                  </a:graphic>
                </wp:inline>
              </w:drawing>
            </w:r>
          </w:p>
          <w:p>
            <w:pPr>
              <w:spacing w:line="300" w:lineRule="auto"/>
              <w:ind w:right="240"/>
              <w:jc w:val="center"/>
            </w:pPr>
            <w:r>
              <w:rPr>
                <w:rFonts w:hint="eastAsia"/>
              </w:rPr>
              <w:t>图4</w:t>
            </w:r>
            <w:r>
              <w:t>-2</w:t>
            </w:r>
            <w:r>
              <w:rPr>
                <w:rFonts w:hint="eastAsia"/>
              </w:rPr>
              <w:t>.</w:t>
            </w:r>
            <w:r>
              <w:t xml:space="preserve"> </w:t>
            </w:r>
            <w:r>
              <w:rPr>
                <w:rFonts w:hint="eastAsia"/>
              </w:rPr>
              <w:t>Ⅱ型换热管外观</w:t>
            </w:r>
          </w:p>
        </w:tc>
      </w:tr>
    </w:tbl>
    <w:p>
      <w:pPr>
        <w:rPr>
          <w:rFonts w:ascii="仿宋" w:hAnsi="仿宋" w:eastAsia="仿宋" w:cs="仿宋"/>
        </w:rPr>
      </w:pPr>
    </w:p>
    <w:p>
      <w:pPr>
        <w:rPr>
          <w:rFonts w:ascii="仿宋" w:hAnsi="仿宋" w:eastAsia="仿宋" w:cs="仿宋"/>
        </w:rPr>
      </w:pPr>
      <w:r>
        <w:rPr>
          <w:rFonts w:hint="eastAsia" w:ascii="仿宋" w:hAnsi="仿宋" w:eastAsia="仿宋" w:cs="仿宋"/>
        </w:rPr>
        <w:br w:type="page"/>
      </w:r>
    </w:p>
    <w:p>
      <w:pPr>
        <w:pStyle w:val="184"/>
        <w:numPr>
          <w:ilvl w:val="0"/>
          <w:numId w:val="7"/>
        </w:numPr>
        <w:spacing w:line="360" w:lineRule="auto"/>
        <w:ind w:firstLineChars="0"/>
        <w:jc w:val="left"/>
        <w:rPr>
          <w:rFonts w:ascii="仿宋" w:hAnsi="仿宋" w:eastAsia="仿宋" w:cs="仿宋"/>
          <w:b/>
          <w:bCs/>
          <w:sz w:val="28"/>
          <w:szCs w:val="28"/>
        </w:rPr>
      </w:pPr>
      <w:bookmarkStart w:id="16" w:name="_Toc82868489"/>
      <w:r>
        <w:rPr>
          <w:rFonts w:hint="eastAsia" w:ascii="仿宋" w:hAnsi="仿宋" w:eastAsia="仿宋" w:cs="仿宋"/>
          <w:b/>
          <w:bCs/>
          <w:sz w:val="28"/>
          <w:szCs w:val="28"/>
        </w:rPr>
        <w:t>工艺要求</w:t>
      </w:r>
      <w:bookmarkEnd w:id="16"/>
    </w:p>
    <w:p>
      <w:pPr>
        <w:spacing w:line="360" w:lineRule="auto"/>
        <w:ind w:firstLine="420" w:firstLineChars="200"/>
        <w:rPr>
          <w:rFonts w:ascii="仿宋" w:hAnsi="仿宋" w:eastAsia="仿宋" w:cs="仿宋"/>
          <w:szCs w:val="28"/>
        </w:rPr>
      </w:pPr>
      <w:r>
        <w:rPr>
          <w:rFonts w:hint="eastAsia" w:ascii="仿宋" w:hAnsi="仿宋" w:eastAsia="仿宋" w:cs="仿宋"/>
          <w:szCs w:val="28"/>
        </w:rPr>
        <w:t>1、焊接工艺要求</w:t>
      </w:r>
    </w:p>
    <w:p>
      <w:pPr>
        <w:spacing w:line="360" w:lineRule="auto"/>
        <w:ind w:firstLine="420" w:firstLineChars="200"/>
        <w:rPr>
          <w:rFonts w:ascii="仿宋" w:hAnsi="仿宋" w:eastAsia="仿宋" w:cs="仿宋"/>
          <w:szCs w:val="28"/>
        </w:rPr>
      </w:pPr>
      <w:r>
        <w:rPr>
          <w:rFonts w:hint="eastAsia" w:ascii="仿宋" w:hAnsi="仿宋" w:eastAsia="仿宋" w:cs="仿宋"/>
          <w:szCs w:val="28"/>
        </w:rPr>
        <w:t>（1）本系统的焊接必须要由具备焊接资质、有焊接作业证的专业焊接技术人员来进行。</w:t>
      </w:r>
    </w:p>
    <w:p>
      <w:pPr>
        <w:spacing w:line="360" w:lineRule="auto"/>
        <w:ind w:firstLine="420" w:firstLineChars="200"/>
        <w:rPr>
          <w:rFonts w:ascii="仿宋" w:hAnsi="仿宋" w:eastAsia="仿宋" w:cs="仿宋"/>
          <w:szCs w:val="28"/>
        </w:rPr>
      </w:pPr>
      <w:r>
        <w:rPr>
          <w:rFonts w:hint="eastAsia" w:ascii="仿宋" w:hAnsi="仿宋" w:eastAsia="仿宋" w:cs="仿宋"/>
          <w:szCs w:val="28"/>
        </w:rPr>
        <w:t>（2）在进行施焊前，焊接工程技术人员要给焊接生产工提供规范的《焊接作业指导书》。焊接生产工要严格依照《焊接作业指导书》的内容进行焊接作业。（《焊接作业指导书》的格式参考GB 50236-2011附录A表格格式）</w:t>
      </w:r>
    </w:p>
    <w:p>
      <w:pPr>
        <w:spacing w:line="360" w:lineRule="auto"/>
        <w:ind w:firstLine="420" w:firstLineChars="200"/>
        <w:rPr>
          <w:rFonts w:ascii="仿宋" w:hAnsi="仿宋" w:eastAsia="仿宋" w:cs="仿宋"/>
          <w:szCs w:val="28"/>
        </w:rPr>
      </w:pPr>
      <w:r>
        <w:rPr>
          <w:rFonts w:hint="eastAsia" w:ascii="仿宋" w:hAnsi="仿宋" w:eastAsia="仿宋" w:cs="仿宋"/>
          <w:szCs w:val="28"/>
        </w:rPr>
        <w:t>（3）室外焊接工件时，必须要设置防雨棚和挡风装置；空间小或封闭的作业场所应采取除尘措施。</w:t>
      </w:r>
    </w:p>
    <w:p>
      <w:pPr>
        <w:spacing w:line="360" w:lineRule="auto"/>
        <w:ind w:firstLine="420" w:firstLineChars="200"/>
        <w:rPr>
          <w:rFonts w:ascii="仿宋" w:hAnsi="仿宋" w:eastAsia="仿宋" w:cs="仿宋"/>
          <w:szCs w:val="28"/>
        </w:rPr>
      </w:pPr>
      <w:r>
        <w:rPr>
          <w:rFonts w:hint="eastAsia" w:ascii="仿宋" w:hAnsi="仿宋" w:eastAsia="仿宋" w:cs="仿宋"/>
          <w:szCs w:val="28"/>
        </w:rPr>
        <w:t>（4）产品在组焊前应将焊接坡口及其内外侧表面（10mm范围内）的油、污、锈迹清除干净，且不得有裂纹、夹层等缺陷。</w:t>
      </w:r>
    </w:p>
    <w:p>
      <w:pPr>
        <w:spacing w:line="360" w:lineRule="auto"/>
        <w:ind w:firstLine="420" w:firstLineChars="200"/>
        <w:rPr>
          <w:rFonts w:ascii="仿宋" w:hAnsi="仿宋" w:eastAsia="仿宋" w:cs="仿宋"/>
          <w:szCs w:val="28"/>
        </w:rPr>
      </w:pPr>
      <w:r>
        <w:rPr>
          <w:rFonts w:hint="eastAsia" w:ascii="仿宋" w:hAnsi="仿宋" w:eastAsia="仿宋" w:cs="仿宋"/>
          <w:szCs w:val="28"/>
        </w:rPr>
        <w:t>（5）本产品的焊接方法选择钨极氩弧焊（GTAW）。具体的焊接设备型号由乙方选定。焊接前做好预热≥10℃，焊接过程中控制层间温度≤175℃；部分连接处为紫铜和不锈钢的异种金属焊接。</w:t>
      </w:r>
    </w:p>
    <w:p>
      <w:pPr>
        <w:spacing w:line="360" w:lineRule="auto"/>
        <w:ind w:firstLine="420" w:firstLineChars="200"/>
        <w:rPr>
          <w:rFonts w:ascii="仿宋" w:hAnsi="仿宋" w:eastAsia="仿宋" w:cs="仿宋"/>
          <w:szCs w:val="28"/>
        </w:rPr>
      </w:pPr>
      <w:r>
        <w:rPr>
          <w:rFonts w:hint="eastAsia" w:ascii="仿宋" w:hAnsi="仿宋" w:eastAsia="仿宋" w:cs="仿宋"/>
          <w:szCs w:val="28"/>
        </w:rPr>
        <w:t>（6）焊材选择：由乙方根据母材的主要化学成分自行采购焊材，并形成详细的焊材选购清单。焊接材料应具有制造厂的质量证明文件，符合GB/T 8110-2008与YB/T5092-2005的标准规定。焊材的成分，特别是焊接材料中的Cr、Ni合金元素要高于母材。焊材的C、S、P、Si、Nb尽可能低，特别是C、S、P等元素。</w:t>
      </w:r>
    </w:p>
    <w:p>
      <w:pPr>
        <w:spacing w:line="360" w:lineRule="auto"/>
        <w:ind w:firstLine="420" w:firstLineChars="200"/>
        <w:rPr>
          <w:rFonts w:ascii="仿宋" w:hAnsi="仿宋" w:eastAsia="仿宋" w:cs="仿宋"/>
          <w:szCs w:val="28"/>
        </w:rPr>
      </w:pPr>
      <w:r>
        <w:rPr>
          <w:rFonts w:hint="eastAsia" w:ascii="仿宋" w:hAnsi="仿宋" w:eastAsia="仿宋" w:cs="仿宋"/>
          <w:szCs w:val="28"/>
        </w:rPr>
        <w:t>（7）焊接材料使用前应按设计文件和国家现行有关标准的规定进行检查和验收。应根据有关标准或供货协议的要求进行相应的焊接材料试验或复验。焊丝在施焊前应进行预热、烘干，并清除其表面的油污、锈迹等。</w:t>
      </w:r>
    </w:p>
    <w:p>
      <w:pPr>
        <w:spacing w:line="360" w:lineRule="auto"/>
        <w:ind w:firstLine="420" w:firstLineChars="200"/>
        <w:rPr>
          <w:rFonts w:ascii="仿宋" w:hAnsi="仿宋" w:eastAsia="仿宋" w:cs="仿宋"/>
          <w:szCs w:val="28"/>
        </w:rPr>
      </w:pPr>
      <w:r>
        <w:rPr>
          <w:rFonts w:hint="eastAsia" w:ascii="仿宋" w:hAnsi="仿宋" w:eastAsia="仿宋" w:cs="仿宋"/>
          <w:szCs w:val="28"/>
        </w:rPr>
        <w:t>（8）施工现场应建立焊接材料的保管、烘干、清洗、发放、使用和回收制度。焊接材料的存储、保存和使用过程中的管理应符合现行行业标准《焊接材料质量管理规程》JB/T 3223的规定。</w:t>
      </w:r>
    </w:p>
    <w:p>
      <w:pPr>
        <w:spacing w:line="360" w:lineRule="auto"/>
        <w:ind w:firstLine="420" w:firstLineChars="200"/>
        <w:rPr>
          <w:rFonts w:ascii="仿宋" w:hAnsi="仿宋" w:eastAsia="仿宋" w:cs="仿宋"/>
          <w:szCs w:val="28"/>
        </w:rPr>
      </w:pPr>
      <w:r>
        <w:rPr>
          <w:rFonts w:hint="eastAsia" w:ascii="仿宋" w:hAnsi="仿宋" w:eastAsia="仿宋" w:cs="仿宋"/>
          <w:szCs w:val="28"/>
        </w:rPr>
        <w:t>（9）实施焊接时，需采用Ar气体为保护气体，应符合现行国家标准《氩》GB/T 4842的规定，纯度不应低于99.99%。</w:t>
      </w:r>
    </w:p>
    <w:p>
      <w:pPr>
        <w:spacing w:line="360" w:lineRule="auto"/>
        <w:ind w:firstLine="420" w:firstLineChars="200"/>
        <w:rPr>
          <w:rFonts w:ascii="仿宋" w:hAnsi="仿宋" w:eastAsia="仿宋" w:cs="仿宋"/>
          <w:szCs w:val="28"/>
        </w:rPr>
      </w:pPr>
      <w:r>
        <w:rPr>
          <w:rFonts w:hint="eastAsia" w:ascii="仿宋" w:hAnsi="仿宋" w:eastAsia="仿宋" w:cs="仿宋"/>
          <w:szCs w:val="28"/>
        </w:rPr>
        <w:t>（10）焊接过程要严格控制热输入和层间温度，需采用的工艺参数如下表所示：</w:t>
      </w:r>
    </w:p>
    <w:p>
      <w:pPr>
        <w:spacing w:line="360" w:lineRule="auto"/>
        <w:rPr>
          <w:rFonts w:ascii="仿宋" w:hAnsi="仿宋" w:eastAsia="仿宋" w:cs="仿宋"/>
          <w:sz w:val="28"/>
          <w:szCs w:val="28"/>
        </w:rPr>
      </w:pPr>
      <w:r>
        <w:rPr>
          <w:rFonts w:hint="eastAsia" w:ascii="仿宋" w:hAnsi="仿宋" w:eastAsia="仿宋" w:cs="仿宋"/>
          <w:sz w:val="28"/>
          <w:szCs w:val="28"/>
        </w:rPr>
        <w:drawing>
          <wp:inline distT="0" distB="0" distL="0" distR="0">
            <wp:extent cx="4907915" cy="820420"/>
            <wp:effectExtent l="0" t="0" r="6985"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4907915" cy="820420"/>
                    </a:xfrm>
                    <a:prstGeom prst="rect">
                      <a:avLst/>
                    </a:prstGeom>
                  </pic:spPr>
                </pic:pic>
              </a:graphicData>
            </a:graphic>
          </wp:inline>
        </w:drawing>
      </w:r>
    </w:p>
    <w:p>
      <w:pPr>
        <w:spacing w:line="360" w:lineRule="auto"/>
        <w:ind w:firstLine="420" w:firstLineChars="200"/>
        <w:rPr>
          <w:rFonts w:ascii="仿宋" w:hAnsi="仿宋" w:eastAsia="仿宋" w:cs="仿宋"/>
          <w:szCs w:val="28"/>
        </w:rPr>
      </w:pPr>
      <w:r>
        <w:rPr>
          <w:rFonts w:hint="eastAsia" w:ascii="仿宋" w:hAnsi="仿宋" w:eastAsia="仿宋" w:cs="仿宋"/>
          <w:szCs w:val="28"/>
        </w:rPr>
        <w:t>（11）工件完成焊接后，应在焊缝附近做焊工标记及其它规定的标记。</w:t>
      </w:r>
    </w:p>
    <w:p>
      <w:pPr>
        <w:spacing w:line="360" w:lineRule="auto"/>
        <w:ind w:firstLine="420" w:firstLineChars="200"/>
        <w:rPr>
          <w:rFonts w:ascii="仿宋" w:hAnsi="仿宋" w:eastAsia="仿宋" w:cs="仿宋"/>
          <w:szCs w:val="28"/>
        </w:rPr>
      </w:pPr>
      <w:r>
        <w:rPr>
          <w:rFonts w:hint="eastAsia" w:ascii="仿宋" w:hAnsi="仿宋" w:eastAsia="仿宋" w:cs="仿宋"/>
          <w:szCs w:val="28"/>
        </w:rPr>
        <w:t>（12）工件完成焊接后，焊接工程技术人员要对焊接进行工艺评定，焊接工艺评定应按现行行业标准《承压设备焊接工艺评定》NB/T 47014的规定进行，用规范的表格形式将评定内容详细的记录下来，将其制作成《焊接工艺报告单》。</w:t>
      </w:r>
    </w:p>
    <w:p>
      <w:pPr>
        <w:spacing w:line="360" w:lineRule="auto"/>
        <w:ind w:firstLine="420" w:firstLineChars="200"/>
        <w:rPr>
          <w:rFonts w:ascii="仿宋" w:hAnsi="仿宋" w:eastAsia="仿宋" w:cs="仿宋"/>
          <w:szCs w:val="28"/>
        </w:rPr>
      </w:pPr>
      <w:r>
        <w:rPr>
          <w:rFonts w:hint="eastAsia" w:ascii="仿宋" w:hAnsi="仿宋" w:eastAsia="仿宋" w:cs="仿宋"/>
          <w:szCs w:val="28"/>
        </w:rPr>
        <w:t>2、</w:t>
      </w:r>
      <w:bookmarkStart w:id="17" w:name="_Toc45266116"/>
      <w:bookmarkStart w:id="18" w:name="_Toc276726970"/>
      <w:bookmarkStart w:id="19" w:name="_Toc204703601"/>
      <w:r>
        <w:rPr>
          <w:rFonts w:hint="eastAsia" w:ascii="仿宋" w:hAnsi="仿宋" w:eastAsia="仿宋" w:cs="仿宋"/>
          <w:szCs w:val="28"/>
        </w:rPr>
        <w:t>电控系统</w:t>
      </w:r>
      <w:bookmarkEnd w:id="17"/>
      <w:bookmarkEnd w:id="18"/>
      <w:bookmarkEnd w:id="19"/>
      <w:r>
        <w:rPr>
          <w:rFonts w:hint="eastAsia" w:ascii="仿宋" w:hAnsi="仿宋" w:eastAsia="仿宋" w:cs="仿宋"/>
          <w:szCs w:val="28"/>
        </w:rPr>
        <w:t>要求</w:t>
      </w:r>
    </w:p>
    <w:p>
      <w:pPr>
        <w:spacing w:line="360" w:lineRule="auto"/>
        <w:ind w:firstLine="420" w:firstLineChars="200"/>
        <w:rPr>
          <w:rFonts w:ascii="仿宋" w:hAnsi="仿宋" w:eastAsia="仿宋" w:cs="仿宋"/>
          <w:szCs w:val="28"/>
        </w:rPr>
      </w:pPr>
      <w:r>
        <w:rPr>
          <w:rFonts w:hint="eastAsia" w:ascii="仿宋" w:hAnsi="仿宋" w:eastAsia="仿宋" w:cs="仿宋"/>
          <w:szCs w:val="28"/>
        </w:rPr>
        <w:t>（4）设计范围为本发电系统内所有与工艺设备配套的、及各建筑物、构筑物等有关的电气系统的设计、设备和材料的供货以及安装、调试等。</w:t>
      </w:r>
    </w:p>
    <w:p>
      <w:pPr>
        <w:spacing w:line="360" w:lineRule="auto"/>
        <w:ind w:firstLine="420" w:firstLineChars="200"/>
        <w:rPr>
          <w:rFonts w:ascii="仿宋" w:hAnsi="仿宋" w:eastAsia="仿宋" w:cs="仿宋"/>
          <w:szCs w:val="28"/>
        </w:rPr>
      </w:pPr>
      <w:r>
        <w:rPr>
          <w:rFonts w:hint="eastAsia" w:ascii="仿宋" w:hAnsi="仿宋" w:eastAsia="仿宋" w:cs="仿宋"/>
          <w:szCs w:val="28"/>
        </w:rPr>
        <w:t>（5）本项目的所有用电设备均为380/220 V低压设备，主要负荷为动力负荷。</w:t>
      </w:r>
    </w:p>
    <w:p>
      <w:pPr>
        <w:spacing w:line="360" w:lineRule="auto"/>
        <w:ind w:firstLine="420" w:firstLineChars="200"/>
        <w:rPr>
          <w:rFonts w:ascii="仿宋" w:hAnsi="仿宋" w:eastAsia="仿宋" w:cs="仿宋"/>
          <w:szCs w:val="28"/>
        </w:rPr>
      </w:pPr>
      <w:r>
        <w:rPr>
          <w:rFonts w:hint="eastAsia" w:ascii="仿宋" w:hAnsi="仿宋" w:eastAsia="仿宋" w:cs="仿宋"/>
          <w:szCs w:val="28"/>
        </w:rPr>
        <w:t>（3）本项目内各工艺设备的电气保护一般采用断路器、交流接触器、热继电器的控制保护形式。</w:t>
      </w:r>
    </w:p>
    <w:p>
      <w:pPr>
        <w:spacing w:line="360" w:lineRule="auto"/>
        <w:ind w:firstLine="420" w:firstLineChars="200"/>
        <w:rPr>
          <w:rFonts w:ascii="仿宋" w:hAnsi="仿宋" w:eastAsia="仿宋" w:cs="仿宋"/>
          <w:szCs w:val="28"/>
        </w:rPr>
      </w:pPr>
      <w:r>
        <w:rPr>
          <w:rFonts w:hint="eastAsia" w:ascii="仿宋" w:hAnsi="仿宋" w:eastAsia="仿宋" w:cs="仿宋"/>
          <w:szCs w:val="28"/>
        </w:rPr>
        <w:t>（4）本项目内的电气控制柜采用固定式电气柜，开关柜中的总电源进线开关及联络开关为框架式断路器。其它配电回路的开关采用塑壳断路器，低压电动机保护元件采用塑壳断路器，过载保护为热继电器，操作元件为交流接触器。</w:t>
      </w:r>
    </w:p>
    <w:p>
      <w:pPr>
        <w:spacing w:line="360" w:lineRule="auto"/>
        <w:ind w:firstLine="420" w:firstLineChars="200"/>
        <w:rPr>
          <w:rFonts w:ascii="仿宋" w:hAnsi="仿宋" w:eastAsia="仿宋" w:cs="仿宋"/>
          <w:szCs w:val="28"/>
        </w:rPr>
      </w:pPr>
      <w:r>
        <w:rPr>
          <w:rFonts w:hint="eastAsia" w:ascii="仿宋" w:hAnsi="仿宋" w:eastAsia="仿宋" w:cs="仿宋"/>
          <w:szCs w:val="28"/>
        </w:rPr>
        <w:t>（5）低压开关柜、各配电及控制柜箱内的真空断路器、框架式断路器、塑壳断路器、交流接触器、热继电器等电气元器件等电气产品均采用优质国产产品。</w:t>
      </w:r>
    </w:p>
    <w:p>
      <w:pPr>
        <w:spacing w:line="360" w:lineRule="auto"/>
        <w:ind w:firstLine="420" w:firstLineChars="200"/>
        <w:rPr>
          <w:rFonts w:ascii="仿宋" w:hAnsi="仿宋" w:eastAsia="仿宋" w:cs="仿宋"/>
          <w:szCs w:val="28"/>
        </w:rPr>
      </w:pPr>
      <w:r>
        <w:rPr>
          <w:rFonts w:hint="eastAsia" w:ascii="仿宋" w:hAnsi="仿宋" w:eastAsia="仿宋" w:cs="仿宋"/>
          <w:szCs w:val="28"/>
        </w:rPr>
        <w:t>（6）电缆采用阻燃交联聚乙烯电力电缆，其它采用塑料铜芯电线。</w:t>
      </w:r>
    </w:p>
    <w:p>
      <w:pPr>
        <w:spacing w:line="360" w:lineRule="auto"/>
        <w:ind w:firstLine="420" w:firstLineChars="200"/>
        <w:rPr>
          <w:rFonts w:ascii="仿宋" w:hAnsi="仿宋" w:eastAsia="仿宋" w:cs="仿宋"/>
          <w:szCs w:val="28"/>
        </w:rPr>
      </w:pPr>
      <w:r>
        <w:rPr>
          <w:rFonts w:hint="eastAsia" w:ascii="仿宋" w:hAnsi="仿宋" w:eastAsia="仿宋" w:cs="仿宋"/>
          <w:szCs w:val="28"/>
        </w:rPr>
        <w:t xml:space="preserve">（7）本项目整个系统采用自动控制，各类设备的启动、关闭和切换均通过可编程控制器自动程序实行联动。 </w:t>
      </w:r>
    </w:p>
    <w:p>
      <w:pPr>
        <w:spacing w:line="360" w:lineRule="auto"/>
        <w:ind w:firstLine="420" w:firstLineChars="200"/>
        <w:rPr>
          <w:rFonts w:ascii="仿宋" w:hAnsi="仿宋" w:eastAsia="仿宋" w:cs="仿宋"/>
          <w:szCs w:val="28"/>
        </w:rPr>
      </w:pPr>
      <w:r>
        <w:rPr>
          <w:rFonts w:hint="eastAsia" w:ascii="仿宋" w:hAnsi="仿宋" w:eastAsia="仿宋" w:cs="仿宋"/>
          <w:szCs w:val="28"/>
        </w:rPr>
        <w:t>3、电加热设备要求</w:t>
      </w:r>
    </w:p>
    <w:p>
      <w:pPr>
        <w:spacing w:line="360" w:lineRule="auto"/>
        <w:ind w:firstLine="420" w:firstLineChars="200"/>
        <w:rPr>
          <w:rFonts w:ascii="仿宋" w:hAnsi="仿宋" w:eastAsia="仿宋" w:cs="仿宋"/>
          <w:szCs w:val="28"/>
        </w:rPr>
      </w:pPr>
      <w:r>
        <w:rPr>
          <w:rFonts w:hint="eastAsia" w:ascii="仿宋" w:hAnsi="仿宋" w:eastAsia="仿宋" w:cs="仿宋"/>
          <w:szCs w:val="28"/>
        </w:rPr>
        <w:t>（1）结构紧凑、占地空间小、方便修理；</w:t>
      </w:r>
    </w:p>
    <w:p>
      <w:pPr>
        <w:spacing w:line="360" w:lineRule="auto"/>
        <w:ind w:firstLine="420" w:firstLineChars="200"/>
        <w:rPr>
          <w:rFonts w:ascii="仿宋" w:hAnsi="仿宋" w:eastAsia="仿宋" w:cs="仿宋"/>
          <w:szCs w:val="28"/>
        </w:rPr>
      </w:pPr>
      <w:r>
        <w:rPr>
          <w:rFonts w:hint="eastAsia" w:ascii="仿宋" w:hAnsi="仿宋" w:eastAsia="仿宋" w:cs="仿宋"/>
          <w:szCs w:val="28"/>
        </w:rPr>
        <w:t>（2）为了实现对电加热水箱中水温的设定以及循环水泵水流量的控制，利用电加热机组与控制柜双调节的方法进行控制。控制柜由数字显示调节仪、控制器、温控器和温度传感器组成。当工作温度超过设定值时，控制电路需要自动启动，控制温度。温度超出了设定的报警数值，需要自动开启超限的报警功能。通过变频调节达到设定的水流量值，同时维持水流量的稳定性。</w:t>
      </w:r>
    </w:p>
    <w:p>
      <w:pPr>
        <w:spacing w:line="360" w:lineRule="auto"/>
        <w:ind w:firstLine="420" w:firstLineChars="200"/>
        <w:rPr>
          <w:rFonts w:ascii="仿宋" w:hAnsi="仿宋" w:eastAsia="仿宋" w:cs="仿宋"/>
          <w:szCs w:val="28"/>
        </w:rPr>
      </w:pPr>
      <w:r>
        <w:rPr>
          <w:rFonts w:hint="eastAsia" w:ascii="仿宋" w:hAnsi="仿宋" w:eastAsia="仿宋" w:cs="仿宋"/>
          <w:szCs w:val="28"/>
        </w:rPr>
        <w:t>（3）电加热设备需无烟尘、无污染、无腐蚀性，对操作人员的健康无影响。</w:t>
      </w:r>
    </w:p>
    <w:p>
      <w:pPr>
        <w:spacing w:line="360" w:lineRule="auto"/>
        <w:ind w:firstLine="420" w:firstLineChars="200"/>
        <w:rPr>
          <w:rFonts w:ascii="仿宋" w:hAnsi="仿宋" w:eastAsia="仿宋" w:cs="仿宋"/>
          <w:szCs w:val="28"/>
        </w:rPr>
      </w:pPr>
      <w:r>
        <w:rPr>
          <w:rFonts w:hint="eastAsia" w:ascii="仿宋" w:hAnsi="仿宋" w:eastAsia="仿宋" w:cs="仿宋"/>
          <w:szCs w:val="28"/>
        </w:rPr>
        <w:t>5、产品的检验</w:t>
      </w:r>
    </w:p>
    <w:p>
      <w:pPr>
        <w:spacing w:line="360" w:lineRule="auto"/>
        <w:ind w:firstLine="420" w:firstLineChars="200"/>
        <w:rPr>
          <w:rFonts w:ascii="仿宋" w:hAnsi="仿宋" w:eastAsia="仿宋" w:cs="仿宋"/>
          <w:szCs w:val="28"/>
        </w:rPr>
      </w:pPr>
      <w:r>
        <w:rPr>
          <w:rFonts w:hint="eastAsia" w:ascii="仿宋" w:hAnsi="仿宋" w:eastAsia="仿宋" w:cs="仿宋"/>
          <w:szCs w:val="28"/>
        </w:rPr>
        <w:t>（1）产品外形尺寸的检验以需方提供的产品生产图纸尺寸要求为检验依据。</w:t>
      </w:r>
    </w:p>
    <w:p>
      <w:pPr>
        <w:spacing w:line="360" w:lineRule="auto"/>
        <w:ind w:firstLine="420" w:firstLineChars="200"/>
        <w:rPr>
          <w:rFonts w:ascii="仿宋" w:hAnsi="仿宋" w:eastAsia="仿宋" w:cs="仿宋"/>
          <w:szCs w:val="28"/>
        </w:rPr>
      </w:pPr>
      <w:r>
        <w:rPr>
          <w:rFonts w:hint="eastAsia" w:ascii="仿宋" w:hAnsi="仿宋" w:eastAsia="仿宋" w:cs="仿宋"/>
          <w:szCs w:val="28"/>
        </w:rPr>
        <w:t>（2）焊缝的外观及焊缝尺寸检验：要求焊缝表面无裂纹、无气孔、无夹渣、无咬边和未焊透等缺陷。焊缝的外形尺寸应符合《JB/T 7949—1999》及《GB/T 985—2008》的有关要求和规定。</w:t>
      </w:r>
    </w:p>
    <w:p>
      <w:pPr>
        <w:spacing w:line="360" w:lineRule="auto"/>
        <w:ind w:firstLine="420" w:firstLineChars="200"/>
        <w:rPr>
          <w:rFonts w:ascii="仿宋" w:hAnsi="仿宋" w:eastAsia="仿宋" w:cs="仿宋"/>
          <w:szCs w:val="28"/>
        </w:rPr>
      </w:pPr>
      <w:r>
        <w:rPr>
          <w:rFonts w:hint="eastAsia" w:ascii="仿宋" w:hAnsi="仿宋" w:eastAsia="仿宋" w:cs="仿宋"/>
          <w:szCs w:val="28"/>
        </w:rPr>
        <w:t>（3）供方应对每一件产品的焊缝都要做B级超声波探伤检验，并做《焊缝超声波探伤报告记录单》。具体的探伤方法以《GB 11345-2013》为参考依据。</w:t>
      </w:r>
    </w:p>
    <w:p>
      <w:pPr>
        <w:spacing w:line="360" w:lineRule="auto"/>
        <w:ind w:firstLine="420" w:firstLineChars="200"/>
        <w:rPr>
          <w:rFonts w:ascii="仿宋" w:hAnsi="仿宋" w:eastAsia="仿宋" w:cs="仿宋"/>
          <w:szCs w:val="28"/>
        </w:rPr>
      </w:pPr>
      <w:r>
        <w:rPr>
          <w:rFonts w:hint="eastAsia" w:ascii="仿宋" w:hAnsi="仿宋" w:eastAsia="仿宋" w:cs="仿宋"/>
          <w:szCs w:val="28"/>
        </w:rPr>
        <w:t>（4）供方应对每一件焊后的产品都要做耐压试验，并做《产品耐压试验报告记录单》。产品焊接处必须要能够承受3.0MPa的油压（或水压），不得产生泄露现象。具体的耐压试验方法以《TSG-R2004-2009固定式压力容器安全技术监察规程》所要求的耐压试验方法为参考依据。</w:t>
      </w:r>
    </w:p>
    <w:p>
      <w:pPr>
        <w:spacing w:line="360" w:lineRule="auto"/>
        <w:ind w:firstLine="420" w:firstLineChars="200"/>
        <w:rPr>
          <w:rFonts w:ascii="仿宋" w:hAnsi="仿宋" w:eastAsia="仿宋" w:cs="仿宋"/>
          <w:szCs w:val="28"/>
        </w:rPr>
      </w:pPr>
      <w:r>
        <w:rPr>
          <w:rFonts w:hint="eastAsia" w:ascii="仿宋" w:hAnsi="仿宋" w:eastAsia="仿宋" w:cs="仿宋"/>
          <w:szCs w:val="28"/>
        </w:rPr>
        <w:t>（5）形成《产品检验报告单》。根据上述内容，供方对每一件产品完成检验后，将上述检验内容归纳整理，做出《产品检验报告单》。《产品检验报告单》的内容包括：产品外形尺寸检验结果、产品焊缝外观及焊缝尺寸检验结果、产品焊缝超声波检验结果、产品焊后耐压试验结果。该检验单随产品一同交付于需方。</w:t>
      </w:r>
    </w:p>
    <w:p>
      <w:pPr>
        <w:spacing w:line="360" w:lineRule="auto"/>
        <w:ind w:firstLine="420" w:firstLineChars="200"/>
        <w:rPr>
          <w:rFonts w:ascii="仿宋" w:hAnsi="仿宋" w:eastAsia="仿宋" w:cs="仿宋"/>
          <w:szCs w:val="28"/>
        </w:rPr>
      </w:pPr>
      <w:r>
        <w:rPr>
          <w:rFonts w:hint="eastAsia" w:ascii="仿宋" w:hAnsi="仿宋" w:eastAsia="仿宋" w:cs="仿宋"/>
          <w:szCs w:val="28"/>
        </w:rPr>
        <w:br w:type="page"/>
      </w:r>
    </w:p>
    <w:p>
      <w:pPr>
        <w:pStyle w:val="184"/>
        <w:numPr>
          <w:ilvl w:val="0"/>
          <w:numId w:val="7"/>
        </w:numPr>
        <w:spacing w:line="360" w:lineRule="auto"/>
        <w:ind w:firstLineChars="0"/>
        <w:jc w:val="left"/>
        <w:rPr>
          <w:rFonts w:ascii="仿宋" w:hAnsi="仿宋" w:eastAsia="仿宋" w:cs="仿宋"/>
          <w:b/>
          <w:bCs/>
          <w:sz w:val="28"/>
          <w:szCs w:val="28"/>
        </w:rPr>
      </w:pPr>
      <w:bookmarkStart w:id="20" w:name="_Toc82868490"/>
      <w:r>
        <w:rPr>
          <w:rFonts w:hint="eastAsia" w:ascii="仿宋" w:hAnsi="仿宋" w:eastAsia="仿宋" w:cs="仿宋"/>
          <w:b/>
          <w:bCs/>
          <w:sz w:val="28"/>
          <w:szCs w:val="28"/>
        </w:rPr>
        <w:t>检验、调试、验收、售后</w:t>
      </w:r>
      <w:bookmarkEnd w:id="20"/>
    </w:p>
    <w:p>
      <w:pPr>
        <w:spacing w:line="360" w:lineRule="auto"/>
        <w:rPr>
          <w:rFonts w:ascii="仿宋" w:hAnsi="仿宋" w:eastAsia="仿宋" w:cs="仿宋"/>
        </w:rPr>
      </w:pPr>
      <w:r>
        <w:rPr>
          <w:rFonts w:hint="eastAsia" w:ascii="仿宋" w:hAnsi="仿宋" w:eastAsia="仿宋" w:cs="仿宋"/>
        </w:rPr>
        <w:t>1、总则</w:t>
      </w:r>
    </w:p>
    <w:p>
      <w:pPr>
        <w:spacing w:line="360" w:lineRule="auto"/>
        <w:ind w:firstLine="420" w:firstLineChars="200"/>
        <w:rPr>
          <w:rFonts w:ascii="仿宋" w:hAnsi="仿宋" w:eastAsia="仿宋" w:cs="仿宋"/>
          <w:szCs w:val="28"/>
        </w:rPr>
      </w:pPr>
      <w:r>
        <w:rPr>
          <w:rFonts w:hint="eastAsia" w:ascii="仿宋" w:hAnsi="仿宋" w:eastAsia="仿宋" w:cs="仿宋"/>
          <w:szCs w:val="28"/>
        </w:rPr>
        <w:t>（1）设备应在出厂时进行全面的检验，以确保提供合格的产品。</w:t>
      </w:r>
    </w:p>
    <w:p>
      <w:pPr>
        <w:pStyle w:val="18"/>
        <w:spacing w:line="360" w:lineRule="auto"/>
        <w:ind w:firstLine="422" w:firstLineChars="200"/>
        <w:rPr>
          <w:rFonts w:ascii="仿宋" w:hAnsi="仿宋" w:eastAsia="仿宋" w:cs="仿宋"/>
          <w:sz w:val="21"/>
          <w:szCs w:val="21"/>
        </w:rPr>
      </w:pPr>
      <w:r>
        <w:rPr>
          <w:rFonts w:hint="eastAsia" w:ascii="仿宋" w:hAnsi="仿宋" w:eastAsia="仿宋" w:cs="仿宋"/>
          <w:sz w:val="21"/>
          <w:szCs w:val="21"/>
        </w:rPr>
        <w:t>（2）对所供应的设备在运抵现场后进行开箱检验，只有经开箱检验合格的货物方可进行就位安装，否则中标方应承担因使用不合格物资而带来的所有责任。</w:t>
      </w:r>
    </w:p>
    <w:p>
      <w:pPr>
        <w:pStyle w:val="18"/>
        <w:spacing w:line="360" w:lineRule="auto"/>
        <w:ind w:firstLine="422" w:firstLineChars="200"/>
        <w:rPr>
          <w:rFonts w:ascii="仿宋" w:hAnsi="仿宋" w:eastAsia="仿宋" w:cs="仿宋"/>
          <w:sz w:val="21"/>
          <w:szCs w:val="21"/>
        </w:rPr>
      </w:pPr>
      <w:r>
        <w:rPr>
          <w:rFonts w:hint="eastAsia" w:ascii="仿宋" w:hAnsi="仿宋" w:eastAsia="仿宋" w:cs="仿宋"/>
          <w:sz w:val="21"/>
          <w:szCs w:val="21"/>
        </w:rPr>
        <w:t>（3）同时应派出足够合格的技术人员到现场，负责设备安装和调试；调试完成后，应由双方代表在有关调试记录上签字认可。</w:t>
      </w:r>
    </w:p>
    <w:p>
      <w:pPr>
        <w:pStyle w:val="18"/>
        <w:spacing w:line="360" w:lineRule="auto"/>
        <w:ind w:firstLine="422" w:firstLineChars="200"/>
        <w:rPr>
          <w:rFonts w:ascii="仿宋" w:hAnsi="仿宋" w:eastAsia="仿宋" w:cs="仿宋"/>
          <w:sz w:val="21"/>
          <w:szCs w:val="21"/>
        </w:rPr>
      </w:pPr>
      <w:r>
        <w:rPr>
          <w:rFonts w:hint="eastAsia" w:ascii="仿宋" w:hAnsi="仿宋" w:eastAsia="仿宋" w:cs="仿宋"/>
          <w:sz w:val="21"/>
          <w:szCs w:val="21"/>
        </w:rPr>
        <w:t>（4）质保时间：交货后18个月或正常运行后12个月，终身维修。</w:t>
      </w:r>
    </w:p>
    <w:p>
      <w:pPr>
        <w:spacing w:line="360" w:lineRule="auto"/>
        <w:rPr>
          <w:rFonts w:ascii="仿宋" w:hAnsi="仿宋" w:eastAsia="仿宋" w:cs="仿宋"/>
        </w:rPr>
      </w:pPr>
      <w:r>
        <w:rPr>
          <w:rFonts w:hint="eastAsia" w:ascii="仿宋" w:hAnsi="仿宋" w:eastAsia="仿宋" w:cs="仿宋"/>
        </w:rPr>
        <w:t>2、售后服务承诺</w:t>
      </w:r>
    </w:p>
    <w:p>
      <w:pPr>
        <w:spacing w:line="360" w:lineRule="auto"/>
        <w:ind w:firstLine="480"/>
        <w:rPr>
          <w:rFonts w:ascii="仿宋" w:hAnsi="仿宋" w:eastAsia="仿宋" w:cs="仿宋"/>
        </w:rPr>
      </w:pPr>
      <w:r>
        <w:rPr>
          <w:rFonts w:hint="eastAsia" w:ascii="仿宋" w:hAnsi="仿宋" w:eastAsia="仿宋" w:cs="仿宋"/>
        </w:rPr>
        <w:t>中标方保证履行售后服务义务，为用户提供最及时的问题响应，最快捷、最佳的客户服务，并为此做出如下承诺：</w:t>
      </w:r>
    </w:p>
    <w:p>
      <w:pPr>
        <w:spacing w:line="360" w:lineRule="auto"/>
        <w:ind w:firstLine="480"/>
        <w:rPr>
          <w:rFonts w:ascii="仿宋" w:hAnsi="仿宋" w:eastAsia="仿宋" w:cs="仿宋"/>
        </w:rPr>
      </w:pPr>
      <w:r>
        <w:rPr>
          <w:rFonts w:hint="eastAsia" w:ascii="仿宋" w:hAnsi="仿宋" w:eastAsia="仿宋" w:cs="仿宋"/>
        </w:rPr>
        <w:t>1）及时向买方提供按合同规定的全部技术资料和图纸。有义务在必要时邀请买方参与供方的技术设计审查。</w:t>
      </w:r>
    </w:p>
    <w:p>
      <w:pPr>
        <w:spacing w:line="360" w:lineRule="auto"/>
        <w:ind w:firstLine="480"/>
        <w:rPr>
          <w:rFonts w:ascii="仿宋" w:hAnsi="仿宋" w:eastAsia="仿宋" w:cs="仿宋"/>
        </w:rPr>
      </w:pPr>
      <w:r>
        <w:rPr>
          <w:rFonts w:hint="eastAsia" w:ascii="仿宋" w:hAnsi="仿宋" w:eastAsia="仿宋" w:cs="仿宋"/>
        </w:rPr>
        <w:t>2）按买方要求的时间到现场进行技术服务，指导买方按供方的技术资料和图纸要求进行安装、分部与整套试运及试生产。</w:t>
      </w:r>
    </w:p>
    <w:p>
      <w:pPr>
        <w:spacing w:line="360" w:lineRule="auto"/>
        <w:ind w:firstLine="480"/>
        <w:rPr>
          <w:rFonts w:ascii="仿宋" w:hAnsi="仿宋" w:eastAsia="仿宋" w:cs="仿宋"/>
        </w:rPr>
      </w:pPr>
      <w:r>
        <w:rPr>
          <w:rFonts w:hint="eastAsia" w:ascii="仿宋" w:hAnsi="仿宋" w:eastAsia="仿宋" w:cs="仿宋"/>
        </w:rPr>
        <w:t>3）对于买方选购的与合同产品有关的配套设备，供方应主动提供满足产品接口要求的技术条件和资料。</w:t>
      </w:r>
    </w:p>
    <w:p>
      <w:pPr>
        <w:spacing w:line="360" w:lineRule="auto"/>
        <w:ind w:firstLine="480"/>
        <w:rPr>
          <w:rFonts w:ascii="仿宋" w:hAnsi="仿宋" w:eastAsia="仿宋" w:cs="仿宋"/>
        </w:rPr>
      </w:pPr>
      <w:r>
        <w:rPr>
          <w:rFonts w:hint="eastAsia" w:ascii="仿宋" w:hAnsi="仿宋" w:eastAsia="仿宋" w:cs="仿宋"/>
        </w:rPr>
        <w:t>4）严格执行供需双方就有关问题召开会议的纪要或签订的协议。</w:t>
      </w:r>
    </w:p>
    <w:p>
      <w:pPr>
        <w:spacing w:line="360" w:lineRule="auto"/>
        <w:ind w:firstLine="480"/>
        <w:rPr>
          <w:rFonts w:ascii="仿宋" w:hAnsi="仿宋" w:eastAsia="仿宋" w:cs="仿宋"/>
        </w:rPr>
      </w:pPr>
      <w:r>
        <w:rPr>
          <w:rFonts w:hint="eastAsia" w:ascii="仿宋" w:hAnsi="仿宋" w:eastAsia="仿宋" w:cs="仿宋"/>
        </w:rPr>
        <w:t>5）根据买方的要求为买方举办有关产品安装、调试、使用、维护技术的业务培训班，保证买方运行、维修人员熟练掌握运行和维修技能。</w:t>
      </w:r>
    </w:p>
    <w:p>
      <w:pPr>
        <w:spacing w:line="360" w:lineRule="auto"/>
        <w:ind w:firstLine="480"/>
        <w:rPr>
          <w:rFonts w:ascii="仿宋" w:hAnsi="仿宋" w:eastAsia="仿宋" w:cs="仿宋"/>
        </w:rPr>
      </w:pPr>
      <w:r>
        <w:rPr>
          <w:rFonts w:hint="eastAsia" w:ascii="仿宋" w:hAnsi="仿宋" w:eastAsia="仿宋" w:cs="仿宋"/>
        </w:rPr>
        <w:t>6）加强售前、售中、售后服务，把“24小时服务”、“超前服务”、“全过程服务”、“终身服务”贯彻在产品制造、安装、调试、大修的全过程。</w:t>
      </w:r>
    </w:p>
    <w:p>
      <w:pPr>
        <w:spacing w:line="360" w:lineRule="auto"/>
        <w:ind w:firstLine="480"/>
        <w:rPr>
          <w:rFonts w:ascii="仿宋" w:hAnsi="仿宋" w:eastAsia="仿宋" w:cs="仿宋"/>
        </w:rPr>
      </w:pPr>
      <w:r>
        <w:rPr>
          <w:rFonts w:hint="eastAsia" w:ascii="仿宋" w:hAnsi="仿宋" w:eastAsia="仿宋" w:cs="仿宋"/>
        </w:rPr>
        <w:t>7）接到买方反映的质量问题信息后，在12小时之内做出答复或派出服务人员，24小时到达现场，做到用户对质量不满意，服务不停止。</w:t>
      </w:r>
    </w:p>
    <w:p>
      <w:pPr>
        <w:spacing w:line="360" w:lineRule="auto"/>
        <w:ind w:firstLine="480"/>
        <w:rPr>
          <w:rFonts w:ascii="仿宋" w:hAnsi="仿宋" w:eastAsia="仿宋" w:cs="仿宋"/>
        </w:rPr>
      </w:pPr>
      <w:r>
        <w:rPr>
          <w:rFonts w:hint="eastAsia" w:ascii="仿宋" w:hAnsi="仿宋" w:eastAsia="仿宋" w:cs="仿宋"/>
        </w:rPr>
        <w:t>8）随时满足买方对备品备件的要求。</w:t>
      </w:r>
    </w:p>
    <w:p>
      <w:pPr>
        <w:spacing w:line="360" w:lineRule="auto"/>
        <w:ind w:firstLine="480"/>
        <w:rPr>
          <w:rFonts w:ascii="仿宋" w:hAnsi="仿宋" w:eastAsia="仿宋" w:cs="仿宋"/>
        </w:rPr>
      </w:pPr>
      <w:r>
        <w:rPr>
          <w:rFonts w:hint="eastAsia" w:ascii="仿宋" w:hAnsi="仿宋" w:eastAsia="仿宋" w:cs="仿宋"/>
        </w:rPr>
        <w:t>9）无论在何种情况下，卖方决不以任何理由刁难买方。</w:t>
      </w:r>
    </w:p>
    <w:p>
      <w:pPr>
        <w:spacing w:line="360" w:lineRule="auto"/>
        <w:ind w:firstLine="420"/>
        <w:textAlignment w:val="baseline"/>
        <w:rPr>
          <w:rFonts w:ascii="仿宋" w:hAnsi="仿宋" w:eastAsia="仿宋" w:cs="仿宋"/>
        </w:rPr>
      </w:pPr>
      <w:r>
        <w:rPr>
          <w:rFonts w:hint="eastAsia" w:ascii="仿宋" w:hAnsi="仿宋" w:eastAsia="仿宋" w:cs="仿宋"/>
        </w:rPr>
        <w:t>10）现场服务人员应严格遵守买方各项安全规定，并接受买方安全管理人员监督，如因卖方原因造成的卖方现场服务人员人身伤害，由卖方承担相应责任。</w:t>
      </w:r>
    </w:p>
    <w:p>
      <w:pPr>
        <w:spacing w:line="360" w:lineRule="auto"/>
        <w:ind w:left="570"/>
        <w:jc w:val="left"/>
        <w:rPr>
          <w:rFonts w:ascii="仿宋" w:hAnsi="仿宋" w:eastAsia="仿宋" w:cs="仿宋"/>
          <w:b/>
          <w:bCs/>
          <w:sz w:val="28"/>
          <w:szCs w:val="28"/>
        </w:rPr>
      </w:pPr>
      <w:r>
        <w:rPr>
          <w:rFonts w:hint="eastAsia" w:ascii="仿宋" w:hAnsi="仿宋" w:eastAsia="仿宋" w:cs="仿宋"/>
          <w:b/>
          <w:bCs/>
          <w:sz w:val="28"/>
          <w:szCs w:val="28"/>
        </w:rPr>
        <w:t>五、商务要求</w:t>
      </w:r>
    </w:p>
    <w:p>
      <w:pPr>
        <w:spacing w:line="360" w:lineRule="auto"/>
        <w:ind w:left="570"/>
        <w:jc w:val="left"/>
        <w:rPr>
          <w:rFonts w:ascii="仿宋" w:hAnsi="仿宋" w:eastAsia="仿宋" w:cs="仿宋"/>
          <w:sz w:val="24"/>
        </w:rPr>
      </w:pPr>
      <w:r>
        <w:rPr>
          <w:rFonts w:hint="eastAsia" w:ascii="仿宋" w:hAnsi="仿宋" w:eastAsia="仿宋" w:cs="仿宋"/>
          <w:sz w:val="24"/>
        </w:rPr>
        <w:t>1、交货时间：合同签订后</w:t>
      </w:r>
      <w:r>
        <w:rPr>
          <w:rFonts w:hint="eastAsia" w:ascii="仿宋" w:hAnsi="仿宋" w:eastAsia="仿宋" w:cs="仿宋"/>
          <w:sz w:val="24"/>
          <w:lang w:val="en-US" w:eastAsia="zh-CN"/>
        </w:rPr>
        <w:t>60</w:t>
      </w:r>
      <w:r>
        <w:rPr>
          <w:rFonts w:hint="eastAsia" w:ascii="仿宋" w:hAnsi="仿宋" w:eastAsia="仿宋" w:cs="仿宋"/>
          <w:sz w:val="24"/>
        </w:rPr>
        <w:t>天内完成供货及安装工作。</w:t>
      </w:r>
    </w:p>
    <w:p>
      <w:pPr>
        <w:spacing w:line="360" w:lineRule="auto"/>
        <w:ind w:left="570"/>
        <w:jc w:val="left"/>
        <w:rPr>
          <w:rFonts w:ascii="仿宋" w:hAnsi="仿宋" w:eastAsia="仿宋" w:cs="仿宋"/>
          <w:sz w:val="24"/>
        </w:rPr>
      </w:pPr>
      <w:r>
        <w:rPr>
          <w:rFonts w:hint="eastAsia" w:ascii="仿宋" w:hAnsi="仿宋" w:eastAsia="仿宋" w:cs="仿宋"/>
          <w:sz w:val="24"/>
        </w:rPr>
        <w:t>2、交货地点：上海市浦东新区南汇新城镇海港大道1550号 上海海事大学。</w:t>
      </w:r>
    </w:p>
    <w:p>
      <w:pPr>
        <w:spacing w:line="360" w:lineRule="auto"/>
        <w:ind w:left="570"/>
        <w:jc w:val="left"/>
        <w:rPr>
          <w:rFonts w:ascii="仿宋" w:hAnsi="仿宋" w:eastAsia="仿宋"/>
          <w:sz w:val="24"/>
        </w:rPr>
      </w:pPr>
      <w:r>
        <w:rPr>
          <w:rFonts w:hint="eastAsia" w:ascii="仿宋" w:hAnsi="仿宋" w:eastAsia="仿宋" w:cs="仿宋"/>
          <w:sz w:val="24"/>
        </w:rPr>
        <w:t>3、付款方式：双方签订合同后，招标方向投标方支付合同款的</w:t>
      </w:r>
      <w:r>
        <w:rPr>
          <w:rFonts w:hint="eastAsia" w:ascii="仿宋" w:hAnsi="仿宋" w:eastAsia="仿宋" w:cs="仿宋"/>
          <w:sz w:val="24"/>
          <w:lang w:val="en-US" w:eastAsia="zh-CN"/>
        </w:rPr>
        <w:t>60</w:t>
      </w:r>
      <w:r>
        <w:rPr>
          <w:rFonts w:hint="eastAsia" w:ascii="仿宋" w:hAnsi="仿宋" w:eastAsia="仿宋" w:cs="仿宋"/>
          <w:sz w:val="24"/>
        </w:rPr>
        <w:t>%。投标方完成加工项目并经招标方验收合格后，招标方向投标方支付合同款的剩余</w:t>
      </w:r>
      <w:r>
        <w:rPr>
          <w:rFonts w:hint="eastAsia" w:ascii="仿宋" w:hAnsi="仿宋" w:eastAsia="仿宋" w:cs="仿宋"/>
          <w:sz w:val="24"/>
          <w:lang w:val="en-US" w:eastAsia="zh-CN"/>
        </w:rPr>
        <w:t>40</w:t>
      </w:r>
      <w:r>
        <w:rPr>
          <w:rFonts w:hint="eastAsia" w:ascii="仿宋" w:hAnsi="仿宋" w:eastAsia="仿宋" w:cs="仿宋"/>
          <w:sz w:val="24"/>
        </w:rPr>
        <w:t>%。合同内全部款项均以“银行转账”</w:t>
      </w:r>
      <w:bookmarkEnd w:id="1"/>
    </w:p>
    <w:p>
      <w:pPr>
        <w:widowControl/>
        <w:jc w:val="left"/>
        <w:rPr>
          <w:rFonts w:ascii="仿宋" w:hAnsi="仿宋" w:eastAsia="仿宋"/>
          <w:b/>
          <w:kern w:val="0"/>
          <w:sz w:val="28"/>
          <w:szCs w:val="28"/>
        </w:rPr>
      </w:pPr>
    </w:p>
    <w:sectPr>
      <w:footerReference r:id="rId6" w:type="first"/>
      <w:footerReference r:id="rId5" w:type="default"/>
      <w:pgSz w:w="11906" w:h="16838"/>
      <w:pgMar w:top="1440" w:right="1797" w:bottom="1318"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ANOLP H+ Helvetica">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9646" w:y="1"/>
      <w:rPr>
        <w:rStyle w:val="51"/>
      </w:rPr>
    </w:pPr>
    <w:r>
      <w:fldChar w:fldCharType="begin"/>
    </w:r>
    <w:r>
      <w:instrText xml:space="preserve">PAGE  \* MERGEFORMAT</w:instrText>
    </w:r>
    <w:r>
      <w:fldChar w:fldCharType="separate"/>
    </w:r>
    <w:r>
      <w:rPr>
        <w:rStyle w:val="51"/>
      </w:rPr>
      <w:t>5</w:t>
    </w:r>
    <w: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9646" w:y="1"/>
      <w:rPr>
        <w:rStyle w:val="51"/>
      </w:rPr>
    </w:pPr>
    <w:r>
      <w:fldChar w:fldCharType="begin"/>
    </w:r>
    <w:r>
      <w:instrText xml:space="preserve">PAGE  \* MERGEFORMAT</w:instrText>
    </w:r>
    <w:r>
      <w:fldChar w:fldCharType="separate"/>
    </w:r>
    <w:r>
      <w:t>1</w: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862206077"/>
                          </w:sdtPr>
                          <w:sdtContent>
                            <w:p>
                              <w:pPr>
                                <w:pStyle w:val="29"/>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sdt>
                    <w:sdtPr>
                      <w:id w:val="-862206077"/>
                    </w:sdtPr>
                    <w:sdtContent>
                      <w:p>
                        <w:pPr>
                          <w:pStyle w:val="29"/>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2"/>
      <w:numFmt w:val="decimal"/>
      <w:lvlText w:val="%1"/>
      <w:lvlJc w:val="left"/>
      <w:pPr>
        <w:tabs>
          <w:tab w:val="left" w:pos="425"/>
        </w:tabs>
        <w:ind w:left="425" w:hanging="425"/>
      </w:pPr>
    </w:lvl>
    <w:lvl w:ilvl="1" w:tentative="0">
      <w:start w:val="2"/>
      <w:numFmt w:val="decimal"/>
      <w:lvlText w:val="%1.%2"/>
      <w:lvlJc w:val="left"/>
      <w:pPr>
        <w:tabs>
          <w:tab w:val="left" w:pos="992"/>
        </w:tabs>
        <w:ind w:left="992" w:hanging="567"/>
      </w:p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pStyle w:val="6"/>
      <w:lvlText w:val="%1.%2.%3.%4.%5"/>
      <w:lvlJc w:val="left"/>
      <w:pPr>
        <w:tabs>
          <w:tab w:val="left" w:pos="3141"/>
        </w:tabs>
        <w:ind w:left="2551" w:hanging="850"/>
      </w:pPr>
    </w:lvl>
    <w:lvl w:ilvl="5" w:tentative="0">
      <w:start w:val="1"/>
      <w:numFmt w:val="decimal"/>
      <w:pStyle w:val="7"/>
      <w:lvlText w:val="%1.%2.%3.%4.%5.%6"/>
      <w:lvlJc w:val="left"/>
      <w:pPr>
        <w:tabs>
          <w:tab w:val="left" w:pos="3926"/>
        </w:tabs>
        <w:ind w:left="3260" w:hanging="1134"/>
      </w:pPr>
    </w:lvl>
    <w:lvl w:ilvl="6" w:tentative="0">
      <w:start w:val="1"/>
      <w:numFmt w:val="decimal"/>
      <w:pStyle w:val="8"/>
      <w:lvlText w:val="%1.%2.%3.%4.%5.%6.%7"/>
      <w:lvlJc w:val="left"/>
      <w:pPr>
        <w:tabs>
          <w:tab w:val="left" w:pos="4711"/>
        </w:tabs>
        <w:ind w:left="3827" w:hanging="1276"/>
      </w:pPr>
    </w:lvl>
    <w:lvl w:ilvl="7" w:tentative="0">
      <w:start w:val="1"/>
      <w:numFmt w:val="decimal"/>
      <w:pStyle w:val="9"/>
      <w:lvlText w:val="%1.%2.%3.%4.%5.%6.%7.%8"/>
      <w:lvlJc w:val="left"/>
      <w:pPr>
        <w:tabs>
          <w:tab w:val="left" w:pos="5136"/>
        </w:tabs>
        <w:ind w:left="4394" w:hanging="1418"/>
      </w:pPr>
    </w:lvl>
    <w:lvl w:ilvl="8" w:tentative="0">
      <w:start w:val="1"/>
      <w:numFmt w:val="decimal"/>
      <w:pStyle w:val="10"/>
      <w:lvlText w:val="%1.%2.%3.%4.%5.%6.%7.%8.%9"/>
      <w:lvlJc w:val="left"/>
      <w:pPr>
        <w:tabs>
          <w:tab w:val="left" w:pos="5922"/>
        </w:tabs>
        <w:ind w:left="5102" w:hanging="1700"/>
      </w:pPr>
    </w:lvl>
  </w:abstractNum>
  <w:abstractNum w:abstractNumId="1">
    <w:nsid w:val="09B87842"/>
    <w:multiLevelType w:val="multilevel"/>
    <w:tmpl w:val="09B87842"/>
    <w:lvl w:ilvl="0" w:tentative="0">
      <w:start w:val="1"/>
      <w:numFmt w:val="decimal"/>
      <w:pStyle w:val="220"/>
      <w:lvlText w:val="%1."/>
      <w:lvlJc w:val="left"/>
      <w:pPr>
        <w:ind w:left="100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465267"/>
    <w:multiLevelType w:val="multilevel"/>
    <w:tmpl w:val="24465267"/>
    <w:lvl w:ilvl="0" w:tentative="0">
      <w:start w:val="1"/>
      <w:numFmt w:val="chineseCountingThousand"/>
      <w:lvlText w:val="%1、"/>
      <w:lvlJc w:val="left"/>
      <w:pPr>
        <w:ind w:left="1500" w:hanging="420"/>
      </w:pPr>
    </w:lvl>
    <w:lvl w:ilvl="1" w:tentative="0">
      <w:start w:val="1"/>
      <w:numFmt w:val="lowerLetter"/>
      <w:pStyle w:val="223"/>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3">
    <w:nsid w:val="30AB4ADA"/>
    <w:multiLevelType w:val="multilevel"/>
    <w:tmpl w:val="30AB4ADA"/>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69"/>
      <w:lvlText w:val="%3."/>
      <w:lvlJc w:val="right"/>
      <w:pPr>
        <w:tabs>
          <w:tab w:val="left" w:pos="1260"/>
        </w:tabs>
        <w:ind w:left="1260" w:hanging="420"/>
      </w:pPr>
    </w:lvl>
    <w:lvl w:ilvl="3" w:tentative="0">
      <w:start w:val="1"/>
      <w:numFmt w:val="decimal"/>
      <w:pStyle w:val="7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20C153B"/>
    <w:multiLevelType w:val="multilevel"/>
    <w:tmpl w:val="420C153B"/>
    <w:lvl w:ilvl="0" w:tentative="0">
      <w:start w:val="1"/>
      <w:numFmt w:val="decimal"/>
      <w:pStyle w:val="19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68055261"/>
    <w:multiLevelType w:val="multilevel"/>
    <w:tmpl w:val="68055261"/>
    <w:lvl w:ilvl="0" w:tentative="0">
      <w:start w:val="1"/>
      <w:numFmt w:val="japaneseCounting"/>
      <w:lvlText w:val="%1、"/>
      <w:lvlJc w:val="left"/>
      <w:pPr>
        <w:ind w:left="1290" w:hanging="720"/>
      </w:p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6">
    <w:nsid w:val="6E0866E4"/>
    <w:multiLevelType w:val="multilevel"/>
    <w:tmpl w:val="6E0866E4"/>
    <w:lvl w:ilvl="0" w:tentative="0">
      <w:start w:val="1"/>
      <w:numFmt w:val="bullet"/>
      <w:pStyle w:val="328"/>
      <w:lvlText w:val=""/>
      <w:lvlJc w:val="left"/>
      <w:pPr>
        <w:tabs>
          <w:tab w:val="left" w:pos="420"/>
        </w:tabs>
        <w:ind w:left="420" w:hanging="420"/>
      </w:pPr>
      <w:rPr>
        <w:rFonts w:hint="default" w:ascii="Wingdings" w:hAnsi="Wingdings"/>
      </w:rPr>
    </w:lvl>
    <w:lvl w:ilvl="1" w:tentative="0">
      <w:start w:val="3"/>
      <w:numFmt w:val="bullet"/>
      <w:lvlText w:val="■"/>
      <w:lvlJc w:val="left"/>
      <w:pPr>
        <w:tabs>
          <w:tab w:val="left" w:pos="780"/>
        </w:tabs>
        <w:ind w:left="780" w:hanging="360"/>
      </w:pPr>
      <w:rPr>
        <w:rFonts w:hint="eastAsia" w:ascii="宋体" w:hAnsi="宋体" w:eastAsia="宋体"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3"/>
  </w:num>
  <w:num w:numId="3">
    <w:abstractNumId w:val="4"/>
  </w:num>
  <w:num w:numId="4">
    <w:abstractNumId w:val="1"/>
  </w:num>
  <w:num w:numId="5">
    <w:abstractNumId w:val="2"/>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wNrI0NDc3NjUwMDBX0lEKTi0uzszPAykwNKgFAHhH3mYtAAAA"/>
    <w:docVar w:name="commondata" w:val="eyJoZGlkIjoiMjQzMjJjYTEzYzEzMjVjOGIxYWQwMTc0ZTUwZGE2YjIifQ=="/>
  </w:docVars>
  <w:rsids>
    <w:rsidRoot w:val="004B33C5"/>
    <w:rsid w:val="000026A7"/>
    <w:rsid w:val="000026EF"/>
    <w:rsid w:val="000050FE"/>
    <w:rsid w:val="00006ED2"/>
    <w:rsid w:val="0001407A"/>
    <w:rsid w:val="000158B7"/>
    <w:rsid w:val="00017BF9"/>
    <w:rsid w:val="00017FB9"/>
    <w:rsid w:val="00021895"/>
    <w:rsid w:val="00021971"/>
    <w:rsid w:val="0002213C"/>
    <w:rsid w:val="00024025"/>
    <w:rsid w:val="000240AA"/>
    <w:rsid w:val="000242BB"/>
    <w:rsid w:val="00025595"/>
    <w:rsid w:val="00025829"/>
    <w:rsid w:val="00034283"/>
    <w:rsid w:val="00034A23"/>
    <w:rsid w:val="00034DA9"/>
    <w:rsid w:val="00035490"/>
    <w:rsid w:val="000359AB"/>
    <w:rsid w:val="00036F6B"/>
    <w:rsid w:val="0003764C"/>
    <w:rsid w:val="00043FA5"/>
    <w:rsid w:val="000443E2"/>
    <w:rsid w:val="00045183"/>
    <w:rsid w:val="00045501"/>
    <w:rsid w:val="00045A2A"/>
    <w:rsid w:val="00047258"/>
    <w:rsid w:val="0005097A"/>
    <w:rsid w:val="00051420"/>
    <w:rsid w:val="00051A1D"/>
    <w:rsid w:val="000530EB"/>
    <w:rsid w:val="00053D84"/>
    <w:rsid w:val="00053DB7"/>
    <w:rsid w:val="00054119"/>
    <w:rsid w:val="0005432E"/>
    <w:rsid w:val="00054FFF"/>
    <w:rsid w:val="00056002"/>
    <w:rsid w:val="00060367"/>
    <w:rsid w:val="00061ABA"/>
    <w:rsid w:val="00061C00"/>
    <w:rsid w:val="00062BF3"/>
    <w:rsid w:val="000654B8"/>
    <w:rsid w:val="00065AAD"/>
    <w:rsid w:val="00065F31"/>
    <w:rsid w:val="00066521"/>
    <w:rsid w:val="0006726E"/>
    <w:rsid w:val="000675BF"/>
    <w:rsid w:val="00071151"/>
    <w:rsid w:val="0007370D"/>
    <w:rsid w:val="00073E74"/>
    <w:rsid w:val="00074614"/>
    <w:rsid w:val="00075B7F"/>
    <w:rsid w:val="00076643"/>
    <w:rsid w:val="00076C0F"/>
    <w:rsid w:val="00077D27"/>
    <w:rsid w:val="00080DD3"/>
    <w:rsid w:val="00082D55"/>
    <w:rsid w:val="00082E16"/>
    <w:rsid w:val="00083F31"/>
    <w:rsid w:val="00084C9A"/>
    <w:rsid w:val="00084F48"/>
    <w:rsid w:val="00085A29"/>
    <w:rsid w:val="00087658"/>
    <w:rsid w:val="00087C2C"/>
    <w:rsid w:val="000909F7"/>
    <w:rsid w:val="00090B1E"/>
    <w:rsid w:val="00090F86"/>
    <w:rsid w:val="00091059"/>
    <w:rsid w:val="0009140E"/>
    <w:rsid w:val="00092D80"/>
    <w:rsid w:val="00093877"/>
    <w:rsid w:val="0009555A"/>
    <w:rsid w:val="000963C5"/>
    <w:rsid w:val="00096D90"/>
    <w:rsid w:val="00097D0B"/>
    <w:rsid w:val="000A04AE"/>
    <w:rsid w:val="000A0E18"/>
    <w:rsid w:val="000A1FD4"/>
    <w:rsid w:val="000A2953"/>
    <w:rsid w:val="000A33F8"/>
    <w:rsid w:val="000A4151"/>
    <w:rsid w:val="000A5E89"/>
    <w:rsid w:val="000A7604"/>
    <w:rsid w:val="000B1B9B"/>
    <w:rsid w:val="000B3353"/>
    <w:rsid w:val="000B342E"/>
    <w:rsid w:val="000B557F"/>
    <w:rsid w:val="000B6A3B"/>
    <w:rsid w:val="000C0097"/>
    <w:rsid w:val="000C0202"/>
    <w:rsid w:val="000C0399"/>
    <w:rsid w:val="000C2AD7"/>
    <w:rsid w:val="000C2BF8"/>
    <w:rsid w:val="000C301E"/>
    <w:rsid w:val="000C3ECB"/>
    <w:rsid w:val="000C421D"/>
    <w:rsid w:val="000C4E19"/>
    <w:rsid w:val="000C63EA"/>
    <w:rsid w:val="000D0119"/>
    <w:rsid w:val="000D0B25"/>
    <w:rsid w:val="000D27EF"/>
    <w:rsid w:val="000D2939"/>
    <w:rsid w:val="000D3004"/>
    <w:rsid w:val="000D3ECB"/>
    <w:rsid w:val="000D4A7B"/>
    <w:rsid w:val="000D55A9"/>
    <w:rsid w:val="000D5C9F"/>
    <w:rsid w:val="000D66DF"/>
    <w:rsid w:val="000D6B47"/>
    <w:rsid w:val="000D6E71"/>
    <w:rsid w:val="000E13CC"/>
    <w:rsid w:val="000E13F2"/>
    <w:rsid w:val="000E156F"/>
    <w:rsid w:val="000E25E8"/>
    <w:rsid w:val="000E27B9"/>
    <w:rsid w:val="000E2906"/>
    <w:rsid w:val="000E2AD9"/>
    <w:rsid w:val="000E42C6"/>
    <w:rsid w:val="000E51B1"/>
    <w:rsid w:val="000E5508"/>
    <w:rsid w:val="000E684D"/>
    <w:rsid w:val="000E725B"/>
    <w:rsid w:val="000E7FAF"/>
    <w:rsid w:val="000F0C05"/>
    <w:rsid w:val="000F0C72"/>
    <w:rsid w:val="000F106B"/>
    <w:rsid w:val="000F1872"/>
    <w:rsid w:val="000F2089"/>
    <w:rsid w:val="000F2A20"/>
    <w:rsid w:val="000F34C2"/>
    <w:rsid w:val="000F425E"/>
    <w:rsid w:val="000F42BD"/>
    <w:rsid w:val="000F4BC8"/>
    <w:rsid w:val="000F6474"/>
    <w:rsid w:val="000F6A14"/>
    <w:rsid w:val="000F6E06"/>
    <w:rsid w:val="000F6F2B"/>
    <w:rsid w:val="000F7CC8"/>
    <w:rsid w:val="00100556"/>
    <w:rsid w:val="001015D7"/>
    <w:rsid w:val="00101E41"/>
    <w:rsid w:val="00102AD8"/>
    <w:rsid w:val="00102BC3"/>
    <w:rsid w:val="001038DD"/>
    <w:rsid w:val="00103A4A"/>
    <w:rsid w:val="00104879"/>
    <w:rsid w:val="0010621D"/>
    <w:rsid w:val="00106666"/>
    <w:rsid w:val="00106A45"/>
    <w:rsid w:val="001077F1"/>
    <w:rsid w:val="00107BBA"/>
    <w:rsid w:val="00110C1D"/>
    <w:rsid w:val="001113D2"/>
    <w:rsid w:val="00111515"/>
    <w:rsid w:val="0011182A"/>
    <w:rsid w:val="00114623"/>
    <w:rsid w:val="00115A03"/>
    <w:rsid w:val="00115FA9"/>
    <w:rsid w:val="001160FE"/>
    <w:rsid w:val="001172B8"/>
    <w:rsid w:val="001207D0"/>
    <w:rsid w:val="00120DD4"/>
    <w:rsid w:val="00121605"/>
    <w:rsid w:val="00121E89"/>
    <w:rsid w:val="0012280C"/>
    <w:rsid w:val="00122B17"/>
    <w:rsid w:val="001250B9"/>
    <w:rsid w:val="00126259"/>
    <w:rsid w:val="0012780B"/>
    <w:rsid w:val="0013048B"/>
    <w:rsid w:val="00130779"/>
    <w:rsid w:val="00132A43"/>
    <w:rsid w:val="001333DF"/>
    <w:rsid w:val="00134AC2"/>
    <w:rsid w:val="00135AEE"/>
    <w:rsid w:val="00140CD6"/>
    <w:rsid w:val="00141387"/>
    <w:rsid w:val="0014201D"/>
    <w:rsid w:val="00142831"/>
    <w:rsid w:val="00142A65"/>
    <w:rsid w:val="00142E44"/>
    <w:rsid w:val="00143193"/>
    <w:rsid w:val="00143A30"/>
    <w:rsid w:val="00143B32"/>
    <w:rsid w:val="00144503"/>
    <w:rsid w:val="001448B2"/>
    <w:rsid w:val="001468D1"/>
    <w:rsid w:val="001477FD"/>
    <w:rsid w:val="0014797F"/>
    <w:rsid w:val="00147F7A"/>
    <w:rsid w:val="00151372"/>
    <w:rsid w:val="001521FD"/>
    <w:rsid w:val="00155597"/>
    <w:rsid w:val="0015799D"/>
    <w:rsid w:val="001624DC"/>
    <w:rsid w:val="00163D85"/>
    <w:rsid w:val="00164CAF"/>
    <w:rsid w:val="00165327"/>
    <w:rsid w:val="00166270"/>
    <w:rsid w:val="0016636F"/>
    <w:rsid w:val="00166B8B"/>
    <w:rsid w:val="0016736D"/>
    <w:rsid w:val="0017217C"/>
    <w:rsid w:val="001721CE"/>
    <w:rsid w:val="00172C35"/>
    <w:rsid w:val="001735B5"/>
    <w:rsid w:val="00173D7B"/>
    <w:rsid w:val="001746E3"/>
    <w:rsid w:val="0017489E"/>
    <w:rsid w:val="001756ED"/>
    <w:rsid w:val="00175C29"/>
    <w:rsid w:val="001762A1"/>
    <w:rsid w:val="00177D30"/>
    <w:rsid w:val="001818E6"/>
    <w:rsid w:val="00182F53"/>
    <w:rsid w:val="001835FE"/>
    <w:rsid w:val="00183832"/>
    <w:rsid w:val="00184781"/>
    <w:rsid w:val="001921D5"/>
    <w:rsid w:val="00194EC2"/>
    <w:rsid w:val="0019654A"/>
    <w:rsid w:val="0019667C"/>
    <w:rsid w:val="00196E88"/>
    <w:rsid w:val="00197495"/>
    <w:rsid w:val="001979D1"/>
    <w:rsid w:val="00197E1E"/>
    <w:rsid w:val="001A0B1A"/>
    <w:rsid w:val="001A283A"/>
    <w:rsid w:val="001A3681"/>
    <w:rsid w:val="001A3831"/>
    <w:rsid w:val="001A38D3"/>
    <w:rsid w:val="001A3D3D"/>
    <w:rsid w:val="001A3E19"/>
    <w:rsid w:val="001A43C0"/>
    <w:rsid w:val="001A48DC"/>
    <w:rsid w:val="001A4E87"/>
    <w:rsid w:val="001A551C"/>
    <w:rsid w:val="001A5BEF"/>
    <w:rsid w:val="001A63D9"/>
    <w:rsid w:val="001A6984"/>
    <w:rsid w:val="001B0869"/>
    <w:rsid w:val="001B227D"/>
    <w:rsid w:val="001B3900"/>
    <w:rsid w:val="001B423F"/>
    <w:rsid w:val="001B50DA"/>
    <w:rsid w:val="001B54C8"/>
    <w:rsid w:val="001B5A92"/>
    <w:rsid w:val="001C0134"/>
    <w:rsid w:val="001C08A3"/>
    <w:rsid w:val="001C0D50"/>
    <w:rsid w:val="001C1090"/>
    <w:rsid w:val="001C1DC0"/>
    <w:rsid w:val="001C20FC"/>
    <w:rsid w:val="001C2CD0"/>
    <w:rsid w:val="001C4545"/>
    <w:rsid w:val="001C7675"/>
    <w:rsid w:val="001D0419"/>
    <w:rsid w:val="001D21E2"/>
    <w:rsid w:val="001D2352"/>
    <w:rsid w:val="001D253E"/>
    <w:rsid w:val="001D2D55"/>
    <w:rsid w:val="001D2EC6"/>
    <w:rsid w:val="001D3E60"/>
    <w:rsid w:val="001D4703"/>
    <w:rsid w:val="001D4ED2"/>
    <w:rsid w:val="001D4F60"/>
    <w:rsid w:val="001D6A5C"/>
    <w:rsid w:val="001D6B19"/>
    <w:rsid w:val="001E01A3"/>
    <w:rsid w:val="001E1361"/>
    <w:rsid w:val="001E15A6"/>
    <w:rsid w:val="001E253F"/>
    <w:rsid w:val="001E3308"/>
    <w:rsid w:val="001E34A3"/>
    <w:rsid w:val="001E3CA6"/>
    <w:rsid w:val="001E4A6A"/>
    <w:rsid w:val="001E500F"/>
    <w:rsid w:val="001E594C"/>
    <w:rsid w:val="001E7AB0"/>
    <w:rsid w:val="001F0DFB"/>
    <w:rsid w:val="001F11DF"/>
    <w:rsid w:val="001F1862"/>
    <w:rsid w:val="001F1EB7"/>
    <w:rsid w:val="001F24F9"/>
    <w:rsid w:val="001F2C17"/>
    <w:rsid w:val="001F353C"/>
    <w:rsid w:val="001F4141"/>
    <w:rsid w:val="001F4A69"/>
    <w:rsid w:val="001F4F0B"/>
    <w:rsid w:val="001F561D"/>
    <w:rsid w:val="00200E3E"/>
    <w:rsid w:val="0020203E"/>
    <w:rsid w:val="00202D59"/>
    <w:rsid w:val="00203C09"/>
    <w:rsid w:val="00205027"/>
    <w:rsid w:val="0020613F"/>
    <w:rsid w:val="00207A70"/>
    <w:rsid w:val="00207C92"/>
    <w:rsid w:val="0021012F"/>
    <w:rsid w:val="0021071D"/>
    <w:rsid w:val="0021092E"/>
    <w:rsid w:val="00211618"/>
    <w:rsid w:val="002130BA"/>
    <w:rsid w:val="002133B0"/>
    <w:rsid w:val="00214174"/>
    <w:rsid w:val="00214A42"/>
    <w:rsid w:val="00216CD6"/>
    <w:rsid w:val="002174DE"/>
    <w:rsid w:val="00220C27"/>
    <w:rsid w:val="00220D8C"/>
    <w:rsid w:val="002212CE"/>
    <w:rsid w:val="002217C4"/>
    <w:rsid w:val="00222B7C"/>
    <w:rsid w:val="00225AB6"/>
    <w:rsid w:val="00226CD2"/>
    <w:rsid w:val="002300F2"/>
    <w:rsid w:val="00230601"/>
    <w:rsid w:val="00231105"/>
    <w:rsid w:val="00232594"/>
    <w:rsid w:val="002337DF"/>
    <w:rsid w:val="002361FC"/>
    <w:rsid w:val="00237672"/>
    <w:rsid w:val="00237703"/>
    <w:rsid w:val="002411E6"/>
    <w:rsid w:val="002427A9"/>
    <w:rsid w:val="002427C7"/>
    <w:rsid w:val="00243206"/>
    <w:rsid w:val="00243A66"/>
    <w:rsid w:val="00244206"/>
    <w:rsid w:val="00244A91"/>
    <w:rsid w:val="002451DE"/>
    <w:rsid w:val="0024628E"/>
    <w:rsid w:val="00246D80"/>
    <w:rsid w:val="00250F79"/>
    <w:rsid w:val="00251A7E"/>
    <w:rsid w:val="00252430"/>
    <w:rsid w:val="00252769"/>
    <w:rsid w:val="002532AB"/>
    <w:rsid w:val="002534AE"/>
    <w:rsid w:val="00254F93"/>
    <w:rsid w:val="00255B58"/>
    <w:rsid w:val="00256DA4"/>
    <w:rsid w:val="00257A22"/>
    <w:rsid w:val="002606B0"/>
    <w:rsid w:val="002615ED"/>
    <w:rsid w:val="0026208D"/>
    <w:rsid w:val="002621B8"/>
    <w:rsid w:val="002629DE"/>
    <w:rsid w:val="002665AF"/>
    <w:rsid w:val="00266CB8"/>
    <w:rsid w:val="00270FBA"/>
    <w:rsid w:val="00271C9C"/>
    <w:rsid w:val="00276E53"/>
    <w:rsid w:val="0027727A"/>
    <w:rsid w:val="002809C8"/>
    <w:rsid w:val="00280C6A"/>
    <w:rsid w:val="00282A6A"/>
    <w:rsid w:val="00282B3C"/>
    <w:rsid w:val="00282D7B"/>
    <w:rsid w:val="002832D6"/>
    <w:rsid w:val="00284BE9"/>
    <w:rsid w:val="00284E95"/>
    <w:rsid w:val="0028572A"/>
    <w:rsid w:val="00286441"/>
    <w:rsid w:val="00286961"/>
    <w:rsid w:val="0028713C"/>
    <w:rsid w:val="0028796E"/>
    <w:rsid w:val="002903A2"/>
    <w:rsid w:val="0029165B"/>
    <w:rsid w:val="00291694"/>
    <w:rsid w:val="002920CB"/>
    <w:rsid w:val="0029325C"/>
    <w:rsid w:val="0029383A"/>
    <w:rsid w:val="00295475"/>
    <w:rsid w:val="00295B6B"/>
    <w:rsid w:val="00297D37"/>
    <w:rsid w:val="00297F17"/>
    <w:rsid w:val="002A05DA"/>
    <w:rsid w:val="002A0667"/>
    <w:rsid w:val="002A0B7B"/>
    <w:rsid w:val="002A32CF"/>
    <w:rsid w:val="002A37B0"/>
    <w:rsid w:val="002A4A4E"/>
    <w:rsid w:val="002A685F"/>
    <w:rsid w:val="002B09F9"/>
    <w:rsid w:val="002B0C73"/>
    <w:rsid w:val="002B0D87"/>
    <w:rsid w:val="002B60E1"/>
    <w:rsid w:val="002B76A3"/>
    <w:rsid w:val="002B78F6"/>
    <w:rsid w:val="002C07BA"/>
    <w:rsid w:val="002C0E1D"/>
    <w:rsid w:val="002C1A9F"/>
    <w:rsid w:val="002C2097"/>
    <w:rsid w:val="002C2256"/>
    <w:rsid w:val="002C3BA7"/>
    <w:rsid w:val="002C3D3D"/>
    <w:rsid w:val="002C3E6D"/>
    <w:rsid w:val="002C3FD4"/>
    <w:rsid w:val="002C48ED"/>
    <w:rsid w:val="002C5C9C"/>
    <w:rsid w:val="002D0D66"/>
    <w:rsid w:val="002D1E45"/>
    <w:rsid w:val="002D30C2"/>
    <w:rsid w:val="002D3F7F"/>
    <w:rsid w:val="002D466D"/>
    <w:rsid w:val="002D5649"/>
    <w:rsid w:val="002D707D"/>
    <w:rsid w:val="002E0316"/>
    <w:rsid w:val="002E0BEF"/>
    <w:rsid w:val="002E1338"/>
    <w:rsid w:val="002E1F2C"/>
    <w:rsid w:val="002E21F4"/>
    <w:rsid w:val="002E2B58"/>
    <w:rsid w:val="002E502F"/>
    <w:rsid w:val="002E5533"/>
    <w:rsid w:val="002E6ECE"/>
    <w:rsid w:val="002E7008"/>
    <w:rsid w:val="002E79F0"/>
    <w:rsid w:val="002F1839"/>
    <w:rsid w:val="002F2C26"/>
    <w:rsid w:val="002F4A32"/>
    <w:rsid w:val="002F5666"/>
    <w:rsid w:val="002F7A90"/>
    <w:rsid w:val="00300278"/>
    <w:rsid w:val="00301732"/>
    <w:rsid w:val="00303CF1"/>
    <w:rsid w:val="00304EEB"/>
    <w:rsid w:val="00307022"/>
    <w:rsid w:val="0030714F"/>
    <w:rsid w:val="00307F5E"/>
    <w:rsid w:val="00307FCD"/>
    <w:rsid w:val="003110BA"/>
    <w:rsid w:val="00312199"/>
    <w:rsid w:val="0031322F"/>
    <w:rsid w:val="00316581"/>
    <w:rsid w:val="00320B6C"/>
    <w:rsid w:val="00323075"/>
    <w:rsid w:val="00326333"/>
    <w:rsid w:val="0032683A"/>
    <w:rsid w:val="00326B2C"/>
    <w:rsid w:val="00330332"/>
    <w:rsid w:val="00330860"/>
    <w:rsid w:val="00330EA6"/>
    <w:rsid w:val="00331CD9"/>
    <w:rsid w:val="0033207D"/>
    <w:rsid w:val="003352FF"/>
    <w:rsid w:val="00336333"/>
    <w:rsid w:val="003414F3"/>
    <w:rsid w:val="00342182"/>
    <w:rsid w:val="00344673"/>
    <w:rsid w:val="003449F9"/>
    <w:rsid w:val="00345D81"/>
    <w:rsid w:val="00346342"/>
    <w:rsid w:val="0034646B"/>
    <w:rsid w:val="003479C3"/>
    <w:rsid w:val="00347CE9"/>
    <w:rsid w:val="00350E1D"/>
    <w:rsid w:val="00351732"/>
    <w:rsid w:val="00352764"/>
    <w:rsid w:val="00353314"/>
    <w:rsid w:val="00353917"/>
    <w:rsid w:val="00355DC5"/>
    <w:rsid w:val="003569A5"/>
    <w:rsid w:val="0036067E"/>
    <w:rsid w:val="0036301D"/>
    <w:rsid w:val="003630FA"/>
    <w:rsid w:val="003631FB"/>
    <w:rsid w:val="00363204"/>
    <w:rsid w:val="0036485D"/>
    <w:rsid w:val="0036490B"/>
    <w:rsid w:val="003660D0"/>
    <w:rsid w:val="0037004D"/>
    <w:rsid w:val="00370619"/>
    <w:rsid w:val="003714B1"/>
    <w:rsid w:val="00372706"/>
    <w:rsid w:val="0037295B"/>
    <w:rsid w:val="00372D7F"/>
    <w:rsid w:val="003738C7"/>
    <w:rsid w:val="003750B6"/>
    <w:rsid w:val="00376F52"/>
    <w:rsid w:val="00377AF0"/>
    <w:rsid w:val="00377CD6"/>
    <w:rsid w:val="00377D82"/>
    <w:rsid w:val="00382093"/>
    <w:rsid w:val="003830F9"/>
    <w:rsid w:val="0038598A"/>
    <w:rsid w:val="003862B9"/>
    <w:rsid w:val="0038653A"/>
    <w:rsid w:val="00386B18"/>
    <w:rsid w:val="003903B1"/>
    <w:rsid w:val="00390E81"/>
    <w:rsid w:val="00391882"/>
    <w:rsid w:val="00391CC2"/>
    <w:rsid w:val="00392E46"/>
    <w:rsid w:val="00393351"/>
    <w:rsid w:val="00393DC7"/>
    <w:rsid w:val="0039534B"/>
    <w:rsid w:val="00396973"/>
    <w:rsid w:val="0039707F"/>
    <w:rsid w:val="003970CA"/>
    <w:rsid w:val="00397CEC"/>
    <w:rsid w:val="003A37CF"/>
    <w:rsid w:val="003A38A7"/>
    <w:rsid w:val="003A3AE1"/>
    <w:rsid w:val="003A5658"/>
    <w:rsid w:val="003A6E57"/>
    <w:rsid w:val="003B0516"/>
    <w:rsid w:val="003B074F"/>
    <w:rsid w:val="003B0AD6"/>
    <w:rsid w:val="003B185B"/>
    <w:rsid w:val="003B29F3"/>
    <w:rsid w:val="003B2C67"/>
    <w:rsid w:val="003B5228"/>
    <w:rsid w:val="003B6067"/>
    <w:rsid w:val="003B62A3"/>
    <w:rsid w:val="003B755A"/>
    <w:rsid w:val="003B7D04"/>
    <w:rsid w:val="003B7DC3"/>
    <w:rsid w:val="003C1276"/>
    <w:rsid w:val="003C12C5"/>
    <w:rsid w:val="003C2A9F"/>
    <w:rsid w:val="003C3989"/>
    <w:rsid w:val="003C3E57"/>
    <w:rsid w:val="003C3E78"/>
    <w:rsid w:val="003C559C"/>
    <w:rsid w:val="003C59E1"/>
    <w:rsid w:val="003C5FA6"/>
    <w:rsid w:val="003C6628"/>
    <w:rsid w:val="003C6FF8"/>
    <w:rsid w:val="003D00B4"/>
    <w:rsid w:val="003D0B1D"/>
    <w:rsid w:val="003D2783"/>
    <w:rsid w:val="003D2AC9"/>
    <w:rsid w:val="003D31A6"/>
    <w:rsid w:val="003D3D9C"/>
    <w:rsid w:val="003D55E1"/>
    <w:rsid w:val="003D56F1"/>
    <w:rsid w:val="003D5E75"/>
    <w:rsid w:val="003D75A1"/>
    <w:rsid w:val="003E086F"/>
    <w:rsid w:val="003E141C"/>
    <w:rsid w:val="003E15CB"/>
    <w:rsid w:val="003E248D"/>
    <w:rsid w:val="003E2825"/>
    <w:rsid w:val="003E2B31"/>
    <w:rsid w:val="003E2BEE"/>
    <w:rsid w:val="003E2DF7"/>
    <w:rsid w:val="003E46D5"/>
    <w:rsid w:val="003E4BB8"/>
    <w:rsid w:val="003E5DBE"/>
    <w:rsid w:val="003F2008"/>
    <w:rsid w:val="003F29EE"/>
    <w:rsid w:val="003F2DE9"/>
    <w:rsid w:val="003F5A2C"/>
    <w:rsid w:val="003F66CE"/>
    <w:rsid w:val="003F6FC8"/>
    <w:rsid w:val="003F73A4"/>
    <w:rsid w:val="003F73FD"/>
    <w:rsid w:val="00400AA2"/>
    <w:rsid w:val="00400E36"/>
    <w:rsid w:val="0040103A"/>
    <w:rsid w:val="00401437"/>
    <w:rsid w:val="00401E62"/>
    <w:rsid w:val="00402528"/>
    <w:rsid w:val="0040469B"/>
    <w:rsid w:val="00404E98"/>
    <w:rsid w:val="00405415"/>
    <w:rsid w:val="004077EB"/>
    <w:rsid w:val="00407AF8"/>
    <w:rsid w:val="00407EF4"/>
    <w:rsid w:val="00412F2D"/>
    <w:rsid w:val="00414659"/>
    <w:rsid w:val="00414EF5"/>
    <w:rsid w:val="00417724"/>
    <w:rsid w:val="004179B4"/>
    <w:rsid w:val="00417F59"/>
    <w:rsid w:val="00421393"/>
    <w:rsid w:val="00421D36"/>
    <w:rsid w:val="0042210F"/>
    <w:rsid w:val="00422A14"/>
    <w:rsid w:val="00422D2E"/>
    <w:rsid w:val="00423C19"/>
    <w:rsid w:val="0042421E"/>
    <w:rsid w:val="004249A3"/>
    <w:rsid w:val="004252BD"/>
    <w:rsid w:val="00425AAF"/>
    <w:rsid w:val="00425AC5"/>
    <w:rsid w:val="00426845"/>
    <w:rsid w:val="00427386"/>
    <w:rsid w:val="00430C00"/>
    <w:rsid w:val="004329EA"/>
    <w:rsid w:val="00433E4F"/>
    <w:rsid w:val="00441C8E"/>
    <w:rsid w:val="0044231B"/>
    <w:rsid w:val="00443EDB"/>
    <w:rsid w:val="004448E4"/>
    <w:rsid w:val="00444A38"/>
    <w:rsid w:val="00444B0F"/>
    <w:rsid w:val="0044514D"/>
    <w:rsid w:val="00445A50"/>
    <w:rsid w:val="0045024E"/>
    <w:rsid w:val="00452E8B"/>
    <w:rsid w:val="00453E36"/>
    <w:rsid w:val="00454344"/>
    <w:rsid w:val="00454AD4"/>
    <w:rsid w:val="00454DCF"/>
    <w:rsid w:val="004570DE"/>
    <w:rsid w:val="0045772C"/>
    <w:rsid w:val="00460096"/>
    <w:rsid w:val="00461299"/>
    <w:rsid w:val="00462505"/>
    <w:rsid w:val="00463036"/>
    <w:rsid w:val="00463D54"/>
    <w:rsid w:val="00464843"/>
    <w:rsid w:val="00465973"/>
    <w:rsid w:val="00465F1F"/>
    <w:rsid w:val="00466F6C"/>
    <w:rsid w:val="00467AD6"/>
    <w:rsid w:val="00470671"/>
    <w:rsid w:val="00470795"/>
    <w:rsid w:val="00470CA4"/>
    <w:rsid w:val="0047106C"/>
    <w:rsid w:val="004716DD"/>
    <w:rsid w:val="0047492F"/>
    <w:rsid w:val="00475684"/>
    <w:rsid w:val="0047618A"/>
    <w:rsid w:val="004775E0"/>
    <w:rsid w:val="004800F0"/>
    <w:rsid w:val="004806F0"/>
    <w:rsid w:val="004808AC"/>
    <w:rsid w:val="004810F6"/>
    <w:rsid w:val="0048116A"/>
    <w:rsid w:val="00482546"/>
    <w:rsid w:val="0048471E"/>
    <w:rsid w:val="0048668C"/>
    <w:rsid w:val="00487732"/>
    <w:rsid w:val="004913F5"/>
    <w:rsid w:val="0049206B"/>
    <w:rsid w:val="004932CA"/>
    <w:rsid w:val="00494022"/>
    <w:rsid w:val="004949F1"/>
    <w:rsid w:val="00497661"/>
    <w:rsid w:val="004978C4"/>
    <w:rsid w:val="00497960"/>
    <w:rsid w:val="0049796B"/>
    <w:rsid w:val="004A089D"/>
    <w:rsid w:val="004A09EA"/>
    <w:rsid w:val="004A0B48"/>
    <w:rsid w:val="004A140F"/>
    <w:rsid w:val="004A1E8D"/>
    <w:rsid w:val="004A1F27"/>
    <w:rsid w:val="004A21EA"/>
    <w:rsid w:val="004A4627"/>
    <w:rsid w:val="004B0083"/>
    <w:rsid w:val="004B09CD"/>
    <w:rsid w:val="004B0BDF"/>
    <w:rsid w:val="004B277E"/>
    <w:rsid w:val="004B2DDD"/>
    <w:rsid w:val="004B2E3C"/>
    <w:rsid w:val="004B33C5"/>
    <w:rsid w:val="004B36AE"/>
    <w:rsid w:val="004B53A2"/>
    <w:rsid w:val="004B7930"/>
    <w:rsid w:val="004C01F1"/>
    <w:rsid w:val="004C15BD"/>
    <w:rsid w:val="004C2258"/>
    <w:rsid w:val="004C2857"/>
    <w:rsid w:val="004C307B"/>
    <w:rsid w:val="004C36C9"/>
    <w:rsid w:val="004C36CC"/>
    <w:rsid w:val="004C479A"/>
    <w:rsid w:val="004C49B8"/>
    <w:rsid w:val="004C6939"/>
    <w:rsid w:val="004D0813"/>
    <w:rsid w:val="004D1314"/>
    <w:rsid w:val="004D1A4B"/>
    <w:rsid w:val="004D210F"/>
    <w:rsid w:val="004D27B8"/>
    <w:rsid w:val="004D3ACE"/>
    <w:rsid w:val="004D46C4"/>
    <w:rsid w:val="004D570B"/>
    <w:rsid w:val="004D58D2"/>
    <w:rsid w:val="004D7818"/>
    <w:rsid w:val="004D7A31"/>
    <w:rsid w:val="004E1DB2"/>
    <w:rsid w:val="004E214F"/>
    <w:rsid w:val="004E3BF9"/>
    <w:rsid w:val="004E3DE7"/>
    <w:rsid w:val="004E41B4"/>
    <w:rsid w:val="004E6D7C"/>
    <w:rsid w:val="004E76A6"/>
    <w:rsid w:val="004F0E2F"/>
    <w:rsid w:val="004F1435"/>
    <w:rsid w:val="004F1642"/>
    <w:rsid w:val="004F1667"/>
    <w:rsid w:val="004F3C02"/>
    <w:rsid w:val="004F51FE"/>
    <w:rsid w:val="004F5494"/>
    <w:rsid w:val="004F59CF"/>
    <w:rsid w:val="004F6092"/>
    <w:rsid w:val="004F71EB"/>
    <w:rsid w:val="004F7F8D"/>
    <w:rsid w:val="00500340"/>
    <w:rsid w:val="00502EEC"/>
    <w:rsid w:val="00502F8D"/>
    <w:rsid w:val="00503B1D"/>
    <w:rsid w:val="00503DE5"/>
    <w:rsid w:val="00504AEF"/>
    <w:rsid w:val="005060E1"/>
    <w:rsid w:val="00506D64"/>
    <w:rsid w:val="005078F5"/>
    <w:rsid w:val="005103D6"/>
    <w:rsid w:val="00510FBA"/>
    <w:rsid w:val="00511976"/>
    <w:rsid w:val="00513389"/>
    <w:rsid w:val="00515811"/>
    <w:rsid w:val="00520B4F"/>
    <w:rsid w:val="005213A8"/>
    <w:rsid w:val="005234DB"/>
    <w:rsid w:val="0052355B"/>
    <w:rsid w:val="00523E4D"/>
    <w:rsid w:val="00524AAE"/>
    <w:rsid w:val="00527998"/>
    <w:rsid w:val="00531BBD"/>
    <w:rsid w:val="00531D31"/>
    <w:rsid w:val="005320AB"/>
    <w:rsid w:val="00532293"/>
    <w:rsid w:val="005325A2"/>
    <w:rsid w:val="00534739"/>
    <w:rsid w:val="0053624A"/>
    <w:rsid w:val="00536868"/>
    <w:rsid w:val="00536BBA"/>
    <w:rsid w:val="005409E9"/>
    <w:rsid w:val="00540EBF"/>
    <w:rsid w:val="00542F34"/>
    <w:rsid w:val="005437DD"/>
    <w:rsid w:val="00543F71"/>
    <w:rsid w:val="00544A74"/>
    <w:rsid w:val="0054604B"/>
    <w:rsid w:val="00547833"/>
    <w:rsid w:val="0055135D"/>
    <w:rsid w:val="00554139"/>
    <w:rsid w:val="005544BA"/>
    <w:rsid w:val="005544F3"/>
    <w:rsid w:val="00556C49"/>
    <w:rsid w:val="005600CE"/>
    <w:rsid w:val="005601CD"/>
    <w:rsid w:val="0056170A"/>
    <w:rsid w:val="0056221C"/>
    <w:rsid w:val="00563F64"/>
    <w:rsid w:val="00564E3F"/>
    <w:rsid w:val="00565657"/>
    <w:rsid w:val="0057324C"/>
    <w:rsid w:val="0057498C"/>
    <w:rsid w:val="00575A09"/>
    <w:rsid w:val="00575C11"/>
    <w:rsid w:val="00580450"/>
    <w:rsid w:val="00580B63"/>
    <w:rsid w:val="00581451"/>
    <w:rsid w:val="00582442"/>
    <w:rsid w:val="00584325"/>
    <w:rsid w:val="00585159"/>
    <w:rsid w:val="00585319"/>
    <w:rsid w:val="005865FF"/>
    <w:rsid w:val="00590592"/>
    <w:rsid w:val="00593E1A"/>
    <w:rsid w:val="00594EFF"/>
    <w:rsid w:val="005950C0"/>
    <w:rsid w:val="005964EA"/>
    <w:rsid w:val="00596600"/>
    <w:rsid w:val="00596B15"/>
    <w:rsid w:val="005A16EF"/>
    <w:rsid w:val="005A2E2D"/>
    <w:rsid w:val="005A2F05"/>
    <w:rsid w:val="005A3588"/>
    <w:rsid w:val="005A40EA"/>
    <w:rsid w:val="005A61E4"/>
    <w:rsid w:val="005A70C4"/>
    <w:rsid w:val="005B023F"/>
    <w:rsid w:val="005B0A24"/>
    <w:rsid w:val="005B0C72"/>
    <w:rsid w:val="005B1367"/>
    <w:rsid w:val="005B1F84"/>
    <w:rsid w:val="005B2F95"/>
    <w:rsid w:val="005B3225"/>
    <w:rsid w:val="005B3690"/>
    <w:rsid w:val="005B5E98"/>
    <w:rsid w:val="005B7781"/>
    <w:rsid w:val="005C05AC"/>
    <w:rsid w:val="005C3349"/>
    <w:rsid w:val="005C3FC8"/>
    <w:rsid w:val="005C4161"/>
    <w:rsid w:val="005C48FB"/>
    <w:rsid w:val="005C4CA8"/>
    <w:rsid w:val="005C5542"/>
    <w:rsid w:val="005D0347"/>
    <w:rsid w:val="005D103C"/>
    <w:rsid w:val="005D227A"/>
    <w:rsid w:val="005D2B38"/>
    <w:rsid w:val="005D30C9"/>
    <w:rsid w:val="005D6BCD"/>
    <w:rsid w:val="005D734E"/>
    <w:rsid w:val="005D7706"/>
    <w:rsid w:val="005D7A3D"/>
    <w:rsid w:val="005D7CEE"/>
    <w:rsid w:val="005D7F36"/>
    <w:rsid w:val="005E0AE5"/>
    <w:rsid w:val="005E0CE5"/>
    <w:rsid w:val="005E2CF7"/>
    <w:rsid w:val="005E30AA"/>
    <w:rsid w:val="005E4C4B"/>
    <w:rsid w:val="005E5B1E"/>
    <w:rsid w:val="005E622B"/>
    <w:rsid w:val="005E71E7"/>
    <w:rsid w:val="005E744C"/>
    <w:rsid w:val="005F0BCC"/>
    <w:rsid w:val="005F0CC9"/>
    <w:rsid w:val="005F16DD"/>
    <w:rsid w:val="005F2560"/>
    <w:rsid w:val="005F277B"/>
    <w:rsid w:val="005F366A"/>
    <w:rsid w:val="005F4507"/>
    <w:rsid w:val="005F5468"/>
    <w:rsid w:val="005F6D92"/>
    <w:rsid w:val="005F79D2"/>
    <w:rsid w:val="0060439D"/>
    <w:rsid w:val="00605B70"/>
    <w:rsid w:val="00606FFB"/>
    <w:rsid w:val="00607AE9"/>
    <w:rsid w:val="00610E26"/>
    <w:rsid w:val="00612835"/>
    <w:rsid w:val="00612BF3"/>
    <w:rsid w:val="00612C50"/>
    <w:rsid w:val="00615982"/>
    <w:rsid w:val="0061684E"/>
    <w:rsid w:val="00617BC6"/>
    <w:rsid w:val="00620DE3"/>
    <w:rsid w:val="00621D92"/>
    <w:rsid w:val="00621DFC"/>
    <w:rsid w:val="00622184"/>
    <w:rsid w:val="00622369"/>
    <w:rsid w:val="00622A24"/>
    <w:rsid w:val="00623C1D"/>
    <w:rsid w:val="00625A4D"/>
    <w:rsid w:val="00625CD2"/>
    <w:rsid w:val="00626DE8"/>
    <w:rsid w:val="006300BC"/>
    <w:rsid w:val="00632945"/>
    <w:rsid w:val="00633B1E"/>
    <w:rsid w:val="00634344"/>
    <w:rsid w:val="00635C71"/>
    <w:rsid w:val="0063684B"/>
    <w:rsid w:val="00637295"/>
    <w:rsid w:val="00637A7F"/>
    <w:rsid w:val="00640997"/>
    <w:rsid w:val="006411C1"/>
    <w:rsid w:val="00642558"/>
    <w:rsid w:val="006444CD"/>
    <w:rsid w:val="00645DB1"/>
    <w:rsid w:val="006463CC"/>
    <w:rsid w:val="00646894"/>
    <w:rsid w:val="00647FE8"/>
    <w:rsid w:val="0065016F"/>
    <w:rsid w:val="0065283E"/>
    <w:rsid w:val="00652C8B"/>
    <w:rsid w:val="00653721"/>
    <w:rsid w:val="00653ACB"/>
    <w:rsid w:val="00656163"/>
    <w:rsid w:val="006561D0"/>
    <w:rsid w:val="00656C85"/>
    <w:rsid w:val="006608B8"/>
    <w:rsid w:val="006610EA"/>
    <w:rsid w:val="006620D6"/>
    <w:rsid w:val="006633AA"/>
    <w:rsid w:val="00663FDE"/>
    <w:rsid w:val="006650A5"/>
    <w:rsid w:val="00665589"/>
    <w:rsid w:val="00665A47"/>
    <w:rsid w:val="00667501"/>
    <w:rsid w:val="00670CAA"/>
    <w:rsid w:val="006719F1"/>
    <w:rsid w:val="00674D7E"/>
    <w:rsid w:val="00675768"/>
    <w:rsid w:val="00680034"/>
    <w:rsid w:val="00681FCD"/>
    <w:rsid w:val="006832EF"/>
    <w:rsid w:val="00683C2E"/>
    <w:rsid w:val="00683DA9"/>
    <w:rsid w:val="0068649F"/>
    <w:rsid w:val="00686D36"/>
    <w:rsid w:val="00691990"/>
    <w:rsid w:val="00692E95"/>
    <w:rsid w:val="0069316F"/>
    <w:rsid w:val="00693562"/>
    <w:rsid w:val="00693D55"/>
    <w:rsid w:val="00694040"/>
    <w:rsid w:val="00695240"/>
    <w:rsid w:val="0069679E"/>
    <w:rsid w:val="00696F1A"/>
    <w:rsid w:val="006976C8"/>
    <w:rsid w:val="006978AD"/>
    <w:rsid w:val="00697DDD"/>
    <w:rsid w:val="006A0000"/>
    <w:rsid w:val="006A2850"/>
    <w:rsid w:val="006A2BFC"/>
    <w:rsid w:val="006A2CC4"/>
    <w:rsid w:val="006A409C"/>
    <w:rsid w:val="006A44BC"/>
    <w:rsid w:val="006A4ACE"/>
    <w:rsid w:val="006A505C"/>
    <w:rsid w:val="006A6088"/>
    <w:rsid w:val="006B142F"/>
    <w:rsid w:val="006B1B1D"/>
    <w:rsid w:val="006B1F40"/>
    <w:rsid w:val="006B2617"/>
    <w:rsid w:val="006B42A5"/>
    <w:rsid w:val="006B4AF8"/>
    <w:rsid w:val="006B500F"/>
    <w:rsid w:val="006B52DF"/>
    <w:rsid w:val="006C1865"/>
    <w:rsid w:val="006C1FB5"/>
    <w:rsid w:val="006C2F5F"/>
    <w:rsid w:val="006C4665"/>
    <w:rsid w:val="006C46B6"/>
    <w:rsid w:val="006C5D88"/>
    <w:rsid w:val="006C6AAB"/>
    <w:rsid w:val="006C6E77"/>
    <w:rsid w:val="006D1A8B"/>
    <w:rsid w:val="006D20C6"/>
    <w:rsid w:val="006D2CBE"/>
    <w:rsid w:val="006D2F08"/>
    <w:rsid w:val="006D3672"/>
    <w:rsid w:val="006D4BFB"/>
    <w:rsid w:val="006D4E11"/>
    <w:rsid w:val="006D552C"/>
    <w:rsid w:val="006D5C2F"/>
    <w:rsid w:val="006D6740"/>
    <w:rsid w:val="006D7827"/>
    <w:rsid w:val="006E092B"/>
    <w:rsid w:val="006E09D5"/>
    <w:rsid w:val="006E12B3"/>
    <w:rsid w:val="006E1C4A"/>
    <w:rsid w:val="006E24F1"/>
    <w:rsid w:val="006E3998"/>
    <w:rsid w:val="006E4F67"/>
    <w:rsid w:val="006E5819"/>
    <w:rsid w:val="006E5AB7"/>
    <w:rsid w:val="006E5F0E"/>
    <w:rsid w:val="006E6C11"/>
    <w:rsid w:val="006E7290"/>
    <w:rsid w:val="006E73FD"/>
    <w:rsid w:val="006E756B"/>
    <w:rsid w:val="006F068C"/>
    <w:rsid w:val="006F06F9"/>
    <w:rsid w:val="006F0869"/>
    <w:rsid w:val="006F1FA7"/>
    <w:rsid w:val="006F3123"/>
    <w:rsid w:val="006F3205"/>
    <w:rsid w:val="006F3ADC"/>
    <w:rsid w:val="006F3E46"/>
    <w:rsid w:val="006F4D27"/>
    <w:rsid w:val="006F4FC1"/>
    <w:rsid w:val="006F5D2A"/>
    <w:rsid w:val="006F770A"/>
    <w:rsid w:val="007004F9"/>
    <w:rsid w:val="00701241"/>
    <w:rsid w:val="00701D00"/>
    <w:rsid w:val="00702804"/>
    <w:rsid w:val="007031FE"/>
    <w:rsid w:val="00703EE0"/>
    <w:rsid w:val="00704986"/>
    <w:rsid w:val="00704AAE"/>
    <w:rsid w:val="00704ABD"/>
    <w:rsid w:val="00707CB6"/>
    <w:rsid w:val="00710134"/>
    <w:rsid w:val="007108A6"/>
    <w:rsid w:val="00710903"/>
    <w:rsid w:val="00714846"/>
    <w:rsid w:val="00717C07"/>
    <w:rsid w:val="00720106"/>
    <w:rsid w:val="007210A6"/>
    <w:rsid w:val="007224E3"/>
    <w:rsid w:val="007225C6"/>
    <w:rsid w:val="007249D5"/>
    <w:rsid w:val="00724ED1"/>
    <w:rsid w:val="00725370"/>
    <w:rsid w:val="0072675A"/>
    <w:rsid w:val="007268FF"/>
    <w:rsid w:val="007270A0"/>
    <w:rsid w:val="00730E1B"/>
    <w:rsid w:val="007314FB"/>
    <w:rsid w:val="00731942"/>
    <w:rsid w:val="00732982"/>
    <w:rsid w:val="00733750"/>
    <w:rsid w:val="00733CD0"/>
    <w:rsid w:val="007340A6"/>
    <w:rsid w:val="0073421C"/>
    <w:rsid w:val="0073440A"/>
    <w:rsid w:val="00734555"/>
    <w:rsid w:val="00734ED8"/>
    <w:rsid w:val="00734F96"/>
    <w:rsid w:val="0073516B"/>
    <w:rsid w:val="00736A58"/>
    <w:rsid w:val="00740CAF"/>
    <w:rsid w:val="00741EA0"/>
    <w:rsid w:val="00743E62"/>
    <w:rsid w:val="00744C85"/>
    <w:rsid w:val="00746DD2"/>
    <w:rsid w:val="00750B3C"/>
    <w:rsid w:val="00750D17"/>
    <w:rsid w:val="00750E72"/>
    <w:rsid w:val="00752807"/>
    <w:rsid w:val="00752AA3"/>
    <w:rsid w:val="00755503"/>
    <w:rsid w:val="007569B5"/>
    <w:rsid w:val="00756BD7"/>
    <w:rsid w:val="0076128C"/>
    <w:rsid w:val="00762812"/>
    <w:rsid w:val="00762EFC"/>
    <w:rsid w:val="00764137"/>
    <w:rsid w:val="0076562F"/>
    <w:rsid w:val="00765C96"/>
    <w:rsid w:val="00765F97"/>
    <w:rsid w:val="0076626E"/>
    <w:rsid w:val="00766EE6"/>
    <w:rsid w:val="007672EA"/>
    <w:rsid w:val="007722AE"/>
    <w:rsid w:val="00773D77"/>
    <w:rsid w:val="007767D9"/>
    <w:rsid w:val="00776CD5"/>
    <w:rsid w:val="00777684"/>
    <w:rsid w:val="007806EB"/>
    <w:rsid w:val="007809B2"/>
    <w:rsid w:val="00780CD8"/>
    <w:rsid w:val="007812A4"/>
    <w:rsid w:val="00781918"/>
    <w:rsid w:val="007860EA"/>
    <w:rsid w:val="00787E3F"/>
    <w:rsid w:val="00787E60"/>
    <w:rsid w:val="00790F00"/>
    <w:rsid w:val="007916BA"/>
    <w:rsid w:val="00792AB0"/>
    <w:rsid w:val="00792E88"/>
    <w:rsid w:val="007935A5"/>
    <w:rsid w:val="00793693"/>
    <w:rsid w:val="00793C4A"/>
    <w:rsid w:val="00793EEC"/>
    <w:rsid w:val="00794E27"/>
    <w:rsid w:val="00795F36"/>
    <w:rsid w:val="00797D5D"/>
    <w:rsid w:val="007A06A8"/>
    <w:rsid w:val="007A0978"/>
    <w:rsid w:val="007A1294"/>
    <w:rsid w:val="007A25EA"/>
    <w:rsid w:val="007A2A49"/>
    <w:rsid w:val="007A6EAF"/>
    <w:rsid w:val="007A7829"/>
    <w:rsid w:val="007B00F9"/>
    <w:rsid w:val="007B0342"/>
    <w:rsid w:val="007B0973"/>
    <w:rsid w:val="007B24CF"/>
    <w:rsid w:val="007B28B0"/>
    <w:rsid w:val="007B3148"/>
    <w:rsid w:val="007B708A"/>
    <w:rsid w:val="007C041C"/>
    <w:rsid w:val="007C0789"/>
    <w:rsid w:val="007C18BE"/>
    <w:rsid w:val="007C3173"/>
    <w:rsid w:val="007C3C5E"/>
    <w:rsid w:val="007C454B"/>
    <w:rsid w:val="007C4F4D"/>
    <w:rsid w:val="007C5275"/>
    <w:rsid w:val="007C6971"/>
    <w:rsid w:val="007C6D01"/>
    <w:rsid w:val="007C6D84"/>
    <w:rsid w:val="007C795E"/>
    <w:rsid w:val="007D0656"/>
    <w:rsid w:val="007D1322"/>
    <w:rsid w:val="007D1781"/>
    <w:rsid w:val="007D2047"/>
    <w:rsid w:val="007D37E7"/>
    <w:rsid w:val="007D4347"/>
    <w:rsid w:val="007D4F68"/>
    <w:rsid w:val="007E1337"/>
    <w:rsid w:val="007E1929"/>
    <w:rsid w:val="007E21B0"/>
    <w:rsid w:val="007E27E3"/>
    <w:rsid w:val="007E3418"/>
    <w:rsid w:val="007E3DDB"/>
    <w:rsid w:val="007E487C"/>
    <w:rsid w:val="007E768A"/>
    <w:rsid w:val="007E7E5F"/>
    <w:rsid w:val="007F073F"/>
    <w:rsid w:val="007F251A"/>
    <w:rsid w:val="007F2E8D"/>
    <w:rsid w:val="007F393D"/>
    <w:rsid w:val="007F4587"/>
    <w:rsid w:val="007F5445"/>
    <w:rsid w:val="007F5448"/>
    <w:rsid w:val="007F6290"/>
    <w:rsid w:val="007F63BE"/>
    <w:rsid w:val="007F66BF"/>
    <w:rsid w:val="00801EF5"/>
    <w:rsid w:val="00803F7A"/>
    <w:rsid w:val="00804340"/>
    <w:rsid w:val="008051D4"/>
    <w:rsid w:val="00805A63"/>
    <w:rsid w:val="00806184"/>
    <w:rsid w:val="00806AFE"/>
    <w:rsid w:val="00806C9A"/>
    <w:rsid w:val="00810915"/>
    <w:rsid w:val="00810CFA"/>
    <w:rsid w:val="0081104C"/>
    <w:rsid w:val="00811639"/>
    <w:rsid w:val="00811FDE"/>
    <w:rsid w:val="008129A2"/>
    <w:rsid w:val="00812C62"/>
    <w:rsid w:val="00812FB5"/>
    <w:rsid w:val="008161AE"/>
    <w:rsid w:val="00816C31"/>
    <w:rsid w:val="00816E06"/>
    <w:rsid w:val="008178FA"/>
    <w:rsid w:val="00820711"/>
    <w:rsid w:val="00820819"/>
    <w:rsid w:val="00821975"/>
    <w:rsid w:val="00821B46"/>
    <w:rsid w:val="00821E48"/>
    <w:rsid w:val="0082373A"/>
    <w:rsid w:val="00825BFB"/>
    <w:rsid w:val="00826D60"/>
    <w:rsid w:val="00827BE5"/>
    <w:rsid w:val="00830F4E"/>
    <w:rsid w:val="008319FA"/>
    <w:rsid w:val="00834E0F"/>
    <w:rsid w:val="00834E45"/>
    <w:rsid w:val="00835720"/>
    <w:rsid w:val="00835D42"/>
    <w:rsid w:val="008364C5"/>
    <w:rsid w:val="00836B44"/>
    <w:rsid w:val="0083727D"/>
    <w:rsid w:val="00837AB8"/>
    <w:rsid w:val="00840918"/>
    <w:rsid w:val="0084286E"/>
    <w:rsid w:val="00843BE3"/>
    <w:rsid w:val="008443B1"/>
    <w:rsid w:val="00846D16"/>
    <w:rsid w:val="00847F2B"/>
    <w:rsid w:val="0085105C"/>
    <w:rsid w:val="0085161D"/>
    <w:rsid w:val="00852524"/>
    <w:rsid w:val="008530F4"/>
    <w:rsid w:val="008538E3"/>
    <w:rsid w:val="00854ED0"/>
    <w:rsid w:val="0085631D"/>
    <w:rsid w:val="00856B6A"/>
    <w:rsid w:val="00857AEF"/>
    <w:rsid w:val="00866A87"/>
    <w:rsid w:val="00866D5B"/>
    <w:rsid w:val="008706E0"/>
    <w:rsid w:val="008708A9"/>
    <w:rsid w:val="008723B6"/>
    <w:rsid w:val="00872951"/>
    <w:rsid w:val="008729CC"/>
    <w:rsid w:val="0087662C"/>
    <w:rsid w:val="0088030B"/>
    <w:rsid w:val="0088030C"/>
    <w:rsid w:val="00880D22"/>
    <w:rsid w:val="008812E0"/>
    <w:rsid w:val="00881C77"/>
    <w:rsid w:val="00882C75"/>
    <w:rsid w:val="00883215"/>
    <w:rsid w:val="008836C3"/>
    <w:rsid w:val="008839F6"/>
    <w:rsid w:val="00883E77"/>
    <w:rsid w:val="008841A8"/>
    <w:rsid w:val="00884A13"/>
    <w:rsid w:val="00885B9A"/>
    <w:rsid w:val="00887571"/>
    <w:rsid w:val="00890F5B"/>
    <w:rsid w:val="0089203A"/>
    <w:rsid w:val="0089220C"/>
    <w:rsid w:val="00893838"/>
    <w:rsid w:val="008963AB"/>
    <w:rsid w:val="00896A17"/>
    <w:rsid w:val="00897D79"/>
    <w:rsid w:val="008A0A91"/>
    <w:rsid w:val="008A13DC"/>
    <w:rsid w:val="008A288C"/>
    <w:rsid w:val="008A29D9"/>
    <w:rsid w:val="008A2AE2"/>
    <w:rsid w:val="008A2E14"/>
    <w:rsid w:val="008A3E42"/>
    <w:rsid w:val="008A3F8B"/>
    <w:rsid w:val="008A55B3"/>
    <w:rsid w:val="008A59A2"/>
    <w:rsid w:val="008A5CDA"/>
    <w:rsid w:val="008A6292"/>
    <w:rsid w:val="008A6D14"/>
    <w:rsid w:val="008A6D56"/>
    <w:rsid w:val="008A76D8"/>
    <w:rsid w:val="008A7764"/>
    <w:rsid w:val="008B15E9"/>
    <w:rsid w:val="008B3131"/>
    <w:rsid w:val="008B3134"/>
    <w:rsid w:val="008B3346"/>
    <w:rsid w:val="008B4734"/>
    <w:rsid w:val="008B5586"/>
    <w:rsid w:val="008B64AC"/>
    <w:rsid w:val="008B74BC"/>
    <w:rsid w:val="008B7952"/>
    <w:rsid w:val="008C16DA"/>
    <w:rsid w:val="008C1720"/>
    <w:rsid w:val="008C1790"/>
    <w:rsid w:val="008C29DC"/>
    <w:rsid w:val="008C38E3"/>
    <w:rsid w:val="008C4A10"/>
    <w:rsid w:val="008C631F"/>
    <w:rsid w:val="008C64FE"/>
    <w:rsid w:val="008C6715"/>
    <w:rsid w:val="008C7E50"/>
    <w:rsid w:val="008C7F0D"/>
    <w:rsid w:val="008D08B9"/>
    <w:rsid w:val="008D098B"/>
    <w:rsid w:val="008D1CA2"/>
    <w:rsid w:val="008D35B2"/>
    <w:rsid w:val="008D5706"/>
    <w:rsid w:val="008D6420"/>
    <w:rsid w:val="008D7BDC"/>
    <w:rsid w:val="008D7BFB"/>
    <w:rsid w:val="008D7CD6"/>
    <w:rsid w:val="008E042F"/>
    <w:rsid w:val="008E058C"/>
    <w:rsid w:val="008E0871"/>
    <w:rsid w:val="008E2B9E"/>
    <w:rsid w:val="008E3978"/>
    <w:rsid w:val="008E4E9C"/>
    <w:rsid w:val="008E6123"/>
    <w:rsid w:val="008E7AA1"/>
    <w:rsid w:val="008F0A7B"/>
    <w:rsid w:val="008F0E9E"/>
    <w:rsid w:val="008F249E"/>
    <w:rsid w:val="008F24B4"/>
    <w:rsid w:val="008F250A"/>
    <w:rsid w:val="008F2F8E"/>
    <w:rsid w:val="008F3914"/>
    <w:rsid w:val="008F60E9"/>
    <w:rsid w:val="008F6AFA"/>
    <w:rsid w:val="008F6FD5"/>
    <w:rsid w:val="008F7293"/>
    <w:rsid w:val="008F7611"/>
    <w:rsid w:val="008F7E14"/>
    <w:rsid w:val="009001D1"/>
    <w:rsid w:val="00901B1B"/>
    <w:rsid w:val="00901E29"/>
    <w:rsid w:val="00902CEB"/>
    <w:rsid w:val="009036DC"/>
    <w:rsid w:val="00903729"/>
    <w:rsid w:val="00903D73"/>
    <w:rsid w:val="00903DEF"/>
    <w:rsid w:val="0090639C"/>
    <w:rsid w:val="0090684D"/>
    <w:rsid w:val="00910166"/>
    <w:rsid w:val="00910511"/>
    <w:rsid w:val="0091118F"/>
    <w:rsid w:val="00911FD1"/>
    <w:rsid w:val="0091228F"/>
    <w:rsid w:val="00912534"/>
    <w:rsid w:val="0091283C"/>
    <w:rsid w:val="009133CA"/>
    <w:rsid w:val="009135B0"/>
    <w:rsid w:val="009139C7"/>
    <w:rsid w:val="00913D9E"/>
    <w:rsid w:val="00913DC7"/>
    <w:rsid w:val="00915CCF"/>
    <w:rsid w:val="00915D44"/>
    <w:rsid w:val="00917293"/>
    <w:rsid w:val="009178AB"/>
    <w:rsid w:val="009204CE"/>
    <w:rsid w:val="00921B95"/>
    <w:rsid w:val="0092323B"/>
    <w:rsid w:val="00926E28"/>
    <w:rsid w:val="00926E5D"/>
    <w:rsid w:val="00927004"/>
    <w:rsid w:val="00930509"/>
    <w:rsid w:val="00930D96"/>
    <w:rsid w:val="00932BF0"/>
    <w:rsid w:val="009331DC"/>
    <w:rsid w:val="00933479"/>
    <w:rsid w:val="00935B7F"/>
    <w:rsid w:val="00935EDE"/>
    <w:rsid w:val="009370E1"/>
    <w:rsid w:val="00937C64"/>
    <w:rsid w:val="00941778"/>
    <w:rsid w:val="00941977"/>
    <w:rsid w:val="00941E5C"/>
    <w:rsid w:val="00942981"/>
    <w:rsid w:val="00944931"/>
    <w:rsid w:val="00944E24"/>
    <w:rsid w:val="00944EAA"/>
    <w:rsid w:val="00945D8B"/>
    <w:rsid w:val="00952EF8"/>
    <w:rsid w:val="00953CC1"/>
    <w:rsid w:val="009542E7"/>
    <w:rsid w:val="00954B1F"/>
    <w:rsid w:val="00955D74"/>
    <w:rsid w:val="0096047F"/>
    <w:rsid w:val="009609E8"/>
    <w:rsid w:val="0096159A"/>
    <w:rsid w:val="00962088"/>
    <w:rsid w:val="00962A6B"/>
    <w:rsid w:val="0096316D"/>
    <w:rsid w:val="00964F42"/>
    <w:rsid w:val="00967474"/>
    <w:rsid w:val="0097104D"/>
    <w:rsid w:val="00972BB3"/>
    <w:rsid w:val="00973C1C"/>
    <w:rsid w:val="00975FC0"/>
    <w:rsid w:val="00976C7A"/>
    <w:rsid w:val="00977187"/>
    <w:rsid w:val="0098198E"/>
    <w:rsid w:val="00983693"/>
    <w:rsid w:val="009856B4"/>
    <w:rsid w:val="00986E13"/>
    <w:rsid w:val="00987401"/>
    <w:rsid w:val="009879D3"/>
    <w:rsid w:val="00991CAF"/>
    <w:rsid w:val="00991CFA"/>
    <w:rsid w:val="00991E75"/>
    <w:rsid w:val="0099447D"/>
    <w:rsid w:val="009958C6"/>
    <w:rsid w:val="00995D15"/>
    <w:rsid w:val="00996CC8"/>
    <w:rsid w:val="0099785C"/>
    <w:rsid w:val="00997928"/>
    <w:rsid w:val="009A1113"/>
    <w:rsid w:val="009A11DD"/>
    <w:rsid w:val="009A13A0"/>
    <w:rsid w:val="009A1459"/>
    <w:rsid w:val="009A2B6E"/>
    <w:rsid w:val="009A3C3D"/>
    <w:rsid w:val="009A3D2E"/>
    <w:rsid w:val="009A3E73"/>
    <w:rsid w:val="009A6513"/>
    <w:rsid w:val="009A65AF"/>
    <w:rsid w:val="009A7809"/>
    <w:rsid w:val="009B05BA"/>
    <w:rsid w:val="009B06C6"/>
    <w:rsid w:val="009B0C3A"/>
    <w:rsid w:val="009B1160"/>
    <w:rsid w:val="009B14C2"/>
    <w:rsid w:val="009B1B66"/>
    <w:rsid w:val="009B1C7B"/>
    <w:rsid w:val="009B20F3"/>
    <w:rsid w:val="009B2360"/>
    <w:rsid w:val="009B3CF1"/>
    <w:rsid w:val="009B4D30"/>
    <w:rsid w:val="009B572D"/>
    <w:rsid w:val="009B5CE1"/>
    <w:rsid w:val="009B69D9"/>
    <w:rsid w:val="009C1165"/>
    <w:rsid w:val="009C116E"/>
    <w:rsid w:val="009C1AF4"/>
    <w:rsid w:val="009C1DAA"/>
    <w:rsid w:val="009C3191"/>
    <w:rsid w:val="009C53A7"/>
    <w:rsid w:val="009C69FC"/>
    <w:rsid w:val="009C6ABF"/>
    <w:rsid w:val="009D0D20"/>
    <w:rsid w:val="009D158B"/>
    <w:rsid w:val="009D21A2"/>
    <w:rsid w:val="009D3780"/>
    <w:rsid w:val="009D3AAF"/>
    <w:rsid w:val="009D47E7"/>
    <w:rsid w:val="009D4B97"/>
    <w:rsid w:val="009D4F45"/>
    <w:rsid w:val="009D579F"/>
    <w:rsid w:val="009D60BD"/>
    <w:rsid w:val="009D63AD"/>
    <w:rsid w:val="009D77AC"/>
    <w:rsid w:val="009D7DA2"/>
    <w:rsid w:val="009E00DC"/>
    <w:rsid w:val="009E0EDF"/>
    <w:rsid w:val="009E2CCA"/>
    <w:rsid w:val="009E2E3A"/>
    <w:rsid w:val="009E623B"/>
    <w:rsid w:val="009E737A"/>
    <w:rsid w:val="009E7733"/>
    <w:rsid w:val="009F0556"/>
    <w:rsid w:val="009F2939"/>
    <w:rsid w:val="009F2E1E"/>
    <w:rsid w:val="009F35E5"/>
    <w:rsid w:val="009F379D"/>
    <w:rsid w:val="009F4B6A"/>
    <w:rsid w:val="009F4CAA"/>
    <w:rsid w:val="009F5C74"/>
    <w:rsid w:val="009F654F"/>
    <w:rsid w:val="009F6A32"/>
    <w:rsid w:val="009F7E6B"/>
    <w:rsid w:val="00A00732"/>
    <w:rsid w:val="00A01183"/>
    <w:rsid w:val="00A01D7E"/>
    <w:rsid w:val="00A02135"/>
    <w:rsid w:val="00A0451D"/>
    <w:rsid w:val="00A0476C"/>
    <w:rsid w:val="00A04ACA"/>
    <w:rsid w:val="00A0562C"/>
    <w:rsid w:val="00A05634"/>
    <w:rsid w:val="00A05E3B"/>
    <w:rsid w:val="00A06512"/>
    <w:rsid w:val="00A06AE5"/>
    <w:rsid w:val="00A07336"/>
    <w:rsid w:val="00A074F3"/>
    <w:rsid w:val="00A1032D"/>
    <w:rsid w:val="00A10C2C"/>
    <w:rsid w:val="00A1138C"/>
    <w:rsid w:val="00A11B1E"/>
    <w:rsid w:val="00A124A2"/>
    <w:rsid w:val="00A13483"/>
    <w:rsid w:val="00A136E0"/>
    <w:rsid w:val="00A150F7"/>
    <w:rsid w:val="00A16269"/>
    <w:rsid w:val="00A16389"/>
    <w:rsid w:val="00A1670B"/>
    <w:rsid w:val="00A17D01"/>
    <w:rsid w:val="00A17EF9"/>
    <w:rsid w:val="00A20535"/>
    <w:rsid w:val="00A20811"/>
    <w:rsid w:val="00A2474D"/>
    <w:rsid w:val="00A248C2"/>
    <w:rsid w:val="00A25E10"/>
    <w:rsid w:val="00A334DA"/>
    <w:rsid w:val="00A35758"/>
    <w:rsid w:val="00A359DB"/>
    <w:rsid w:val="00A35A00"/>
    <w:rsid w:val="00A3763D"/>
    <w:rsid w:val="00A42784"/>
    <w:rsid w:val="00A42DAA"/>
    <w:rsid w:val="00A4355C"/>
    <w:rsid w:val="00A4425D"/>
    <w:rsid w:val="00A445A7"/>
    <w:rsid w:val="00A4497F"/>
    <w:rsid w:val="00A44B8B"/>
    <w:rsid w:val="00A44E8C"/>
    <w:rsid w:val="00A4526F"/>
    <w:rsid w:val="00A45ACA"/>
    <w:rsid w:val="00A461F6"/>
    <w:rsid w:val="00A4662A"/>
    <w:rsid w:val="00A46EED"/>
    <w:rsid w:val="00A47148"/>
    <w:rsid w:val="00A4793F"/>
    <w:rsid w:val="00A51608"/>
    <w:rsid w:val="00A51B78"/>
    <w:rsid w:val="00A53460"/>
    <w:rsid w:val="00A53F8A"/>
    <w:rsid w:val="00A56C23"/>
    <w:rsid w:val="00A60839"/>
    <w:rsid w:val="00A60E47"/>
    <w:rsid w:val="00A61DD6"/>
    <w:rsid w:val="00A6362B"/>
    <w:rsid w:val="00A63A70"/>
    <w:rsid w:val="00A63DEA"/>
    <w:rsid w:val="00A6406E"/>
    <w:rsid w:val="00A64577"/>
    <w:rsid w:val="00A64B2A"/>
    <w:rsid w:val="00A65054"/>
    <w:rsid w:val="00A6579D"/>
    <w:rsid w:val="00A65AEC"/>
    <w:rsid w:val="00A65B02"/>
    <w:rsid w:val="00A65B4F"/>
    <w:rsid w:val="00A65F99"/>
    <w:rsid w:val="00A667B8"/>
    <w:rsid w:val="00A670B6"/>
    <w:rsid w:val="00A672D2"/>
    <w:rsid w:val="00A7089F"/>
    <w:rsid w:val="00A71BBF"/>
    <w:rsid w:val="00A72A19"/>
    <w:rsid w:val="00A73CD9"/>
    <w:rsid w:val="00A74E65"/>
    <w:rsid w:val="00A75E3F"/>
    <w:rsid w:val="00A7742C"/>
    <w:rsid w:val="00A776F2"/>
    <w:rsid w:val="00A81052"/>
    <w:rsid w:val="00A8319E"/>
    <w:rsid w:val="00A833A0"/>
    <w:rsid w:val="00A84367"/>
    <w:rsid w:val="00A849A5"/>
    <w:rsid w:val="00A862CF"/>
    <w:rsid w:val="00A863AA"/>
    <w:rsid w:val="00A87FEF"/>
    <w:rsid w:val="00A90C99"/>
    <w:rsid w:val="00A91C73"/>
    <w:rsid w:val="00A92148"/>
    <w:rsid w:val="00A93159"/>
    <w:rsid w:val="00A93C55"/>
    <w:rsid w:val="00A94E86"/>
    <w:rsid w:val="00A958EC"/>
    <w:rsid w:val="00A95A14"/>
    <w:rsid w:val="00A9618D"/>
    <w:rsid w:val="00A9650F"/>
    <w:rsid w:val="00A97130"/>
    <w:rsid w:val="00A97DD4"/>
    <w:rsid w:val="00AA04CF"/>
    <w:rsid w:val="00AA0F07"/>
    <w:rsid w:val="00AA1D52"/>
    <w:rsid w:val="00AA1E1E"/>
    <w:rsid w:val="00AA54BB"/>
    <w:rsid w:val="00AA5722"/>
    <w:rsid w:val="00AA5E3A"/>
    <w:rsid w:val="00AA72CE"/>
    <w:rsid w:val="00AB11B7"/>
    <w:rsid w:val="00AB2F80"/>
    <w:rsid w:val="00AB5BF5"/>
    <w:rsid w:val="00AB68BB"/>
    <w:rsid w:val="00AB78DC"/>
    <w:rsid w:val="00AB7AAF"/>
    <w:rsid w:val="00AC0DB6"/>
    <w:rsid w:val="00AC0E1E"/>
    <w:rsid w:val="00AC13A3"/>
    <w:rsid w:val="00AC1C0E"/>
    <w:rsid w:val="00AC490A"/>
    <w:rsid w:val="00AC62C7"/>
    <w:rsid w:val="00AD0593"/>
    <w:rsid w:val="00AD12E9"/>
    <w:rsid w:val="00AD2269"/>
    <w:rsid w:val="00AD3168"/>
    <w:rsid w:val="00AD36BD"/>
    <w:rsid w:val="00AD69A3"/>
    <w:rsid w:val="00AD6E61"/>
    <w:rsid w:val="00AD73A8"/>
    <w:rsid w:val="00AD7B44"/>
    <w:rsid w:val="00AE0E2D"/>
    <w:rsid w:val="00AE3243"/>
    <w:rsid w:val="00AE4C09"/>
    <w:rsid w:val="00AE6F00"/>
    <w:rsid w:val="00AE7331"/>
    <w:rsid w:val="00AF0049"/>
    <w:rsid w:val="00AF02C1"/>
    <w:rsid w:val="00AF0AC1"/>
    <w:rsid w:val="00AF2CAD"/>
    <w:rsid w:val="00AF3A34"/>
    <w:rsid w:val="00AF5AA3"/>
    <w:rsid w:val="00AF691C"/>
    <w:rsid w:val="00AF7C1E"/>
    <w:rsid w:val="00B0207B"/>
    <w:rsid w:val="00B02578"/>
    <w:rsid w:val="00B04247"/>
    <w:rsid w:val="00B04F1B"/>
    <w:rsid w:val="00B052C2"/>
    <w:rsid w:val="00B053EE"/>
    <w:rsid w:val="00B06896"/>
    <w:rsid w:val="00B10073"/>
    <w:rsid w:val="00B10AB6"/>
    <w:rsid w:val="00B11F1F"/>
    <w:rsid w:val="00B11FB7"/>
    <w:rsid w:val="00B120A0"/>
    <w:rsid w:val="00B135D6"/>
    <w:rsid w:val="00B13807"/>
    <w:rsid w:val="00B13866"/>
    <w:rsid w:val="00B139DD"/>
    <w:rsid w:val="00B141DB"/>
    <w:rsid w:val="00B14396"/>
    <w:rsid w:val="00B15D04"/>
    <w:rsid w:val="00B15FC5"/>
    <w:rsid w:val="00B1746D"/>
    <w:rsid w:val="00B209B2"/>
    <w:rsid w:val="00B21A79"/>
    <w:rsid w:val="00B21ED2"/>
    <w:rsid w:val="00B2486E"/>
    <w:rsid w:val="00B26FFA"/>
    <w:rsid w:val="00B301B3"/>
    <w:rsid w:val="00B30AF5"/>
    <w:rsid w:val="00B31700"/>
    <w:rsid w:val="00B32192"/>
    <w:rsid w:val="00B324BF"/>
    <w:rsid w:val="00B32C01"/>
    <w:rsid w:val="00B35F2C"/>
    <w:rsid w:val="00B36125"/>
    <w:rsid w:val="00B3661F"/>
    <w:rsid w:val="00B37B4E"/>
    <w:rsid w:val="00B4017B"/>
    <w:rsid w:val="00B4063E"/>
    <w:rsid w:val="00B4090F"/>
    <w:rsid w:val="00B41566"/>
    <w:rsid w:val="00B41AAA"/>
    <w:rsid w:val="00B4207D"/>
    <w:rsid w:val="00B423E9"/>
    <w:rsid w:val="00B42F0F"/>
    <w:rsid w:val="00B43188"/>
    <w:rsid w:val="00B4506D"/>
    <w:rsid w:val="00B451BA"/>
    <w:rsid w:val="00B45D39"/>
    <w:rsid w:val="00B45E66"/>
    <w:rsid w:val="00B47A0F"/>
    <w:rsid w:val="00B515A4"/>
    <w:rsid w:val="00B52144"/>
    <w:rsid w:val="00B522A7"/>
    <w:rsid w:val="00B5230F"/>
    <w:rsid w:val="00B52AC8"/>
    <w:rsid w:val="00B53A67"/>
    <w:rsid w:val="00B54B0A"/>
    <w:rsid w:val="00B559ED"/>
    <w:rsid w:val="00B55F7C"/>
    <w:rsid w:val="00B56AD6"/>
    <w:rsid w:val="00B56D56"/>
    <w:rsid w:val="00B570D6"/>
    <w:rsid w:val="00B57B9B"/>
    <w:rsid w:val="00B60589"/>
    <w:rsid w:val="00B60A51"/>
    <w:rsid w:val="00B6268F"/>
    <w:rsid w:val="00B62D12"/>
    <w:rsid w:val="00B62E54"/>
    <w:rsid w:val="00B631ED"/>
    <w:rsid w:val="00B635C7"/>
    <w:rsid w:val="00B63DE6"/>
    <w:rsid w:val="00B64A90"/>
    <w:rsid w:val="00B663F5"/>
    <w:rsid w:val="00B67AF7"/>
    <w:rsid w:val="00B67CFA"/>
    <w:rsid w:val="00B7092D"/>
    <w:rsid w:val="00B715AE"/>
    <w:rsid w:val="00B72EFD"/>
    <w:rsid w:val="00B73114"/>
    <w:rsid w:val="00B73C07"/>
    <w:rsid w:val="00B743C7"/>
    <w:rsid w:val="00B74DD4"/>
    <w:rsid w:val="00B76120"/>
    <w:rsid w:val="00B76BF1"/>
    <w:rsid w:val="00B76F16"/>
    <w:rsid w:val="00B772CE"/>
    <w:rsid w:val="00B7779D"/>
    <w:rsid w:val="00B77859"/>
    <w:rsid w:val="00B8304A"/>
    <w:rsid w:val="00B840FF"/>
    <w:rsid w:val="00B85C8B"/>
    <w:rsid w:val="00B903B3"/>
    <w:rsid w:val="00B905D3"/>
    <w:rsid w:val="00B91497"/>
    <w:rsid w:val="00B91C21"/>
    <w:rsid w:val="00B92BCC"/>
    <w:rsid w:val="00B93283"/>
    <w:rsid w:val="00B932A3"/>
    <w:rsid w:val="00B935D4"/>
    <w:rsid w:val="00B940A2"/>
    <w:rsid w:val="00B946DC"/>
    <w:rsid w:val="00B95003"/>
    <w:rsid w:val="00B9549E"/>
    <w:rsid w:val="00B955F1"/>
    <w:rsid w:val="00B95951"/>
    <w:rsid w:val="00B95C38"/>
    <w:rsid w:val="00B965D0"/>
    <w:rsid w:val="00B9790F"/>
    <w:rsid w:val="00BA456A"/>
    <w:rsid w:val="00BA4BB9"/>
    <w:rsid w:val="00BA68A4"/>
    <w:rsid w:val="00BA7B33"/>
    <w:rsid w:val="00BB30A0"/>
    <w:rsid w:val="00BB40FE"/>
    <w:rsid w:val="00BB6008"/>
    <w:rsid w:val="00BC2147"/>
    <w:rsid w:val="00BC21A3"/>
    <w:rsid w:val="00BC4D3D"/>
    <w:rsid w:val="00BC5CD4"/>
    <w:rsid w:val="00BC6C2C"/>
    <w:rsid w:val="00BC6E8C"/>
    <w:rsid w:val="00BC7186"/>
    <w:rsid w:val="00BD1AB2"/>
    <w:rsid w:val="00BD1F39"/>
    <w:rsid w:val="00BD232E"/>
    <w:rsid w:val="00BD25A6"/>
    <w:rsid w:val="00BD3444"/>
    <w:rsid w:val="00BD3AA9"/>
    <w:rsid w:val="00BD476C"/>
    <w:rsid w:val="00BD5C1C"/>
    <w:rsid w:val="00BD5FD5"/>
    <w:rsid w:val="00BD6368"/>
    <w:rsid w:val="00BD6C22"/>
    <w:rsid w:val="00BE0318"/>
    <w:rsid w:val="00BE080F"/>
    <w:rsid w:val="00BE15C7"/>
    <w:rsid w:val="00BE180A"/>
    <w:rsid w:val="00BE1EA1"/>
    <w:rsid w:val="00BE5FD5"/>
    <w:rsid w:val="00BF1217"/>
    <w:rsid w:val="00BF17FF"/>
    <w:rsid w:val="00BF23A8"/>
    <w:rsid w:val="00BF26C1"/>
    <w:rsid w:val="00BF32AD"/>
    <w:rsid w:val="00BF43DB"/>
    <w:rsid w:val="00BF47C0"/>
    <w:rsid w:val="00BF4BF2"/>
    <w:rsid w:val="00BF56AF"/>
    <w:rsid w:val="00BF76D4"/>
    <w:rsid w:val="00C005F0"/>
    <w:rsid w:val="00C00616"/>
    <w:rsid w:val="00C027B4"/>
    <w:rsid w:val="00C030B6"/>
    <w:rsid w:val="00C038F9"/>
    <w:rsid w:val="00C0574E"/>
    <w:rsid w:val="00C07794"/>
    <w:rsid w:val="00C1095F"/>
    <w:rsid w:val="00C10D66"/>
    <w:rsid w:val="00C11024"/>
    <w:rsid w:val="00C1139C"/>
    <w:rsid w:val="00C11A32"/>
    <w:rsid w:val="00C122E6"/>
    <w:rsid w:val="00C14ACF"/>
    <w:rsid w:val="00C14B14"/>
    <w:rsid w:val="00C15FA7"/>
    <w:rsid w:val="00C17230"/>
    <w:rsid w:val="00C2069E"/>
    <w:rsid w:val="00C20D27"/>
    <w:rsid w:val="00C21E93"/>
    <w:rsid w:val="00C21ECC"/>
    <w:rsid w:val="00C21F35"/>
    <w:rsid w:val="00C22836"/>
    <w:rsid w:val="00C24CB6"/>
    <w:rsid w:val="00C26935"/>
    <w:rsid w:val="00C27524"/>
    <w:rsid w:val="00C31129"/>
    <w:rsid w:val="00C33130"/>
    <w:rsid w:val="00C3368C"/>
    <w:rsid w:val="00C33D90"/>
    <w:rsid w:val="00C33F74"/>
    <w:rsid w:val="00C34BA3"/>
    <w:rsid w:val="00C35672"/>
    <w:rsid w:val="00C36906"/>
    <w:rsid w:val="00C36ABF"/>
    <w:rsid w:val="00C36F60"/>
    <w:rsid w:val="00C4011E"/>
    <w:rsid w:val="00C40AF1"/>
    <w:rsid w:val="00C40C13"/>
    <w:rsid w:val="00C40E27"/>
    <w:rsid w:val="00C41162"/>
    <w:rsid w:val="00C428DF"/>
    <w:rsid w:val="00C4344D"/>
    <w:rsid w:val="00C458B2"/>
    <w:rsid w:val="00C46925"/>
    <w:rsid w:val="00C46D46"/>
    <w:rsid w:val="00C47AC2"/>
    <w:rsid w:val="00C506FA"/>
    <w:rsid w:val="00C50AC9"/>
    <w:rsid w:val="00C5134D"/>
    <w:rsid w:val="00C520BE"/>
    <w:rsid w:val="00C5347F"/>
    <w:rsid w:val="00C53D8A"/>
    <w:rsid w:val="00C546B4"/>
    <w:rsid w:val="00C54909"/>
    <w:rsid w:val="00C54A62"/>
    <w:rsid w:val="00C54A8F"/>
    <w:rsid w:val="00C557FF"/>
    <w:rsid w:val="00C565DA"/>
    <w:rsid w:val="00C5749E"/>
    <w:rsid w:val="00C60009"/>
    <w:rsid w:val="00C60312"/>
    <w:rsid w:val="00C61ED3"/>
    <w:rsid w:val="00C62420"/>
    <w:rsid w:val="00C62C10"/>
    <w:rsid w:val="00C64EF0"/>
    <w:rsid w:val="00C653F0"/>
    <w:rsid w:val="00C665DC"/>
    <w:rsid w:val="00C66ABB"/>
    <w:rsid w:val="00C66F7F"/>
    <w:rsid w:val="00C678DE"/>
    <w:rsid w:val="00C704B1"/>
    <w:rsid w:val="00C70586"/>
    <w:rsid w:val="00C70873"/>
    <w:rsid w:val="00C7091A"/>
    <w:rsid w:val="00C710D8"/>
    <w:rsid w:val="00C712AD"/>
    <w:rsid w:val="00C731AA"/>
    <w:rsid w:val="00C73C92"/>
    <w:rsid w:val="00C7429C"/>
    <w:rsid w:val="00C74513"/>
    <w:rsid w:val="00C74E52"/>
    <w:rsid w:val="00C754CF"/>
    <w:rsid w:val="00C761D9"/>
    <w:rsid w:val="00C76D49"/>
    <w:rsid w:val="00C77939"/>
    <w:rsid w:val="00C80137"/>
    <w:rsid w:val="00C8071F"/>
    <w:rsid w:val="00C81982"/>
    <w:rsid w:val="00C82873"/>
    <w:rsid w:val="00C8298D"/>
    <w:rsid w:val="00C83F40"/>
    <w:rsid w:val="00C86234"/>
    <w:rsid w:val="00C869BD"/>
    <w:rsid w:val="00C87308"/>
    <w:rsid w:val="00C87E9E"/>
    <w:rsid w:val="00C91CE4"/>
    <w:rsid w:val="00C92286"/>
    <w:rsid w:val="00C928A1"/>
    <w:rsid w:val="00C93097"/>
    <w:rsid w:val="00C94988"/>
    <w:rsid w:val="00C95621"/>
    <w:rsid w:val="00C96CC5"/>
    <w:rsid w:val="00CA134F"/>
    <w:rsid w:val="00CA18BA"/>
    <w:rsid w:val="00CA233D"/>
    <w:rsid w:val="00CA3E02"/>
    <w:rsid w:val="00CA542A"/>
    <w:rsid w:val="00CA6442"/>
    <w:rsid w:val="00CA6DD5"/>
    <w:rsid w:val="00CA7109"/>
    <w:rsid w:val="00CA727A"/>
    <w:rsid w:val="00CB0300"/>
    <w:rsid w:val="00CB0350"/>
    <w:rsid w:val="00CB0AFF"/>
    <w:rsid w:val="00CB1D2F"/>
    <w:rsid w:val="00CB3596"/>
    <w:rsid w:val="00CB403A"/>
    <w:rsid w:val="00CB4350"/>
    <w:rsid w:val="00CB45D2"/>
    <w:rsid w:val="00CB4878"/>
    <w:rsid w:val="00CC1978"/>
    <w:rsid w:val="00CC2E27"/>
    <w:rsid w:val="00CC4444"/>
    <w:rsid w:val="00CC4E47"/>
    <w:rsid w:val="00CC4F0C"/>
    <w:rsid w:val="00CC50A6"/>
    <w:rsid w:val="00CC6BBE"/>
    <w:rsid w:val="00CC6BC5"/>
    <w:rsid w:val="00CD0897"/>
    <w:rsid w:val="00CD09E3"/>
    <w:rsid w:val="00CD28C8"/>
    <w:rsid w:val="00CD2C0F"/>
    <w:rsid w:val="00CD5EC2"/>
    <w:rsid w:val="00CD7015"/>
    <w:rsid w:val="00CD7E50"/>
    <w:rsid w:val="00CE0689"/>
    <w:rsid w:val="00CE1B85"/>
    <w:rsid w:val="00CE227D"/>
    <w:rsid w:val="00CE2283"/>
    <w:rsid w:val="00CE54E9"/>
    <w:rsid w:val="00CE635A"/>
    <w:rsid w:val="00CF1586"/>
    <w:rsid w:val="00CF3989"/>
    <w:rsid w:val="00CF5809"/>
    <w:rsid w:val="00CF5E69"/>
    <w:rsid w:val="00CF798A"/>
    <w:rsid w:val="00D003C9"/>
    <w:rsid w:val="00D01553"/>
    <w:rsid w:val="00D0321D"/>
    <w:rsid w:val="00D0639D"/>
    <w:rsid w:val="00D06707"/>
    <w:rsid w:val="00D110F3"/>
    <w:rsid w:val="00D114C4"/>
    <w:rsid w:val="00D120A9"/>
    <w:rsid w:val="00D12899"/>
    <w:rsid w:val="00D12ED4"/>
    <w:rsid w:val="00D141BE"/>
    <w:rsid w:val="00D158E2"/>
    <w:rsid w:val="00D15AC0"/>
    <w:rsid w:val="00D16A88"/>
    <w:rsid w:val="00D17204"/>
    <w:rsid w:val="00D22007"/>
    <w:rsid w:val="00D2295F"/>
    <w:rsid w:val="00D22A8A"/>
    <w:rsid w:val="00D22B73"/>
    <w:rsid w:val="00D2455B"/>
    <w:rsid w:val="00D24D46"/>
    <w:rsid w:val="00D2570F"/>
    <w:rsid w:val="00D263A6"/>
    <w:rsid w:val="00D2731E"/>
    <w:rsid w:val="00D30C03"/>
    <w:rsid w:val="00D30CFF"/>
    <w:rsid w:val="00D33D47"/>
    <w:rsid w:val="00D3534D"/>
    <w:rsid w:val="00D364E3"/>
    <w:rsid w:val="00D36B91"/>
    <w:rsid w:val="00D36DD6"/>
    <w:rsid w:val="00D37473"/>
    <w:rsid w:val="00D37FAA"/>
    <w:rsid w:val="00D405B8"/>
    <w:rsid w:val="00D406A2"/>
    <w:rsid w:val="00D42B1A"/>
    <w:rsid w:val="00D434B6"/>
    <w:rsid w:val="00D439E4"/>
    <w:rsid w:val="00D45453"/>
    <w:rsid w:val="00D47128"/>
    <w:rsid w:val="00D47BBE"/>
    <w:rsid w:val="00D50B7E"/>
    <w:rsid w:val="00D511F8"/>
    <w:rsid w:val="00D52BAD"/>
    <w:rsid w:val="00D55294"/>
    <w:rsid w:val="00D5555A"/>
    <w:rsid w:val="00D55985"/>
    <w:rsid w:val="00D560BB"/>
    <w:rsid w:val="00D574D6"/>
    <w:rsid w:val="00D57767"/>
    <w:rsid w:val="00D6048C"/>
    <w:rsid w:val="00D60FAE"/>
    <w:rsid w:val="00D621E0"/>
    <w:rsid w:val="00D623A6"/>
    <w:rsid w:val="00D62EF4"/>
    <w:rsid w:val="00D63929"/>
    <w:rsid w:val="00D6443B"/>
    <w:rsid w:val="00D64EF0"/>
    <w:rsid w:val="00D66AE4"/>
    <w:rsid w:val="00D67B35"/>
    <w:rsid w:val="00D67B72"/>
    <w:rsid w:val="00D72687"/>
    <w:rsid w:val="00D741EF"/>
    <w:rsid w:val="00D75A1B"/>
    <w:rsid w:val="00D76D8B"/>
    <w:rsid w:val="00D7700B"/>
    <w:rsid w:val="00D80C02"/>
    <w:rsid w:val="00D80F60"/>
    <w:rsid w:val="00D8118A"/>
    <w:rsid w:val="00D81651"/>
    <w:rsid w:val="00D82BE0"/>
    <w:rsid w:val="00D84B97"/>
    <w:rsid w:val="00D867BC"/>
    <w:rsid w:val="00D871FC"/>
    <w:rsid w:val="00D9063F"/>
    <w:rsid w:val="00D91BA3"/>
    <w:rsid w:val="00D92AAD"/>
    <w:rsid w:val="00D92D08"/>
    <w:rsid w:val="00D92FAC"/>
    <w:rsid w:val="00D930EA"/>
    <w:rsid w:val="00D938FC"/>
    <w:rsid w:val="00D94FF2"/>
    <w:rsid w:val="00D955A8"/>
    <w:rsid w:val="00D965B0"/>
    <w:rsid w:val="00D96C97"/>
    <w:rsid w:val="00DA192F"/>
    <w:rsid w:val="00DA26AE"/>
    <w:rsid w:val="00DA35FD"/>
    <w:rsid w:val="00DA3906"/>
    <w:rsid w:val="00DA426A"/>
    <w:rsid w:val="00DA42B9"/>
    <w:rsid w:val="00DA436B"/>
    <w:rsid w:val="00DA44A9"/>
    <w:rsid w:val="00DA4740"/>
    <w:rsid w:val="00DA4FB8"/>
    <w:rsid w:val="00DA689B"/>
    <w:rsid w:val="00DA6AA3"/>
    <w:rsid w:val="00DA7DD0"/>
    <w:rsid w:val="00DB0C5E"/>
    <w:rsid w:val="00DB2F44"/>
    <w:rsid w:val="00DB3033"/>
    <w:rsid w:val="00DB3CFC"/>
    <w:rsid w:val="00DB573C"/>
    <w:rsid w:val="00DB6797"/>
    <w:rsid w:val="00DB6A9F"/>
    <w:rsid w:val="00DB7220"/>
    <w:rsid w:val="00DC0497"/>
    <w:rsid w:val="00DC0771"/>
    <w:rsid w:val="00DC29B0"/>
    <w:rsid w:val="00DC51A2"/>
    <w:rsid w:val="00DC53ED"/>
    <w:rsid w:val="00DC7ACB"/>
    <w:rsid w:val="00DC7CA2"/>
    <w:rsid w:val="00DD2E24"/>
    <w:rsid w:val="00DD331E"/>
    <w:rsid w:val="00DD368B"/>
    <w:rsid w:val="00DD3ADF"/>
    <w:rsid w:val="00DD3DCA"/>
    <w:rsid w:val="00DD4ACF"/>
    <w:rsid w:val="00DD6431"/>
    <w:rsid w:val="00DD7C7C"/>
    <w:rsid w:val="00DE0415"/>
    <w:rsid w:val="00DE10C6"/>
    <w:rsid w:val="00DE1AF9"/>
    <w:rsid w:val="00DE42DD"/>
    <w:rsid w:val="00DE7BB2"/>
    <w:rsid w:val="00DF004C"/>
    <w:rsid w:val="00DF02C7"/>
    <w:rsid w:val="00DF12E7"/>
    <w:rsid w:val="00DF1B0E"/>
    <w:rsid w:val="00DF2C4E"/>
    <w:rsid w:val="00DF3761"/>
    <w:rsid w:val="00DF6142"/>
    <w:rsid w:val="00DF677B"/>
    <w:rsid w:val="00DF6EEE"/>
    <w:rsid w:val="00E01241"/>
    <w:rsid w:val="00E013BF"/>
    <w:rsid w:val="00E01703"/>
    <w:rsid w:val="00E01E6E"/>
    <w:rsid w:val="00E03058"/>
    <w:rsid w:val="00E038E1"/>
    <w:rsid w:val="00E040D2"/>
    <w:rsid w:val="00E06287"/>
    <w:rsid w:val="00E06E1B"/>
    <w:rsid w:val="00E07033"/>
    <w:rsid w:val="00E074EA"/>
    <w:rsid w:val="00E106B1"/>
    <w:rsid w:val="00E10EF6"/>
    <w:rsid w:val="00E10F9C"/>
    <w:rsid w:val="00E11EA7"/>
    <w:rsid w:val="00E13EFF"/>
    <w:rsid w:val="00E14271"/>
    <w:rsid w:val="00E154BF"/>
    <w:rsid w:val="00E15B03"/>
    <w:rsid w:val="00E15B09"/>
    <w:rsid w:val="00E15B0E"/>
    <w:rsid w:val="00E168E3"/>
    <w:rsid w:val="00E16B05"/>
    <w:rsid w:val="00E234FC"/>
    <w:rsid w:val="00E25CDA"/>
    <w:rsid w:val="00E26AAE"/>
    <w:rsid w:val="00E2705D"/>
    <w:rsid w:val="00E31AD8"/>
    <w:rsid w:val="00E31EAA"/>
    <w:rsid w:val="00E33F48"/>
    <w:rsid w:val="00E34C53"/>
    <w:rsid w:val="00E3731D"/>
    <w:rsid w:val="00E406DD"/>
    <w:rsid w:val="00E4145E"/>
    <w:rsid w:val="00E41512"/>
    <w:rsid w:val="00E41766"/>
    <w:rsid w:val="00E435C5"/>
    <w:rsid w:val="00E438A7"/>
    <w:rsid w:val="00E4468D"/>
    <w:rsid w:val="00E456B9"/>
    <w:rsid w:val="00E5038C"/>
    <w:rsid w:val="00E519BE"/>
    <w:rsid w:val="00E523BA"/>
    <w:rsid w:val="00E52F08"/>
    <w:rsid w:val="00E52F15"/>
    <w:rsid w:val="00E531B3"/>
    <w:rsid w:val="00E5390D"/>
    <w:rsid w:val="00E53B25"/>
    <w:rsid w:val="00E54729"/>
    <w:rsid w:val="00E55E32"/>
    <w:rsid w:val="00E55FA7"/>
    <w:rsid w:val="00E562D5"/>
    <w:rsid w:val="00E57977"/>
    <w:rsid w:val="00E641FC"/>
    <w:rsid w:val="00E6560D"/>
    <w:rsid w:val="00E657E0"/>
    <w:rsid w:val="00E65BC3"/>
    <w:rsid w:val="00E65E5E"/>
    <w:rsid w:val="00E6620B"/>
    <w:rsid w:val="00E6675C"/>
    <w:rsid w:val="00E678D6"/>
    <w:rsid w:val="00E67FFA"/>
    <w:rsid w:val="00E70010"/>
    <w:rsid w:val="00E71FDE"/>
    <w:rsid w:val="00E73C1C"/>
    <w:rsid w:val="00E75F97"/>
    <w:rsid w:val="00E75F9E"/>
    <w:rsid w:val="00E77BC5"/>
    <w:rsid w:val="00E873B3"/>
    <w:rsid w:val="00E87D5A"/>
    <w:rsid w:val="00E9054B"/>
    <w:rsid w:val="00E90BB2"/>
    <w:rsid w:val="00E90DB6"/>
    <w:rsid w:val="00E913F4"/>
    <w:rsid w:val="00E91CA4"/>
    <w:rsid w:val="00E93D20"/>
    <w:rsid w:val="00E93FF2"/>
    <w:rsid w:val="00E94FFC"/>
    <w:rsid w:val="00E95155"/>
    <w:rsid w:val="00E956F1"/>
    <w:rsid w:val="00E96F81"/>
    <w:rsid w:val="00EA0531"/>
    <w:rsid w:val="00EA322D"/>
    <w:rsid w:val="00EA3651"/>
    <w:rsid w:val="00EA3F7B"/>
    <w:rsid w:val="00EA61EA"/>
    <w:rsid w:val="00EA6B7B"/>
    <w:rsid w:val="00EA76CB"/>
    <w:rsid w:val="00EA7ABC"/>
    <w:rsid w:val="00EA7DC4"/>
    <w:rsid w:val="00EA7EFB"/>
    <w:rsid w:val="00EB0D3C"/>
    <w:rsid w:val="00EB1863"/>
    <w:rsid w:val="00EB1903"/>
    <w:rsid w:val="00EB1E4A"/>
    <w:rsid w:val="00EB2666"/>
    <w:rsid w:val="00EB2758"/>
    <w:rsid w:val="00EB29C5"/>
    <w:rsid w:val="00EB35FA"/>
    <w:rsid w:val="00EB39FF"/>
    <w:rsid w:val="00EB3D0C"/>
    <w:rsid w:val="00EB4065"/>
    <w:rsid w:val="00EB4BC8"/>
    <w:rsid w:val="00EB5B88"/>
    <w:rsid w:val="00EB61AC"/>
    <w:rsid w:val="00EB75C2"/>
    <w:rsid w:val="00EB7CE2"/>
    <w:rsid w:val="00EC1A50"/>
    <w:rsid w:val="00EC1FFD"/>
    <w:rsid w:val="00EC248A"/>
    <w:rsid w:val="00EC30EC"/>
    <w:rsid w:val="00EC49A6"/>
    <w:rsid w:val="00EC67B5"/>
    <w:rsid w:val="00EC7917"/>
    <w:rsid w:val="00ED1A0D"/>
    <w:rsid w:val="00ED2352"/>
    <w:rsid w:val="00ED356F"/>
    <w:rsid w:val="00ED57D3"/>
    <w:rsid w:val="00ED5F47"/>
    <w:rsid w:val="00ED6040"/>
    <w:rsid w:val="00EE2789"/>
    <w:rsid w:val="00EE382B"/>
    <w:rsid w:val="00EE3E06"/>
    <w:rsid w:val="00EE3E9D"/>
    <w:rsid w:val="00EE43FE"/>
    <w:rsid w:val="00EE5C11"/>
    <w:rsid w:val="00EE62AD"/>
    <w:rsid w:val="00EE6301"/>
    <w:rsid w:val="00EE738F"/>
    <w:rsid w:val="00EE760E"/>
    <w:rsid w:val="00EE7CFC"/>
    <w:rsid w:val="00EF06AB"/>
    <w:rsid w:val="00EF0BB2"/>
    <w:rsid w:val="00EF1A14"/>
    <w:rsid w:val="00EF1D61"/>
    <w:rsid w:val="00EF2251"/>
    <w:rsid w:val="00EF2C36"/>
    <w:rsid w:val="00EF36B3"/>
    <w:rsid w:val="00EF48DA"/>
    <w:rsid w:val="00EF7169"/>
    <w:rsid w:val="00EF76F7"/>
    <w:rsid w:val="00F00406"/>
    <w:rsid w:val="00F00D92"/>
    <w:rsid w:val="00F03333"/>
    <w:rsid w:val="00F03BA9"/>
    <w:rsid w:val="00F04053"/>
    <w:rsid w:val="00F053AC"/>
    <w:rsid w:val="00F0548B"/>
    <w:rsid w:val="00F10047"/>
    <w:rsid w:val="00F11F56"/>
    <w:rsid w:val="00F12CDB"/>
    <w:rsid w:val="00F13AD1"/>
    <w:rsid w:val="00F149AD"/>
    <w:rsid w:val="00F15868"/>
    <w:rsid w:val="00F1602A"/>
    <w:rsid w:val="00F2066F"/>
    <w:rsid w:val="00F20ADD"/>
    <w:rsid w:val="00F241CF"/>
    <w:rsid w:val="00F2499E"/>
    <w:rsid w:val="00F25949"/>
    <w:rsid w:val="00F26735"/>
    <w:rsid w:val="00F27A03"/>
    <w:rsid w:val="00F31318"/>
    <w:rsid w:val="00F31A8A"/>
    <w:rsid w:val="00F33BD0"/>
    <w:rsid w:val="00F349D9"/>
    <w:rsid w:val="00F34CFE"/>
    <w:rsid w:val="00F3580B"/>
    <w:rsid w:val="00F35A43"/>
    <w:rsid w:val="00F366A2"/>
    <w:rsid w:val="00F3690F"/>
    <w:rsid w:val="00F36EED"/>
    <w:rsid w:val="00F3732F"/>
    <w:rsid w:val="00F3742D"/>
    <w:rsid w:val="00F37625"/>
    <w:rsid w:val="00F37AE3"/>
    <w:rsid w:val="00F41166"/>
    <w:rsid w:val="00F413B1"/>
    <w:rsid w:val="00F42898"/>
    <w:rsid w:val="00F42B04"/>
    <w:rsid w:val="00F4418D"/>
    <w:rsid w:val="00F4428B"/>
    <w:rsid w:val="00F443E8"/>
    <w:rsid w:val="00F445A1"/>
    <w:rsid w:val="00F44E0D"/>
    <w:rsid w:val="00F46091"/>
    <w:rsid w:val="00F4611C"/>
    <w:rsid w:val="00F472E1"/>
    <w:rsid w:val="00F47C50"/>
    <w:rsid w:val="00F47DA9"/>
    <w:rsid w:val="00F508CD"/>
    <w:rsid w:val="00F5143B"/>
    <w:rsid w:val="00F51980"/>
    <w:rsid w:val="00F52D97"/>
    <w:rsid w:val="00F5338A"/>
    <w:rsid w:val="00F55824"/>
    <w:rsid w:val="00F57907"/>
    <w:rsid w:val="00F604FC"/>
    <w:rsid w:val="00F60529"/>
    <w:rsid w:val="00F61C24"/>
    <w:rsid w:val="00F622E8"/>
    <w:rsid w:val="00F64E3D"/>
    <w:rsid w:val="00F6527C"/>
    <w:rsid w:val="00F65686"/>
    <w:rsid w:val="00F66C3D"/>
    <w:rsid w:val="00F66F61"/>
    <w:rsid w:val="00F70106"/>
    <w:rsid w:val="00F7097E"/>
    <w:rsid w:val="00F71AF4"/>
    <w:rsid w:val="00F74DF9"/>
    <w:rsid w:val="00F75D66"/>
    <w:rsid w:val="00F76374"/>
    <w:rsid w:val="00F77B02"/>
    <w:rsid w:val="00F804BC"/>
    <w:rsid w:val="00F81234"/>
    <w:rsid w:val="00F81F37"/>
    <w:rsid w:val="00F821C9"/>
    <w:rsid w:val="00F82427"/>
    <w:rsid w:val="00F82F81"/>
    <w:rsid w:val="00F85491"/>
    <w:rsid w:val="00F90AC2"/>
    <w:rsid w:val="00F9152C"/>
    <w:rsid w:val="00F91C7C"/>
    <w:rsid w:val="00F93095"/>
    <w:rsid w:val="00F944C6"/>
    <w:rsid w:val="00F94872"/>
    <w:rsid w:val="00F954B0"/>
    <w:rsid w:val="00F9562C"/>
    <w:rsid w:val="00F9571B"/>
    <w:rsid w:val="00F96261"/>
    <w:rsid w:val="00F9663B"/>
    <w:rsid w:val="00F9696C"/>
    <w:rsid w:val="00F97A50"/>
    <w:rsid w:val="00F97B0B"/>
    <w:rsid w:val="00FA0C17"/>
    <w:rsid w:val="00FA0CD6"/>
    <w:rsid w:val="00FA0EB0"/>
    <w:rsid w:val="00FA1049"/>
    <w:rsid w:val="00FA39A1"/>
    <w:rsid w:val="00FA41F2"/>
    <w:rsid w:val="00FA4443"/>
    <w:rsid w:val="00FA5F48"/>
    <w:rsid w:val="00FA6568"/>
    <w:rsid w:val="00FA6BCF"/>
    <w:rsid w:val="00FA6ED6"/>
    <w:rsid w:val="00FB012D"/>
    <w:rsid w:val="00FB01F7"/>
    <w:rsid w:val="00FB0DE2"/>
    <w:rsid w:val="00FB131F"/>
    <w:rsid w:val="00FB427D"/>
    <w:rsid w:val="00FB50B6"/>
    <w:rsid w:val="00FB5EA0"/>
    <w:rsid w:val="00FB6BCD"/>
    <w:rsid w:val="00FB796B"/>
    <w:rsid w:val="00FC05B2"/>
    <w:rsid w:val="00FC11E5"/>
    <w:rsid w:val="00FC21C2"/>
    <w:rsid w:val="00FC45D1"/>
    <w:rsid w:val="00FC46C6"/>
    <w:rsid w:val="00FC5261"/>
    <w:rsid w:val="00FC7D03"/>
    <w:rsid w:val="00FD15E6"/>
    <w:rsid w:val="00FD2A31"/>
    <w:rsid w:val="00FE0579"/>
    <w:rsid w:val="00FE173C"/>
    <w:rsid w:val="00FE2218"/>
    <w:rsid w:val="00FE3D7E"/>
    <w:rsid w:val="00FE40A6"/>
    <w:rsid w:val="00FE434E"/>
    <w:rsid w:val="00FE63D9"/>
    <w:rsid w:val="00FE6C6D"/>
    <w:rsid w:val="00FE7B36"/>
    <w:rsid w:val="00FF1856"/>
    <w:rsid w:val="00FF5531"/>
    <w:rsid w:val="00FF5BCA"/>
    <w:rsid w:val="00FF6184"/>
    <w:rsid w:val="00FF69A0"/>
    <w:rsid w:val="00FF7ABE"/>
    <w:rsid w:val="010C2DE4"/>
    <w:rsid w:val="01BA1AB6"/>
    <w:rsid w:val="02AF2F35"/>
    <w:rsid w:val="02D84414"/>
    <w:rsid w:val="02E87211"/>
    <w:rsid w:val="0349745F"/>
    <w:rsid w:val="03795916"/>
    <w:rsid w:val="03BE260C"/>
    <w:rsid w:val="0430275A"/>
    <w:rsid w:val="051949B2"/>
    <w:rsid w:val="05370A4C"/>
    <w:rsid w:val="05A0746B"/>
    <w:rsid w:val="062A142B"/>
    <w:rsid w:val="063D5770"/>
    <w:rsid w:val="06CF2D66"/>
    <w:rsid w:val="074D3623"/>
    <w:rsid w:val="07801946"/>
    <w:rsid w:val="0784022F"/>
    <w:rsid w:val="07EE6065"/>
    <w:rsid w:val="087D7F38"/>
    <w:rsid w:val="08F24482"/>
    <w:rsid w:val="097F4A02"/>
    <w:rsid w:val="09B229D9"/>
    <w:rsid w:val="0AD909F6"/>
    <w:rsid w:val="0B1D330C"/>
    <w:rsid w:val="0C897E21"/>
    <w:rsid w:val="0CA535B9"/>
    <w:rsid w:val="0D0548D6"/>
    <w:rsid w:val="0E071D39"/>
    <w:rsid w:val="0E4076C2"/>
    <w:rsid w:val="0EAC50D3"/>
    <w:rsid w:val="0ED2440E"/>
    <w:rsid w:val="10E01064"/>
    <w:rsid w:val="121337FE"/>
    <w:rsid w:val="127F5ACD"/>
    <w:rsid w:val="128B1A75"/>
    <w:rsid w:val="129F0AAB"/>
    <w:rsid w:val="12BB16A9"/>
    <w:rsid w:val="138372D1"/>
    <w:rsid w:val="14841739"/>
    <w:rsid w:val="14942E70"/>
    <w:rsid w:val="14E904B0"/>
    <w:rsid w:val="1711641B"/>
    <w:rsid w:val="17F461E0"/>
    <w:rsid w:val="18BF5A03"/>
    <w:rsid w:val="19250208"/>
    <w:rsid w:val="19AB6E1B"/>
    <w:rsid w:val="19CE23A1"/>
    <w:rsid w:val="1A895659"/>
    <w:rsid w:val="1AC67940"/>
    <w:rsid w:val="1B5A3DB1"/>
    <w:rsid w:val="1BE51C24"/>
    <w:rsid w:val="1C6F05BC"/>
    <w:rsid w:val="1C964CCC"/>
    <w:rsid w:val="1D5D5713"/>
    <w:rsid w:val="1E076784"/>
    <w:rsid w:val="1E1B36AD"/>
    <w:rsid w:val="1E511231"/>
    <w:rsid w:val="1EFB3D80"/>
    <w:rsid w:val="1FD90B24"/>
    <w:rsid w:val="1FEA15B7"/>
    <w:rsid w:val="20225568"/>
    <w:rsid w:val="206566C3"/>
    <w:rsid w:val="213B05BD"/>
    <w:rsid w:val="21602400"/>
    <w:rsid w:val="217750CC"/>
    <w:rsid w:val="222F1E4B"/>
    <w:rsid w:val="22371621"/>
    <w:rsid w:val="225A70F0"/>
    <w:rsid w:val="22743272"/>
    <w:rsid w:val="230230BC"/>
    <w:rsid w:val="23A43BC7"/>
    <w:rsid w:val="23EC0804"/>
    <w:rsid w:val="244350EC"/>
    <w:rsid w:val="248C1492"/>
    <w:rsid w:val="24C7389A"/>
    <w:rsid w:val="2593624D"/>
    <w:rsid w:val="25CE197B"/>
    <w:rsid w:val="25EE7F06"/>
    <w:rsid w:val="26170C2C"/>
    <w:rsid w:val="26550880"/>
    <w:rsid w:val="26553659"/>
    <w:rsid w:val="267071E1"/>
    <w:rsid w:val="26A1627E"/>
    <w:rsid w:val="26CC5EBA"/>
    <w:rsid w:val="274C542A"/>
    <w:rsid w:val="274F0899"/>
    <w:rsid w:val="279938C3"/>
    <w:rsid w:val="27B14E93"/>
    <w:rsid w:val="28074B35"/>
    <w:rsid w:val="28C606E7"/>
    <w:rsid w:val="2CC740B6"/>
    <w:rsid w:val="2D40315E"/>
    <w:rsid w:val="2DA21723"/>
    <w:rsid w:val="2E2727A6"/>
    <w:rsid w:val="2E6C7A6B"/>
    <w:rsid w:val="30BA6D84"/>
    <w:rsid w:val="31A83080"/>
    <w:rsid w:val="31CE44D3"/>
    <w:rsid w:val="31CF7DAF"/>
    <w:rsid w:val="31E51575"/>
    <w:rsid w:val="31FE0EF2"/>
    <w:rsid w:val="32456F9A"/>
    <w:rsid w:val="32817DEF"/>
    <w:rsid w:val="3333106F"/>
    <w:rsid w:val="349E2F7E"/>
    <w:rsid w:val="36050AA1"/>
    <w:rsid w:val="3618361B"/>
    <w:rsid w:val="361B0D65"/>
    <w:rsid w:val="36281554"/>
    <w:rsid w:val="370E1BD7"/>
    <w:rsid w:val="37621558"/>
    <w:rsid w:val="377C2FE5"/>
    <w:rsid w:val="37A15603"/>
    <w:rsid w:val="37AC468C"/>
    <w:rsid w:val="381E3072"/>
    <w:rsid w:val="386E52BB"/>
    <w:rsid w:val="395B4E7C"/>
    <w:rsid w:val="3A405C1A"/>
    <w:rsid w:val="3AAA3890"/>
    <w:rsid w:val="3B1715C3"/>
    <w:rsid w:val="3BCC2087"/>
    <w:rsid w:val="3C222F0F"/>
    <w:rsid w:val="3D153E5F"/>
    <w:rsid w:val="3D850719"/>
    <w:rsid w:val="3DE6565C"/>
    <w:rsid w:val="3EC11C25"/>
    <w:rsid w:val="3EE07113"/>
    <w:rsid w:val="3FB247A0"/>
    <w:rsid w:val="413C4872"/>
    <w:rsid w:val="41D9610F"/>
    <w:rsid w:val="42B850ED"/>
    <w:rsid w:val="42D67BE8"/>
    <w:rsid w:val="430739DF"/>
    <w:rsid w:val="438F0C55"/>
    <w:rsid w:val="44094370"/>
    <w:rsid w:val="44B25C26"/>
    <w:rsid w:val="45CE0900"/>
    <w:rsid w:val="46FB2B64"/>
    <w:rsid w:val="47F57822"/>
    <w:rsid w:val="486A778C"/>
    <w:rsid w:val="48A50D13"/>
    <w:rsid w:val="48D02170"/>
    <w:rsid w:val="48FA1316"/>
    <w:rsid w:val="49687B0E"/>
    <w:rsid w:val="49D46CB0"/>
    <w:rsid w:val="4A6F262F"/>
    <w:rsid w:val="4B153694"/>
    <w:rsid w:val="4B7A41A8"/>
    <w:rsid w:val="4BEB02E1"/>
    <w:rsid w:val="4C7A3D6D"/>
    <w:rsid w:val="4DA15E57"/>
    <w:rsid w:val="4EE74D90"/>
    <w:rsid w:val="4F2739F2"/>
    <w:rsid w:val="4F3B332E"/>
    <w:rsid w:val="4F3D6781"/>
    <w:rsid w:val="4FAE1D52"/>
    <w:rsid w:val="504A30BA"/>
    <w:rsid w:val="5145457E"/>
    <w:rsid w:val="524348C8"/>
    <w:rsid w:val="526462E6"/>
    <w:rsid w:val="530C6FF8"/>
    <w:rsid w:val="53C71634"/>
    <w:rsid w:val="53F266B1"/>
    <w:rsid w:val="5478217C"/>
    <w:rsid w:val="55B26550"/>
    <w:rsid w:val="55F34962"/>
    <w:rsid w:val="563B3C13"/>
    <w:rsid w:val="565C147F"/>
    <w:rsid w:val="56630696"/>
    <w:rsid w:val="570B22C1"/>
    <w:rsid w:val="57103816"/>
    <w:rsid w:val="572A5602"/>
    <w:rsid w:val="57635426"/>
    <w:rsid w:val="585373C8"/>
    <w:rsid w:val="58846C4F"/>
    <w:rsid w:val="59411F8B"/>
    <w:rsid w:val="5A2406F2"/>
    <w:rsid w:val="5B2F01EA"/>
    <w:rsid w:val="5C240DF0"/>
    <w:rsid w:val="5CBC37CD"/>
    <w:rsid w:val="5D07149A"/>
    <w:rsid w:val="5D7A3273"/>
    <w:rsid w:val="5D9F1EF7"/>
    <w:rsid w:val="5DF22C2F"/>
    <w:rsid w:val="5E6A778C"/>
    <w:rsid w:val="5EF12559"/>
    <w:rsid w:val="5EFA19E2"/>
    <w:rsid w:val="600D5356"/>
    <w:rsid w:val="6088156D"/>
    <w:rsid w:val="60FA584A"/>
    <w:rsid w:val="60FA6BA5"/>
    <w:rsid w:val="620E3CE9"/>
    <w:rsid w:val="62614A02"/>
    <w:rsid w:val="62B31701"/>
    <w:rsid w:val="6307772D"/>
    <w:rsid w:val="63CA03F0"/>
    <w:rsid w:val="640726C3"/>
    <w:rsid w:val="6461518D"/>
    <w:rsid w:val="674A015A"/>
    <w:rsid w:val="6A6B39DC"/>
    <w:rsid w:val="6B753EE2"/>
    <w:rsid w:val="6C0D6635"/>
    <w:rsid w:val="6C142992"/>
    <w:rsid w:val="6CDF1345"/>
    <w:rsid w:val="6DE210EC"/>
    <w:rsid w:val="6F3C2A7E"/>
    <w:rsid w:val="700C30FB"/>
    <w:rsid w:val="70AD3C34"/>
    <w:rsid w:val="70FC4273"/>
    <w:rsid w:val="727074D9"/>
    <w:rsid w:val="733C129F"/>
    <w:rsid w:val="73FC6B21"/>
    <w:rsid w:val="74C2209D"/>
    <w:rsid w:val="754C7F2E"/>
    <w:rsid w:val="75CB5C1F"/>
    <w:rsid w:val="761E707A"/>
    <w:rsid w:val="76B93427"/>
    <w:rsid w:val="783267CC"/>
    <w:rsid w:val="786C7F30"/>
    <w:rsid w:val="794451A1"/>
    <w:rsid w:val="79DF5B6A"/>
    <w:rsid w:val="7A001FB6"/>
    <w:rsid w:val="7AB26BDE"/>
    <w:rsid w:val="7AE644A2"/>
    <w:rsid w:val="7AFA55B6"/>
    <w:rsid w:val="7B1944C4"/>
    <w:rsid w:val="7BF5648F"/>
    <w:rsid w:val="7BFF10BB"/>
    <w:rsid w:val="7C86387E"/>
    <w:rsid w:val="7D2706A1"/>
    <w:rsid w:val="7DFF53A3"/>
    <w:rsid w:val="7E3314F0"/>
    <w:rsid w:val="7E74588B"/>
    <w:rsid w:val="7E7C69F3"/>
    <w:rsid w:val="7E9E7023"/>
    <w:rsid w:val="7F3462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58"/>
    <w:qFormat/>
    <w:uiPriority w:val="0"/>
    <w:pPr>
      <w:keepNext/>
      <w:keepLines/>
      <w:spacing w:before="340" w:after="330" w:line="578" w:lineRule="atLeast"/>
      <w:jc w:val="left"/>
      <w:outlineLvl w:val="0"/>
    </w:pPr>
    <w:rPr>
      <w:b/>
      <w:kern w:val="44"/>
      <w:sz w:val="36"/>
      <w:szCs w:val="20"/>
    </w:rPr>
  </w:style>
  <w:style w:type="paragraph" w:styleId="3">
    <w:name w:val="heading 2"/>
    <w:basedOn w:val="1"/>
    <w:next w:val="1"/>
    <w:link w:val="59"/>
    <w:qFormat/>
    <w:uiPriority w:val="0"/>
    <w:pPr>
      <w:keepNext/>
      <w:keepLines/>
      <w:spacing w:before="260" w:after="260" w:line="416" w:lineRule="auto"/>
      <w:outlineLvl w:val="1"/>
    </w:pPr>
    <w:rPr>
      <w:b/>
      <w:sz w:val="32"/>
      <w:szCs w:val="20"/>
    </w:rPr>
  </w:style>
  <w:style w:type="paragraph" w:styleId="4">
    <w:name w:val="heading 3"/>
    <w:basedOn w:val="1"/>
    <w:next w:val="1"/>
    <w:link w:val="60"/>
    <w:qFormat/>
    <w:uiPriority w:val="0"/>
    <w:pPr>
      <w:keepNext/>
      <w:keepLines/>
      <w:spacing w:before="260" w:after="260" w:line="416" w:lineRule="atLeast"/>
      <w:outlineLvl w:val="2"/>
    </w:pPr>
    <w:rPr>
      <w:b/>
      <w:sz w:val="28"/>
      <w:szCs w:val="20"/>
    </w:rPr>
  </w:style>
  <w:style w:type="paragraph" w:styleId="5">
    <w:name w:val="heading 4"/>
    <w:basedOn w:val="1"/>
    <w:next w:val="1"/>
    <w:link w:val="61"/>
    <w:qFormat/>
    <w:uiPriority w:val="0"/>
    <w:pPr>
      <w:keepNext/>
      <w:widowControl/>
      <w:tabs>
        <w:tab w:val="left" w:pos="2356"/>
      </w:tabs>
      <w:spacing w:before="240" w:after="60" w:line="360" w:lineRule="auto"/>
      <w:outlineLvl w:val="3"/>
    </w:pPr>
    <w:rPr>
      <w:rFonts w:ascii="宋体" w:hAnsi="Arial"/>
      <w:b/>
      <w:kern w:val="0"/>
      <w:sz w:val="24"/>
      <w:szCs w:val="20"/>
    </w:rPr>
  </w:style>
  <w:style w:type="paragraph" w:styleId="6">
    <w:name w:val="heading 5"/>
    <w:basedOn w:val="1"/>
    <w:next w:val="1"/>
    <w:link w:val="62"/>
    <w:qFormat/>
    <w:uiPriority w:val="0"/>
    <w:pPr>
      <w:keepNext/>
      <w:keepLines/>
      <w:numPr>
        <w:ilvl w:val="4"/>
        <w:numId w:val="1"/>
      </w:numPr>
      <w:tabs>
        <w:tab w:val="clear" w:pos="3141"/>
      </w:tabs>
      <w:adjustRightInd w:val="0"/>
      <w:spacing w:before="280" w:after="290" w:line="376" w:lineRule="atLeast"/>
      <w:ind w:left="0" w:firstLine="0"/>
      <w:textAlignment w:val="baseline"/>
      <w:outlineLvl w:val="4"/>
    </w:pPr>
    <w:rPr>
      <w:rFonts w:ascii="宋体" w:eastAsia="仿宋_GB2312"/>
      <w:b/>
      <w:kern w:val="0"/>
      <w:sz w:val="28"/>
      <w:szCs w:val="20"/>
    </w:rPr>
  </w:style>
  <w:style w:type="paragraph" w:styleId="7">
    <w:name w:val="heading 6"/>
    <w:basedOn w:val="1"/>
    <w:next w:val="1"/>
    <w:link w:val="63"/>
    <w:qFormat/>
    <w:uiPriority w:val="0"/>
    <w:pPr>
      <w:keepNext/>
      <w:keepLines/>
      <w:numPr>
        <w:ilvl w:val="5"/>
        <w:numId w:val="1"/>
      </w:numPr>
      <w:tabs>
        <w:tab w:val="clear" w:pos="3926"/>
      </w:tabs>
      <w:adjustRightInd w:val="0"/>
      <w:spacing w:before="240" w:after="64" w:line="320" w:lineRule="atLeast"/>
      <w:ind w:left="0" w:firstLine="0"/>
      <w:textAlignment w:val="baseline"/>
      <w:outlineLvl w:val="5"/>
    </w:pPr>
    <w:rPr>
      <w:rFonts w:ascii="Arial" w:hAnsi="Arial" w:eastAsia="黑体"/>
      <w:b/>
      <w:kern w:val="0"/>
      <w:sz w:val="24"/>
      <w:szCs w:val="20"/>
    </w:rPr>
  </w:style>
  <w:style w:type="paragraph" w:styleId="8">
    <w:name w:val="heading 7"/>
    <w:basedOn w:val="1"/>
    <w:next w:val="1"/>
    <w:link w:val="64"/>
    <w:qFormat/>
    <w:uiPriority w:val="0"/>
    <w:pPr>
      <w:keepNext/>
      <w:keepLines/>
      <w:numPr>
        <w:ilvl w:val="6"/>
        <w:numId w:val="1"/>
      </w:numPr>
      <w:tabs>
        <w:tab w:val="clear" w:pos="4711"/>
      </w:tabs>
      <w:adjustRightInd w:val="0"/>
      <w:spacing w:before="240" w:after="64" w:line="320" w:lineRule="atLeast"/>
      <w:ind w:left="0" w:firstLine="0"/>
      <w:textAlignment w:val="baseline"/>
      <w:outlineLvl w:val="6"/>
    </w:pPr>
    <w:rPr>
      <w:rFonts w:ascii="宋体" w:eastAsia="仿宋_GB2312"/>
      <w:b/>
      <w:kern w:val="0"/>
      <w:sz w:val="24"/>
      <w:szCs w:val="20"/>
    </w:rPr>
  </w:style>
  <w:style w:type="paragraph" w:styleId="9">
    <w:name w:val="heading 8"/>
    <w:basedOn w:val="1"/>
    <w:next w:val="1"/>
    <w:link w:val="65"/>
    <w:qFormat/>
    <w:uiPriority w:val="0"/>
    <w:pPr>
      <w:keepNext/>
      <w:keepLines/>
      <w:numPr>
        <w:ilvl w:val="7"/>
        <w:numId w:val="1"/>
      </w:numPr>
      <w:tabs>
        <w:tab w:val="clear" w:pos="5136"/>
      </w:tabs>
      <w:adjustRightInd w:val="0"/>
      <w:spacing w:before="240" w:after="64" w:line="320" w:lineRule="atLeast"/>
      <w:ind w:left="0" w:firstLine="0"/>
      <w:textAlignment w:val="baseline"/>
      <w:outlineLvl w:val="7"/>
    </w:pPr>
    <w:rPr>
      <w:rFonts w:ascii="Arial" w:hAnsi="Arial" w:eastAsia="黑体"/>
      <w:kern w:val="0"/>
      <w:sz w:val="24"/>
      <w:szCs w:val="20"/>
    </w:rPr>
  </w:style>
  <w:style w:type="paragraph" w:styleId="10">
    <w:name w:val="heading 9"/>
    <w:basedOn w:val="1"/>
    <w:next w:val="1"/>
    <w:link w:val="66"/>
    <w:qFormat/>
    <w:uiPriority w:val="0"/>
    <w:pPr>
      <w:keepNext/>
      <w:keepLines/>
      <w:numPr>
        <w:ilvl w:val="8"/>
        <w:numId w:val="1"/>
      </w:numPr>
      <w:tabs>
        <w:tab w:val="clear" w:pos="5922"/>
      </w:tabs>
      <w:adjustRightInd w:val="0"/>
      <w:spacing w:before="240" w:after="64" w:line="320" w:lineRule="atLeast"/>
      <w:ind w:left="0" w:firstLine="0"/>
      <w:textAlignment w:val="baseline"/>
      <w:outlineLvl w:val="8"/>
    </w:pPr>
    <w:rPr>
      <w:rFonts w:ascii="Arial" w:hAnsi="Arial" w:eastAsia="黑体"/>
      <w:kern w:val="0"/>
      <w:sz w:val="28"/>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adjustRightInd w:val="0"/>
      <w:spacing w:line="360" w:lineRule="atLeast"/>
      <w:ind w:left="2520" w:leftChars="1200"/>
      <w:jc w:val="left"/>
      <w:textAlignment w:val="baseline"/>
    </w:pPr>
    <w:rPr>
      <w:kern w:val="0"/>
      <w:sz w:val="24"/>
      <w:szCs w:val="20"/>
    </w:rPr>
  </w:style>
  <w:style w:type="paragraph" w:styleId="12">
    <w:name w:val="Normal Indent"/>
    <w:basedOn w:val="1"/>
    <w:link w:val="179"/>
    <w:qFormat/>
    <w:uiPriority w:val="0"/>
    <w:pPr>
      <w:ind w:firstLine="425"/>
    </w:pPr>
    <w:rPr>
      <w:szCs w:val="20"/>
    </w:rPr>
  </w:style>
  <w:style w:type="paragraph" w:styleId="13">
    <w:name w:val="caption"/>
    <w:basedOn w:val="1"/>
    <w:next w:val="1"/>
    <w:unhideWhenUsed/>
    <w:qFormat/>
    <w:uiPriority w:val="0"/>
    <w:pPr>
      <w:jc w:val="center"/>
    </w:pPr>
    <w:rPr>
      <w:rFonts w:cstheme="majorBidi"/>
      <w:b/>
      <w:color w:val="000000" w:themeColor="text1"/>
      <w:szCs w:val="20"/>
      <w14:textFill>
        <w14:solidFill>
          <w14:schemeClr w14:val="tx1"/>
        </w14:solidFill>
      </w14:textFill>
    </w:rPr>
  </w:style>
  <w:style w:type="paragraph" w:styleId="14">
    <w:name w:val="Document Map"/>
    <w:basedOn w:val="1"/>
    <w:link w:val="156"/>
    <w:semiHidden/>
    <w:qFormat/>
    <w:uiPriority w:val="0"/>
    <w:pPr>
      <w:shd w:val="clear" w:color="auto" w:fill="000080"/>
    </w:pPr>
  </w:style>
  <w:style w:type="paragraph" w:styleId="15">
    <w:name w:val="annotation text"/>
    <w:basedOn w:val="1"/>
    <w:link w:val="158"/>
    <w:unhideWhenUsed/>
    <w:qFormat/>
    <w:uiPriority w:val="99"/>
    <w:pPr>
      <w:jc w:val="left"/>
    </w:pPr>
    <w:rPr>
      <w:rFonts w:asciiTheme="minorHAnsi" w:hAnsiTheme="minorHAnsi" w:eastAsiaTheme="minorEastAsia" w:cstheme="minorBidi"/>
    </w:rPr>
  </w:style>
  <w:style w:type="paragraph" w:styleId="16">
    <w:name w:val="Salutation"/>
    <w:basedOn w:val="1"/>
    <w:next w:val="1"/>
    <w:link w:val="244"/>
    <w:qFormat/>
    <w:uiPriority w:val="0"/>
    <w:pPr>
      <w:spacing w:line="300" w:lineRule="auto"/>
    </w:pPr>
    <w:rPr>
      <w:rFonts w:ascii="宋体" w:hAnsi="宋体"/>
      <w:sz w:val="24"/>
      <w:szCs w:val="20"/>
    </w:rPr>
  </w:style>
  <w:style w:type="paragraph" w:styleId="17">
    <w:name w:val="Body Text 3"/>
    <w:basedOn w:val="1"/>
    <w:link w:val="149"/>
    <w:qFormat/>
    <w:uiPriority w:val="0"/>
    <w:pPr>
      <w:spacing w:after="120"/>
    </w:pPr>
    <w:rPr>
      <w:sz w:val="16"/>
      <w:szCs w:val="16"/>
    </w:rPr>
  </w:style>
  <w:style w:type="paragraph" w:styleId="18">
    <w:name w:val="Body Text"/>
    <w:basedOn w:val="1"/>
    <w:link w:val="67"/>
    <w:qFormat/>
    <w:uiPriority w:val="99"/>
    <w:pPr>
      <w:widowControl/>
      <w:spacing w:line="320" w:lineRule="atLeast"/>
    </w:pPr>
    <w:rPr>
      <w:rFonts w:eastAsia="隶书"/>
      <w:b/>
      <w:kern w:val="0"/>
      <w:sz w:val="44"/>
      <w:szCs w:val="20"/>
    </w:rPr>
  </w:style>
  <w:style w:type="paragraph" w:styleId="19">
    <w:name w:val="Body Text Indent"/>
    <w:basedOn w:val="1"/>
    <w:link w:val="68"/>
    <w:qFormat/>
    <w:uiPriority w:val="0"/>
    <w:pPr>
      <w:ind w:firstLine="570"/>
    </w:pPr>
    <w:rPr>
      <w:rFonts w:ascii="宋体"/>
      <w:sz w:val="28"/>
      <w:szCs w:val="20"/>
    </w:rPr>
  </w:style>
  <w:style w:type="paragraph" w:styleId="20">
    <w:name w:val="List 2"/>
    <w:basedOn w:val="1"/>
    <w:qFormat/>
    <w:uiPriority w:val="0"/>
    <w:pPr>
      <w:ind w:left="100" w:leftChars="200" w:hanging="200" w:hangingChars="200"/>
    </w:pPr>
    <w:rPr>
      <w:sz w:val="28"/>
    </w:rPr>
  </w:style>
  <w:style w:type="paragraph" w:styleId="21">
    <w:name w:val="Block Text"/>
    <w:basedOn w:val="1"/>
    <w:qFormat/>
    <w:uiPriority w:val="0"/>
    <w:pPr>
      <w:spacing w:line="360" w:lineRule="auto"/>
      <w:ind w:left="-105" w:leftChars="-50" w:right="-407" w:rightChars="-194"/>
    </w:pPr>
    <w:rPr>
      <w:rFonts w:ascii="宋体"/>
      <w:sz w:val="24"/>
    </w:rPr>
  </w:style>
  <w:style w:type="paragraph" w:styleId="22">
    <w:name w:val="toc 5"/>
    <w:basedOn w:val="1"/>
    <w:next w:val="1"/>
    <w:semiHidden/>
    <w:qFormat/>
    <w:uiPriority w:val="0"/>
    <w:pPr>
      <w:adjustRightInd w:val="0"/>
      <w:spacing w:line="360" w:lineRule="atLeast"/>
      <w:ind w:left="1680" w:leftChars="800"/>
      <w:jc w:val="left"/>
      <w:textAlignment w:val="baseline"/>
    </w:pPr>
    <w:rPr>
      <w:kern w:val="0"/>
      <w:sz w:val="24"/>
      <w:szCs w:val="20"/>
    </w:rPr>
  </w:style>
  <w:style w:type="paragraph" w:styleId="23">
    <w:name w:val="toc 3"/>
    <w:basedOn w:val="1"/>
    <w:next w:val="1"/>
    <w:qFormat/>
    <w:uiPriority w:val="39"/>
    <w:pPr>
      <w:adjustRightInd w:val="0"/>
      <w:spacing w:line="360" w:lineRule="atLeast"/>
      <w:ind w:left="840" w:leftChars="400"/>
      <w:jc w:val="left"/>
      <w:textAlignment w:val="baseline"/>
    </w:pPr>
    <w:rPr>
      <w:kern w:val="0"/>
      <w:sz w:val="24"/>
      <w:szCs w:val="20"/>
    </w:rPr>
  </w:style>
  <w:style w:type="paragraph" w:styleId="24">
    <w:name w:val="Plain Text"/>
    <w:basedOn w:val="1"/>
    <w:link w:val="144"/>
    <w:qFormat/>
    <w:uiPriority w:val="0"/>
    <w:rPr>
      <w:rFonts w:ascii="宋体" w:hAnsi="Courier New"/>
      <w:szCs w:val="20"/>
    </w:rPr>
  </w:style>
  <w:style w:type="paragraph" w:styleId="25">
    <w:name w:val="toc 8"/>
    <w:basedOn w:val="1"/>
    <w:next w:val="1"/>
    <w:semiHidden/>
    <w:qFormat/>
    <w:uiPriority w:val="0"/>
    <w:pPr>
      <w:adjustRightInd w:val="0"/>
      <w:spacing w:line="360" w:lineRule="atLeast"/>
      <w:ind w:left="2940" w:leftChars="1400"/>
      <w:jc w:val="left"/>
      <w:textAlignment w:val="baseline"/>
    </w:pPr>
    <w:rPr>
      <w:kern w:val="0"/>
      <w:sz w:val="24"/>
      <w:szCs w:val="20"/>
    </w:rPr>
  </w:style>
  <w:style w:type="paragraph" w:styleId="26">
    <w:name w:val="Date"/>
    <w:basedOn w:val="1"/>
    <w:next w:val="1"/>
    <w:link w:val="142"/>
    <w:qFormat/>
    <w:uiPriority w:val="0"/>
    <w:rPr>
      <w:szCs w:val="20"/>
    </w:rPr>
  </w:style>
  <w:style w:type="paragraph" w:styleId="27">
    <w:name w:val="Body Text Indent 2"/>
    <w:basedOn w:val="1"/>
    <w:link w:val="151"/>
    <w:qFormat/>
    <w:uiPriority w:val="0"/>
    <w:pPr>
      <w:spacing w:after="120" w:line="480" w:lineRule="auto"/>
      <w:ind w:left="420" w:leftChars="200"/>
    </w:pPr>
  </w:style>
  <w:style w:type="paragraph" w:styleId="28">
    <w:name w:val="Balloon Text"/>
    <w:basedOn w:val="1"/>
    <w:link w:val="157"/>
    <w:semiHidden/>
    <w:qFormat/>
    <w:uiPriority w:val="0"/>
    <w:rPr>
      <w:sz w:val="18"/>
      <w:szCs w:val="18"/>
    </w:rPr>
  </w:style>
  <w:style w:type="paragraph" w:styleId="29">
    <w:name w:val="footer"/>
    <w:basedOn w:val="1"/>
    <w:link w:val="141"/>
    <w:qFormat/>
    <w:uiPriority w:val="99"/>
    <w:pPr>
      <w:tabs>
        <w:tab w:val="center" w:pos="4153"/>
        <w:tab w:val="right" w:pos="8306"/>
      </w:tabs>
      <w:snapToGrid w:val="0"/>
      <w:jc w:val="left"/>
    </w:pPr>
    <w:rPr>
      <w:sz w:val="18"/>
      <w:szCs w:val="18"/>
    </w:rPr>
  </w:style>
  <w:style w:type="paragraph" w:styleId="30">
    <w:name w:val="header"/>
    <w:basedOn w:val="1"/>
    <w:link w:val="14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style>
  <w:style w:type="paragraph" w:styleId="32">
    <w:name w:val="toc 4"/>
    <w:basedOn w:val="1"/>
    <w:next w:val="1"/>
    <w:semiHidden/>
    <w:qFormat/>
    <w:uiPriority w:val="0"/>
    <w:pPr>
      <w:adjustRightInd w:val="0"/>
      <w:spacing w:line="360" w:lineRule="atLeast"/>
      <w:ind w:left="1260" w:leftChars="600"/>
      <w:jc w:val="left"/>
      <w:textAlignment w:val="baseline"/>
    </w:pPr>
    <w:rPr>
      <w:kern w:val="0"/>
      <w:sz w:val="24"/>
      <w:szCs w:val="20"/>
    </w:rPr>
  </w:style>
  <w:style w:type="paragraph" w:styleId="33">
    <w:name w:val="Subtitle"/>
    <w:basedOn w:val="1"/>
    <w:next w:val="1"/>
    <w:link w:val="162"/>
    <w:qFormat/>
    <w:uiPriority w:val="0"/>
    <w:pPr>
      <w:spacing w:before="240" w:after="60" w:line="312" w:lineRule="auto"/>
      <w:jc w:val="center"/>
      <w:outlineLvl w:val="1"/>
    </w:pPr>
    <w:rPr>
      <w:rFonts w:ascii="黑体" w:hAnsi="黑体" w:eastAsia="黑体" w:cstheme="minorBidi"/>
      <w:bCs/>
      <w:kern w:val="28"/>
      <w:sz w:val="24"/>
      <w:szCs w:val="32"/>
    </w:rPr>
  </w:style>
  <w:style w:type="paragraph" w:styleId="34">
    <w:name w:val="List"/>
    <w:basedOn w:val="1"/>
    <w:qFormat/>
    <w:uiPriority w:val="0"/>
    <w:pPr>
      <w:ind w:left="200" w:hanging="200" w:hangingChars="200"/>
    </w:pPr>
  </w:style>
  <w:style w:type="paragraph" w:styleId="35">
    <w:name w:val="toc 6"/>
    <w:basedOn w:val="1"/>
    <w:next w:val="1"/>
    <w:semiHidden/>
    <w:qFormat/>
    <w:uiPriority w:val="0"/>
    <w:pPr>
      <w:adjustRightInd w:val="0"/>
      <w:spacing w:line="360" w:lineRule="atLeast"/>
      <w:ind w:left="2100" w:leftChars="1000"/>
      <w:jc w:val="left"/>
      <w:textAlignment w:val="baseline"/>
    </w:pPr>
    <w:rPr>
      <w:kern w:val="0"/>
      <w:sz w:val="24"/>
      <w:szCs w:val="20"/>
    </w:rPr>
  </w:style>
  <w:style w:type="paragraph" w:styleId="36">
    <w:name w:val="Body Text Indent 3"/>
    <w:basedOn w:val="1"/>
    <w:link w:val="164"/>
    <w:unhideWhenUsed/>
    <w:qFormat/>
    <w:uiPriority w:val="0"/>
    <w:pPr>
      <w:spacing w:after="120"/>
      <w:ind w:left="420" w:leftChars="200"/>
    </w:pPr>
    <w:rPr>
      <w:rFonts w:ascii="宋体" w:hAnsi="宋体" w:eastAsiaTheme="minorEastAsia" w:cstheme="minorBidi"/>
      <w:sz w:val="24"/>
      <w:szCs w:val="22"/>
    </w:rPr>
  </w:style>
  <w:style w:type="paragraph" w:styleId="37">
    <w:name w:val="toc 2"/>
    <w:basedOn w:val="1"/>
    <w:next w:val="1"/>
    <w:qFormat/>
    <w:uiPriority w:val="39"/>
    <w:pPr>
      <w:tabs>
        <w:tab w:val="left" w:pos="1260"/>
        <w:tab w:val="right" w:leader="dot" w:pos="8890"/>
      </w:tabs>
      <w:adjustRightInd w:val="0"/>
      <w:spacing w:line="480" w:lineRule="auto"/>
      <w:ind w:left="480" w:leftChars="200"/>
      <w:textAlignment w:val="baseline"/>
    </w:pPr>
    <w:rPr>
      <w:rFonts w:ascii="宋体" w:hAnsi="宋体" w:cs="宋体"/>
      <w:color w:val="000000"/>
      <w:kern w:val="0"/>
      <w:sz w:val="24"/>
      <w:szCs w:val="20"/>
    </w:rPr>
  </w:style>
  <w:style w:type="paragraph" w:styleId="38">
    <w:name w:val="toc 9"/>
    <w:basedOn w:val="1"/>
    <w:next w:val="1"/>
    <w:semiHidden/>
    <w:qFormat/>
    <w:uiPriority w:val="0"/>
    <w:pPr>
      <w:adjustRightInd w:val="0"/>
      <w:spacing w:line="360" w:lineRule="atLeast"/>
      <w:ind w:left="3360" w:leftChars="1600"/>
      <w:jc w:val="left"/>
      <w:textAlignment w:val="baseline"/>
    </w:pPr>
    <w:rPr>
      <w:kern w:val="0"/>
      <w:sz w:val="24"/>
      <w:szCs w:val="20"/>
    </w:rPr>
  </w:style>
  <w:style w:type="paragraph" w:styleId="39">
    <w:name w:val="Body Text 2"/>
    <w:basedOn w:val="1"/>
    <w:link w:val="239"/>
    <w:qFormat/>
    <w:uiPriority w:val="0"/>
    <w:pPr>
      <w:ind w:right="-512" w:rightChars="-244"/>
    </w:pPr>
    <w:rPr>
      <w:rFonts w:ascii="宋体"/>
      <w:sz w:val="24"/>
    </w:rPr>
  </w:style>
  <w:style w:type="paragraph" w:styleId="40">
    <w:name w:val="HTML Preformatted"/>
    <w:basedOn w:val="1"/>
    <w:link w:val="1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1"/>
    <w:basedOn w:val="1"/>
    <w:next w:val="1"/>
    <w:qFormat/>
    <w:uiPriority w:val="0"/>
    <w:pPr>
      <w:spacing w:line="360" w:lineRule="auto"/>
    </w:pPr>
    <w:rPr>
      <w:rFonts w:ascii="仿宋_GB2312" w:eastAsia="仿宋_GB2312"/>
      <w:sz w:val="24"/>
      <w:szCs w:val="20"/>
    </w:rPr>
  </w:style>
  <w:style w:type="paragraph" w:styleId="43">
    <w:name w:val="Title"/>
    <w:basedOn w:val="1"/>
    <w:next w:val="1"/>
    <w:link w:val="160"/>
    <w:qFormat/>
    <w:uiPriority w:val="0"/>
    <w:pPr>
      <w:spacing w:before="240" w:after="60"/>
      <w:jc w:val="center"/>
      <w:outlineLvl w:val="0"/>
    </w:pPr>
    <w:rPr>
      <w:rFonts w:ascii="Cambria" w:hAnsi="Cambria" w:eastAsiaTheme="minorEastAsia" w:cstheme="minorBidi"/>
      <w:b/>
      <w:bCs/>
      <w:sz w:val="32"/>
      <w:szCs w:val="32"/>
    </w:rPr>
  </w:style>
  <w:style w:type="paragraph" w:styleId="44">
    <w:name w:val="annotation subject"/>
    <w:basedOn w:val="15"/>
    <w:next w:val="15"/>
    <w:link w:val="166"/>
    <w:unhideWhenUsed/>
    <w:qFormat/>
    <w:uiPriority w:val="0"/>
    <w:rPr>
      <w:b/>
      <w:bCs/>
    </w:rPr>
  </w:style>
  <w:style w:type="paragraph" w:styleId="45">
    <w:name w:val="Body Text First Indent"/>
    <w:basedOn w:val="18"/>
    <w:link w:val="256"/>
    <w:qFormat/>
    <w:uiPriority w:val="0"/>
    <w:pPr>
      <w:widowControl w:val="0"/>
      <w:spacing w:after="120" w:line="240" w:lineRule="auto"/>
      <w:ind w:firstLine="420" w:firstLineChars="100"/>
    </w:pPr>
    <w:rPr>
      <w:rFonts w:eastAsia="宋体"/>
      <w:b w:val="0"/>
      <w:kern w:val="2"/>
      <w:sz w:val="21"/>
      <w:szCs w:val="24"/>
      <w:lang w:val="zh-CN"/>
    </w:rPr>
  </w:style>
  <w:style w:type="paragraph" w:styleId="46">
    <w:name w:val="Body Text First Indent 2"/>
    <w:basedOn w:val="19"/>
    <w:link w:val="248"/>
    <w:qFormat/>
    <w:uiPriority w:val="0"/>
    <w:pPr>
      <w:spacing w:after="120"/>
      <w:ind w:left="420" w:leftChars="200" w:firstLine="420" w:firstLineChars="200"/>
    </w:pPr>
    <w:rPr>
      <w:rFonts w:ascii="Times New Roman"/>
      <w:sz w:val="21"/>
      <w:szCs w:val="24"/>
    </w:r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basedOn w:val="49"/>
    <w:unhideWhenUsed/>
    <w:qFormat/>
    <w:uiPriority w:val="99"/>
    <w:rPr>
      <w:color w:val="954F72" w:themeColor="followedHyperlink"/>
      <w:u w:val="single"/>
      <w14:textFill>
        <w14:solidFill>
          <w14:schemeClr w14:val="folHlink"/>
        </w14:solidFill>
      </w14:textFill>
    </w:rPr>
  </w:style>
  <w:style w:type="character" w:styleId="53">
    <w:name w:val="Emphasis"/>
    <w:qFormat/>
    <w:uiPriority w:val="0"/>
    <w:rPr>
      <w:color w:val="CC0033"/>
    </w:rPr>
  </w:style>
  <w:style w:type="character" w:styleId="54">
    <w:name w:val="HTML Definition"/>
    <w:qFormat/>
    <w:uiPriority w:val="0"/>
    <w:rPr>
      <w:i/>
      <w:iCs/>
    </w:rPr>
  </w:style>
  <w:style w:type="character" w:styleId="55">
    <w:name w:val="Hyperlink"/>
    <w:qFormat/>
    <w:uiPriority w:val="99"/>
    <w:rPr>
      <w:color w:val="0000FF"/>
      <w:u w:val="single"/>
    </w:rPr>
  </w:style>
  <w:style w:type="character" w:styleId="56">
    <w:name w:val="annotation reference"/>
    <w:unhideWhenUsed/>
    <w:qFormat/>
    <w:uiPriority w:val="99"/>
    <w:rPr>
      <w:sz w:val="21"/>
      <w:szCs w:val="21"/>
    </w:rPr>
  </w:style>
  <w:style w:type="character" w:styleId="57">
    <w:name w:val="HTML Cite"/>
    <w:semiHidden/>
    <w:unhideWhenUsed/>
    <w:qFormat/>
    <w:uiPriority w:val="99"/>
  </w:style>
  <w:style w:type="character" w:customStyle="1" w:styleId="58">
    <w:name w:val="标题 1 字符"/>
    <w:basedOn w:val="49"/>
    <w:link w:val="2"/>
    <w:qFormat/>
    <w:uiPriority w:val="0"/>
    <w:rPr>
      <w:rFonts w:ascii="Times New Roman" w:hAnsi="Times New Roman" w:eastAsia="宋体" w:cs="Times New Roman"/>
      <w:b/>
      <w:kern w:val="44"/>
      <w:sz w:val="36"/>
      <w:szCs w:val="20"/>
    </w:rPr>
  </w:style>
  <w:style w:type="character" w:customStyle="1" w:styleId="59">
    <w:name w:val="标题 2 字符"/>
    <w:basedOn w:val="49"/>
    <w:link w:val="3"/>
    <w:qFormat/>
    <w:uiPriority w:val="0"/>
    <w:rPr>
      <w:rFonts w:ascii="Times New Roman" w:hAnsi="Times New Roman" w:eastAsia="宋体" w:cs="Times New Roman"/>
      <w:b/>
      <w:sz w:val="32"/>
      <w:szCs w:val="20"/>
    </w:rPr>
  </w:style>
  <w:style w:type="character" w:customStyle="1" w:styleId="60">
    <w:name w:val="标题 3 字符"/>
    <w:basedOn w:val="49"/>
    <w:link w:val="4"/>
    <w:qFormat/>
    <w:uiPriority w:val="0"/>
    <w:rPr>
      <w:rFonts w:ascii="Times New Roman" w:hAnsi="Times New Roman" w:eastAsia="宋体" w:cs="Times New Roman"/>
      <w:b/>
      <w:sz w:val="28"/>
      <w:szCs w:val="20"/>
    </w:rPr>
  </w:style>
  <w:style w:type="character" w:customStyle="1" w:styleId="61">
    <w:name w:val="标题 4 字符"/>
    <w:basedOn w:val="49"/>
    <w:link w:val="5"/>
    <w:qFormat/>
    <w:uiPriority w:val="0"/>
    <w:rPr>
      <w:rFonts w:ascii="宋体" w:hAnsi="Arial" w:eastAsia="宋体" w:cs="Times New Roman"/>
      <w:b/>
      <w:kern w:val="0"/>
      <w:sz w:val="24"/>
      <w:szCs w:val="20"/>
    </w:rPr>
  </w:style>
  <w:style w:type="character" w:customStyle="1" w:styleId="62">
    <w:name w:val="标题 5 字符"/>
    <w:basedOn w:val="49"/>
    <w:link w:val="6"/>
    <w:qFormat/>
    <w:uiPriority w:val="0"/>
    <w:rPr>
      <w:rFonts w:ascii="宋体" w:hAnsi="Times New Roman" w:eastAsia="仿宋_GB2312" w:cs="Times New Roman"/>
      <w:b/>
      <w:sz w:val="28"/>
    </w:rPr>
  </w:style>
  <w:style w:type="character" w:customStyle="1" w:styleId="63">
    <w:name w:val="标题 6 字符"/>
    <w:basedOn w:val="49"/>
    <w:link w:val="7"/>
    <w:qFormat/>
    <w:uiPriority w:val="0"/>
    <w:rPr>
      <w:rFonts w:ascii="Arial" w:hAnsi="Arial" w:eastAsia="黑体" w:cs="Times New Roman"/>
      <w:b/>
      <w:sz w:val="24"/>
    </w:rPr>
  </w:style>
  <w:style w:type="character" w:customStyle="1" w:styleId="64">
    <w:name w:val="标题 7 字符"/>
    <w:basedOn w:val="49"/>
    <w:link w:val="8"/>
    <w:qFormat/>
    <w:uiPriority w:val="0"/>
    <w:rPr>
      <w:rFonts w:ascii="宋体" w:hAnsi="Times New Roman" w:eastAsia="仿宋_GB2312" w:cs="Times New Roman"/>
      <w:b/>
      <w:sz w:val="24"/>
    </w:rPr>
  </w:style>
  <w:style w:type="character" w:customStyle="1" w:styleId="65">
    <w:name w:val="标题 8 字符"/>
    <w:basedOn w:val="49"/>
    <w:link w:val="9"/>
    <w:qFormat/>
    <w:uiPriority w:val="0"/>
    <w:rPr>
      <w:rFonts w:ascii="Arial" w:hAnsi="Arial" w:eastAsia="黑体" w:cs="Times New Roman"/>
      <w:sz w:val="24"/>
    </w:rPr>
  </w:style>
  <w:style w:type="character" w:customStyle="1" w:styleId="66">
    <w:name w:val="标题 9 字符"/>
    <w:basedOn w:val="49"/>
    <w:link w:val="10"/>
    <w:qFormat/>
    <w:uiPriority w:val="0"/>
    <w:rPr>
      <w:rFonts w:ascii="Arial" w:hAnsi="Arial" w:eastAsia="黑体" w:cs="Times New Roman"/>
      <w:sz w:val="28"/>
    </w:rPr>
  </w:style>
  <w:style w:type="character" w:customStyle="1" w:styleId="67">
    <w:name w:val="正文文本 字符"/>
    <w:basedOn w:val="49"/>
    <w:link w:val="18"/>
    <w:qFormat/>
    <w:uiPriority w:val="0"/>
    <w:rPr>
      <w:rFonts w:ascii="Times New Roman" w:hAnsi="Times New Roman" w:eastAsia="隶书" w:cs="Times New Roman"/>
      <w:b/>
      <w:kern w:val="0"/>
      <w:sz w:val="44"/>
      <w:szCs w:val="20"/>
    </w:rPr>
  </w:style>
  <w:style w:type="character" w:customStyle="1" w:styleId="68">
    <w:name w:val="正文文本缩进 字符"/>
    <w:basedOn w:val="49"/>
    <w:link w:val="19"/>
    <w:qFormat/>
    <w:uiPriority w:val="0"/>
    <w:rPr>
      <w:rFonts w:ascii="宋体" w:hAnsi="Times New Roman" w:eastAsia="宋体" w:cs="Times New Roman"/>
      <w:sz w:val="28"/>
      <w:szCs w:val="20"/>
    </w:rPr>
  </w:style>
  <w:style w:type="paragraph" w:customStyle="1" w:styleId="69">
    <w:name w:val="一级条标题"/>
    <w:basedOn w:val="1"/>
    <w:next w:val="1"/>
    <w:qFormat/>
    <w:uiPriority w:val="0"/>
    <w:pPr>
      <w:widowControl/>
      <w:numPr>
        <w:ilvl w:val="2"/>
        <w:numId w:val="2"/>
      </w:numPr>
      <w:outlineLvl w:val="2"/>
    </w:pPr>
    <w:rPr>
      <w:rFonts w:ascii="黑体" w:eastAsia="黑体"/>
      <w:kern w:val="0"/>
      <w:sz w:val="24"/>
      <w:szCs w:val="20"/>
    </w:rPr>
  </w:style>
  <w:style w:type="paragraph" w:customStyle="1" w:styleId="70">
    <w:name w:val="二级条标题"/>
    <w:basedOn w:val="69"/>
    <w:next w:val="1"/>
    <w:qFormat/>
    <w:uiPriority w:val="0"/>
    <w:pPr>
      <w:numPr>
        <w:ilvl w:val="3"/>
      </w:numPr>
      <w:tabs>
        <w:tab w:val="left" w:pos="1290"/>
      </w:tabs>
      <w:ind w:left="1290" w:hanging="720"/>
      <w:outlineLvl w:val="3"/>
    </w:pPr>
  </w:style>
  <w:style w:type="paragraph" w:customStyle="1" w:styleId="71">
    <w:name w:val="样式 宋体 小四 首行缩进:  1.11 厘米 行距: 1.5 倍行距"/>
    <w:basedOn w:val="1"/>
    <w:qFormat/>
    <w:uiPriority w:val="0"/>
    <w:pPr>
      <w:spacing w:line="360" w:lineRule="auto"/>
      <w:ind w:left="708" w:leftChars="337" w:firstLine="1"/>
    </w:pPr>
    <w:rPr>
      <w:rFonts w:ascii="宋体"/>
      <w:sz w:val="24"/>
      <w:szCs w:val="20"/>
    </w:rPr>
  </w:style>
  <w:style w:type="paragraph" w:customStyle="1" w:styleId="72">
    <w:name w:val="样式 标题 2 + 小二 段前: 0.5 行 段后: 0.5 行"/>
    <w:basedOn w:val="3"/>
    <w:qFormat/>
    <w:uiPriority w:val="0"/>
    <w:pPr>
      <w:keepLines w:val="0"/>
      <w:spacing w:beforeLines="50" w:afterLines="50" w:line="360" w:lineRule="auto"/>
    </w:pPr>
    <w:rPr>
      <w:rFonts w:ascii="宋体"/>
      <w:bCs/>
      <w:sz w:val="30"/>
      <w:szCs w:val="30"/>
    </w:rPr>
  </w:style>
  <w:style w:type="paragraph" w:customStyle="1" w:styleId="73">
    <w:name w:val="样式 标题 4 + 左侧:  0 厘米 悬挂缩进: 8.64 字符 行距: 最小值 18.8 磅"/>
    <w:basedOn w:val="5"/>
    <w:qFormat/>
    <w:uiPriority w:val="0"/>
    <w:pPr>
      <w:keepLines/>
      <w:widowControl w:val="0"/>
      <w:tabs>
        <w:tab w:val="clear" w:pos="2356"/>
      </w:tabs>
      <w:spacing w:before="120" w:after="120"/>
      <w:ind w:left="862" w:hanging="862"/>
    </w:pPr>
    <w:rPr>
      <w:rFonts w:ascii="Arial"/>
      <w:bCs/>
      <w:kern w:val="2"/>
      <w:szCs w:val="24"/>
    </w:rPr>
  </w:style>
  <w:style w:type="paragraph" w:customStyle="1" w:styleId="74">
    <w:name w:val="规范正文 Char Char Char"/>
    <w:basedOn w:val="1"/>
    <w:qFormat/>
    <w:uiPriority w:val="0"/>
    <w:pPr>
      <w:adjustRightInd w:val="0"/>
      <w:spacing w:line="360" w:lineRule="auto"/>
      <w:ind w:left="227" w:firstLine="454"/>
      <w:textAlignment w:val="baseline"/>
    </w:pPr>
    <w:rPr>
      <w:sz w:val="24"/>
    </w:rPr>
  </w:style>
  <w:style w:type="paragraph" w:customStyle="1" w:styleId="75">
    <w:name w:val="样式 首行缩进:  2 字符"/>
    <w:basedOn w:val="1"/>
    <w:qFormat/>
    <w:uiPriority w:val="0"/>
    <w:pPr>
      <w:spacing w:line="360" w:lineRule="auto"/>
      <w:ind w:firstLine="200" w:firstLineChars="200"/>
    </w:pPr>
    <w:rPr>
      <w:sz w:val="24"/>
    </w:rPr>
  </w:style>
  <w:style w:type="character" w:customStyle="1" w:styleId="76">
    <w:name w:val="规范正文 Char Char Char Char"/>
    <w:qFormat/>
    <w:uiPriority w:val="0"/>
    <w:rPr>
      <w:rFonts w:eastAsia="宋体"/>
      <w:kern w:val="2"/>
      <w:sz w:val="24"/>
      <w:szCs w:val="24"/>
      <w:lang w:val="en-US" w:eastAsia="zh-CN" w:bidi="ar-SA"/>
    </w:rPr>
  </w:style>
  <w:style w:type="paragraph" w:customStyle="1" w:styleId="77">
    <w:name w:val="规范正文 Char Char"/>
    <w:basedOn w:val="1"/>
    <w:qFormat/>
    <w:uiPriority w:val="0"/>
    <w:pPr>
      <w:adjustRightInd w:val="0"/>
      <w:spacing w:line="360" w:lineRule="auto"/>
      <w:ind w:left="227" w:firstLine="454"/>
      <w:textAlignment w:val="baseline"/>
    </w:pPr>
    <w:rPr>
      <w:kern w:val="0"/>
      <w:sz w:val="24"/>
      <w:szCs w:val="20"/>
    </w:rPr>
  </w:style>
  <w:style w:type="paragraph" w:customStyle="1" w:styleId="78">
    <w:name w:val="样式 标题 2 + 左侧:  0 厘米 首行缩进:  0 厘米 右侧:  2 字符"/>
    <w:basedOn w:val="3"/>
    <w:qFormat/>
    <w:uiPriority w:val="0"/>
    <w:pPr>
      <w:spacing w:before="120" w:after="120" w:line="360" w:lineRule="auto"/>
      <w:ind w:right="420" w:rightChars="200"/>
    </w:pPr>
    <w:rPr>
      <w:rFonts w:ascii="Arial" w:hAnsi="Arial" w:eastAsia="黑体"/>
      <w:bCs/>
      <w:sz w:val="24"/>
    </w:rPr>
  </w:style>
  <w:style w:type="paragraph" w:customStyle="1" w:styleId="79">
    <w:name w:val="Default Text"/>
    <w:basedOn w:val="1"/>
    <w:qFormat/>
    <w:uiPriority w:val="0"/>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80">
    <w:name w:val="缺省文本"/>
    <w:basedOn w:val="1"/>
    <w:qFormat/>
    <w:uiPriority w:val="0"/>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8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83">
    <w:name w:val="font7"/>
    <w:basedOn w:val="1"/>
    <w:qFormat/>
    <w:uiPriority w:val="0"/>
    <w:pPr>
      <w:widowControl/>
      <w:spacing w:before="100" w:beforeAutospacing="1" w:after="100" w:afterAutospacing="1"/>
      <w:jc w:val="left"/>
    </w:pPr>
    <w:rPr>
      <w:kern w:val="0"/>
      <w:sz w:val="20"/>
      <w:szCs w:val="20"/>
    </w:rPr>
  </w:style>
  <w:style w:type="paragraph" w:customStyle="1" w:styleId="84">
    <w:name w:val="font8"/>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85">
    <w:name w:val="font9"/>
    <w:basedOn w:val="1"/>
    <w:qFormat/>
    <w:uiPriority w:val="0"/>
    <w:pPr>
      <w:widowControl/>
      <w:spacing w:before="100" w:beforeAutospacing="1" w:after="100" w:afterAutospacing="1"/>
      <w:jc w:val="left"/>
    </w:pPr>
    <w:rPr>
      <w:b/>
      <w:bCs/>
      <w:kern w:val="0"/>
      <w:sz w:val="20"/>
      <w:szCs w:val="20"/>
    </w:rPr>
  </w:style>
  <w:style w:type="paragraph" w:customStyle="1" w:styleId="86">
    <w:name w:val="font10"/>
    <w:basedOn w:val="1"/>
    <w:qFormat/>
    <w:uiPriority w:val="0"/>
    <w:pPr>
      <w:widowControl/>
      <w:spacing w:before="100" w:beforeAutospacing="1" w:after="100" w:afterAutospacing="1"/>
      <w:jc w:val="left"/>
    </w:pPr>
    <w:rPr>
      <w:rFonts w:ascii="Arial Narrow" w:hAnsi="Arial Narrow"/>
      <w:kern w:val="0"/>
      <w:sz w:val="20"/>
      <w:szCs w:val="20"/>
    </w:rPr>
  </w:style>
  <w:style w:type="paragraph" w:customStyle="1" w:styleId="87">
    <w:name w:val="font11"/>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88">
    <w:name w:val="font12"/>
    <w:basedOn w:val="1"/>
    <w:qFormat/>
    <w:uiPriority w:val="0"/>
    <w:pPr>
      <w:widowControl/>
      <w:spacing w:before="100" w:beforeAutospacing="1" w:after="100" w:afterAutospacing="1"/>
      <w:jc w:val="left"/>
    </w:pPr>
    <w:rPr>
      <w:kern w:val="0"/>
      <w:sz w:val="20"/>
      <w:szCs w:val="20"/>
    </w:rPr>
  </w:style>
  <w:style w:type="paragraph" w:customStyle="1" w:styleId="8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9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9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9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szCs w:val="20"/>
    </w:rPr>
  </w:style>
  <w:style w:type="paragraph" w:customStyle="1" w:styleId="9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9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9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0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0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szCs w:val="20"/>
    </w:rPr>
  </w:style>
  <w:style w:type="paragraph" w:customStyle="1" w:styleId="10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7">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8">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109">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0">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1">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112">
    <w:name w:val="xl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3">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0"/>
      <w:szCs w:val="20"/>
    </w:rPr>
  </w:style>
  <w:style w:type="paragraph" w:customStyle="1" w:styleId="114">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115">
    <w:name w:val="xl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6">
    <w:name w:val="xl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0"/>
      <w:szCs w:val="20"/>
    </w:rPr>
  </w:style>
  <w:style w:type="paragraph" w:customStyle="1" w:styleId="118">
    <w:name w:val="xl5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9">
    <w:name w:val="xl54"/>
    <w:basedOn w:val="1"/>
    <w:qFormat/>
    <w:uiPriority w:val="0"/>
    <w:pPr>
      <w:widowControl/>
      <w:spacing w:before="100" w:beforeAutospacing="1" w:after="100" w:afterAutospacing="1"/>
      <w:jc w:val="left"/>
      <w:textAlignment w:val="center"/>
    </w:pPr>
    <w:rPr>
      <w:rFonts w:ascii="宋体" w:hAnsi="宋体"/>
      <w:kern w:val="0"/>
      <w:sz w:val="20"/>
      <w:szCs w:val="20"/>
    </w:rPr>
  </w:style>
  <w:style w:type="paragraph" w:customStyle="1" w:styleId="12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21">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kern w:val="0"/>
      <w:sz w:val="20"/>
      <w:szCs w:val="20"/>
    </w:rPr>
  </w:style>
  <w:style w:type="paragraph" w:customStyle="1" w:styleId="122">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23">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4">
    <w:name w:val="xl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25">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26">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127">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12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2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3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3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5">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38">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39">
    <w:name w:val="IBM 正文"/>
    <w:basedOn w:val="1"/>
    <w:qFormat/>
    <w:uiPriority w:val="0"/>
    <w:pPr>
      <w:spacing w:line="400" w:lineRule="exact"/>
    </w:pPr>
    <w:rPr>
      <w:spacing w:val="20"/>
      <w:sz w:val="24"/>
    </w:rPr>
  </w:style>
  <w:style w:type="character" w:customStyle="1" w:styleId="140">
    <w:name w:val="页眉 字符"/>
    <w:basedOn w:val="49"/>
    <w:link w:val="30"/>
    <w:qFormat/>
    <w:uiPriority w:val="0"/>
    <w:rPr>
      <w:rFonts w:ascii="Times New Roman" w:hAnsi="Times New Roman" w:eastAsia="宋体" w:cs="Times New Roman"/>
      <w:sz w:val="18"/>
      <w:szCs w:val="18"/>
    </w:rPr>
  </w:style>
  <w:style w:type="character" w:customStyle="1" w:styleId="141">
    <w:name w:val="页脚 字符"/>
    <w:basedOn w:val="49"/>
    <w:link w:val="29"/>
    <w:qFormat/>
    <w:uiPriority w:val="99"/>
    <w:rPr>
      <w:rFonts w:ascii="Times New Roman" w:hAnsi="Times New Roman" w:eastAsia="宋体" w:cs="Times New Roman"/>
      <w:sz w:val="18"/>
      <w:szCs w:val="18"/>
    </w:rPr>
  </w:style>
  <w:style w:type="character" w:customStyle="1" w:styleId="142">
    <w:name w:val="日期 字符"/>
    <w:basedOn w:val="49"/>
    <w:link w:val="26"/>
    <w:qFormat/>
    <w:uiPriority w:val="0"/>
    <w:rPr>
      <w:rFonts w:ascii="Times New Roman" w:hAnsi="Times New Roman" w:eastAsia="宋体" w:cs="Times New Roman"/>
      <w:szCs w:val="20"/>
    </w:rPr>
  </w:style>
  <w:style w:type="character" w:customStyle="1" w:styleId="143">
    <w:name w:val="纯文本 Char"/>
    <w:basedOn w:val="49"/>
    <w:semiHidden/>
    <w:qFormat/>
    <w:uiPriority w:val="99"/>
    <w:rPr>
      <w:rFonts w:ascii="宋体" w:hAnsi="Courier New" w:eastAsia="宋体" w:cs="Courier New"/>
      <w:szCs w:val="21"/>
    </w:rPr>
  </w:style>
  <w:style w:type="character" w:customStyle="1" w:styleId="144">
    <w:name w:val="纯文本 字符"/>
    <w:link w:val="24"/>
    <w:qFormat/>
    <w:locked/>
    <w:uiPriority w:val="0"/>
    <w:rPr>
      <w:rFonts w:ascii="宋体" w:hAnsi="Courier New" w:eastAsia="宋体" w:cs="Times New Roman"/>
      <w:szCs w:val="20"/>
    </w:rPr>
  </w:style>
  <w:style w:type="paragraph" w:customStyle="1" w:styleId="145">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customStyle="1" w:styleId="146">
    <w:name w:val="样式 标题 2 + Times New Roman 四号 非加粗 段前: 5 磅 段后: 0 磅 行距: 固定值 20..."/>
    <w:basedOn w:val="3"/>
    <w:qFormat/>
    <w:uiPriority w:val="0"/>
    <w:pPr>
      <w:spacing w:before="100" w:after="0" w:line="400" w:lineRule="exact"/>
    </w:pPr>
    <w:rPr>
      <w:rFonts w:eastAsia="黑体" w:cs="宋体"/>
      <w:b w:val="0"/>
      <w:sz w:val="28"/>
    </w:rPr>
  </w:style>
  <w:style w:type="character" w:customStyle="1" w:styleId="147">
    <w:name w:val="msoins"/>
    <w:basedOn w:val="49"/>
    <w:qFormat/>
    <w:uiPriority w:val="0"/>
  </w:style>
  <w:style w:type="character" w:customStyle="1" w:styleId="148">
    <w:name w:val="HTML 预设格式 字符"/>
    <w:basedOn w:val="49"/>
    <w:link w:val="40"/>
    <w:qFormat/>
    <w:uiPriority w:val="0"/>
    <w:rPr>
      <w:rFonts w:ascii="Arial" w:hAnsi="Arial" w:eastAsia="宋体" w:cs="Arial"/>
      <w:kern w:val="0"/>
      <w:szCs w:val="21"/>
    </w:rPr>
  </w:style>
  <w:style w:type="character" w:customStyle="1" w:styleId="149">
    <w:name w:val="正文文本 3 字符"/>
    <w:basedOn w:val="49"/>
    <w:link w:val="17"/>
    <w:qFormat/>
    <w:uiPriority w:val="0"/>
    <w:rPr>
      <w:rFonts w:ascii="Times New Roman" w:hAnsi="Times New Roman" w:eastAsia="宋体" w:cs="Times New Roman"/>
      <w:sz w:val="16"/>
      <w:szCs w:val="16"/>
    </w:rPr>
  </w:style>
  <w:style w:type="paragraph" w:customStyle="1" w:styleId="150">
    <w:name w:val="默认段落字体 Para Char Char Char Char Char Char Char Char Char1 Char Char Char Char"/>
    <w:basedOn w:val="1"/>
    <w:qFormat/>
    <w:uiPriority w:val="0"/>
    <w:rPr>
      <w:rFonts w:ascii="Tahoma" w:hAnsi="Tahoma"/>
      <w:sz w:val="24"/>
      <w:szCs w:val="20"/>
    </w:rPr>
  </w:style>
  <w:style w:type="character" w:customStyle="1" w:styleId="151">
    <w:name w:val="正文文本缩进 2 字符"/>
    <w:basedOn w:val="49"/>
    <w:link w:val="27"/>
    <w:qFormat/>
    <w:uiPriority w:val="0"/>
    <w:rPr>
      <w:rFonts w:ascii="Times New Roman" w:hAnsi="Times New Roman" w:eastAsia="宋体" w:cs="Times New Roman"/>
      <w:szCs w:val="24"/>
    </w:rPr>
  </w:style>
  <w:style w:type="paragraph" w:customStyle="1" w:styleId="152">
    <w:name w:val="_Style 1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列出段落1"/>
    <w:basedOn w:val="1"/>
    <w:qFormat/>
    <w:uiPriority w:val="34"/>
    <w:pPr>
      <w:ind w:firstLine="420" w:firstLineChars="200"/>
    </w:pPr>
    <w:rPr>
      <w:rFonts w:ascii="Calibri" w:hAnsi="Calibri"/>
      <w:szCs w:val="22"/>
    </w:rPr>
  </w:style>
  <w:style w:type="paragraph" w:customStyle="1" w:styleId="154">
    <w:name w:val="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55">
    <w:name w:val="Char Char1 Char Char Char Char Char1 Char Char Char Char"/>
    <w:basedOn w:val="14"/>
    <w:qFormat/>
    <w:uiPriority w:val="0"/>
    <w:rPr>
      <w:rFonts w:ascii="Tahoma" w:hAnsi="Tahoma" w:eastAsia="仿宋_GB2312"/>
      <w:sz w:val="30"/>
      <w:szCs w:val="30"/>
    </w:rPr>
  </w:style>
  <w:style w:type="character" w:customStyle="1" w:styleId="156">
    <w:name w:val="文档结构图 字符"/>
    <w:basedOn w:val="49"/>
    <w:link w:val="14"/>
    <w:semiHidden/>
    <w:qFormat/>
    <w:uiPriority w:val="0"/>
    <w:rPr>
      <w:rFonts w:ascii="Times New Roman" w:hAnsi="Times New Roman" w:eastAsia="宋体" w:cs="Times New Roman"/>
      <w:szCs w:val="24"/>
      <w:shd w:val="clear" w:color="auto" w:fill="000080"/>
    </w:rPr>
  </w:style>
  <w:style w:type="character" w:customStyle="1" w:styleId="157">
    <w:name w:val="批注框文本 字符"/>
    <w:basedOn w:val="49"/>
    <w:link w:val="28"/>
    <w:semiHidden/>
    <w:qFormat/>
    <w:uiPriority w:val="0"/>
    <w:rPr>
      <w:rFonts w:ascii="Times New Roman" w:hAnsi="Times New Roman" w:eastAsia="宋体" w:cs="Times New Roman"/>
      <w:sz w:val="18"/>
      <w:szCs w:val="18"/>
    </w:rPr>
  </w:style>
  <w:style w:type="character" w:customStyle="1" w:styleId="158">
    <w:name w:val="批注文字 字符"/>
    <w:link w:val="15"/>
    <w:qFormat/>
    <w:locked/>
    <w:uiPriority w:val="0"/>
    <w:rPr>
      <w:szCs w:val="24"/>
    </w:rPr>
  </w:style>
  <w:style w:type="character" w:customStyle="1" w:styleId="159">
    <w:name w:val="批注文字 Char1"/>
    <w:basedOn w:val="49"/>
    <w:qFormat/>
    <w:uiPriority w:val="0"/>
    <w:rPr>
      <w:rFonts w:ascii="Times New Roman" w:hAnsi="Times New Roman" w:eastAsia="宋体" w:cs="Times New Roman"/>
      <w:szCs w:val="24"/>
    </w:rPr>
  </w:style>
  <w:style w:type="character" w:customStyle="1" w:styleId="160">
    <w:name w:val="标题 字符"/>
    <w:link w:val="43"/>
    <w:qFormat/>
    <w:locked/>
    <w:uiPriority w:val="0"/>
    <w:rPr>
      <w:rFonts w:ascii="Cambria" w:hAnsi="Cambria"/>
      <w:b/>
      <w:bCs/>
      <w:sz w:val="32"/>
      <w:szCs w:val="32"/>
    </w:rPr>
  </w:style>
  <w:style w:type="character" w:customStyle="1" w:styleId="161">
    <w:name w:val="标题 Char1"/>
    <w:basedOn w:val="49"/>
    <w:qFormat/>
    <w:uiPriority w:val="0"/>
    <w:rPr>
      <w:rFonts w:eastAsia="宋体" w:asciiTheme="majorHAnsi" w:hAnsiTheme="majorHAnsi" w:cstheme="majorBidi"/>
      <w:b/>
      <w:bCs/>
      <w:sz w:val="32"/>
      <w:szCs w:val="32"/>
    </w:rPr>
  </w:style>
  <w:style w:type="character" w:customStyle="1" w:styleId="162">
    <w:name w:val="副标题 字符"/>
    <w:link w:val="33"/>
    <w:qFormat/>
    <w:locked/>
    <w:uiPriority w:val="0"/>
    <w:rPr>
      <w:rFonts w:ascii="黑体" w:hAnsi="黑体" w:eastAsia="黑体"/>
      <w:bCs/>
      <w:kern w:val="28"/>
      <w:sz w:val="24"/>
      <w:szCs w:val="32"/>
    </w:rPr>
  </w:style>
  <w:style w:type="character" w:customStyle="1" w:styleId="163">
    <w:name w:val="副标题 Char1"/>
    <w:basedOn w:val="49"/>
    <w:qFormat/>
    <w:uiPriority w:val="0"/>
    <w:rPr>
      <w:rFonts w:eastAsia="宋体" w:asciiTheme="majorHAnsi" w:hAnsiTheme="majorHAnsi" w:cstheme="majorBidi"/>
      <w:b/>
      <w:bCs/>
      <w:kern w:val="28"/>
      <w:sz w:val="32"/>
      <w:szCs w:val="32"/>
    </w:rPr>
  </w:style>
  <w:style w:type="character" w:customStyle="1" w:styleId="164">
    <w:name w:val="正文文本缩进 3 字符"/>
    <w:link w:val="36"/>
    <w:qFormat/>
    <w:locked/>
    <w:uiPriority w:val="0"/>
    <w:rPr>
      <w:rFonts w:ascii="宋体" w:hAnsi="宋体"/>
      <w:sz w:val="24"/>
    </w:rPr>
  </w:style>
  <w:style w:type="character" w:customStyle="1" w:styleId="165">
    <w:name w:val="正文文本缩进 3 Char1"/>
    <w:basedOn w:val="49"/>
    <w:qFormat/>
    <w:uiPriority w:val="0"/>
    <w:rPr>
      <w:rFonts w:ascii="Times New Roman" w:hAnsi="Times New Roman" w:eastAsia="宋体" w:cs="Times New Roman"/>
      <w:sz w:val="16"/>
      <w:szCs w:val="16"/>
    </w:rPr>
  </w:style>
  <w:style w:type="character" w:customStyle="1" w:styleId="166">
    <w:name w:val="批注主题 字符"/>
    <w:link w:val="44"/>
    <w:qFormat/>
    <w:locked/>
    <w:uiPriority w:val="0"/>
    <w:rPr>
      <w:b/>
      <w:bCs/>
      <w:szCs w:val="24"/>
    </w:rPr>
  </w:style>
  <w:style w:type="character" w:customStyle="1" w:styleId="167">
    <w:name w:val="批注主题 Char1"/>
    <w:basedOn w:val="159"/>
    <w:qFormat/>
    <w:uiPriority w:val="0"/>
    <w:rPr>
      <w:rFonts w:ascii="Times New Roman" w:hAnsi="Times New Roman" w:eastAsia="宋体" w:cs="Times New Roman"/>
      <w:b/>
      <w:bCs/>
      <w:szCs w:val="24"/>
    </w:rPr>
  </w:style>
  <w:style w:type="paragraph" w:customStyle="1" w:styleId="168">
    <w:name w:val="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表格文字"/>
    <w:basedOn w:val="1"/>
    <w:qFormat/>
    <w:uiPriority w:val="0"/>
    <w:pPr>
      <w:adjustRightInd w:val="0"/>
      <w:spacing w:line="420" w:lineRule="atLeast"/>
      <w:jc w:val="left"/>
    </w:pPr>
    <w:rPr>
      <w:kern w:val="0"/>
      <w:szCs w:val="20"/>
    </w:rPr>
  </w:style>
  <w:style w:type="paragraph" w:customStyle="1" w:styleId="170">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 w:type="paragraph" w:customStyle="1" w:styleId="171">
    <w:name w:val="样式7"/>
    <w:basedOn w:val="1"/>
    <w:qFormat/>
    <w:uiPriority w:val="0"/>
    <w:pPr>
      <w:spacing w:line="500" w:lineRule="exact"/>
      <w:jc w:val="center"/>
    </w:pPr>
    <w:rPr>
      <w:rFonts w:ascii="宋体"/>
      <w:b/>
      <w:sz w:val="32"/>
      <w:szCs w:val="20"/>
    </w:rPr>
  </w:style>
  <w:style w:type="paragraph" w:customStyle="1" w:styleId="172">
    <w:name w:val="Char2"/>
    <w:basedOn w:val="1"/>
    <w:qFormat/>
    <w:uiPriority w:val="0"/>
    <w:pPr>
      <w:spacing w:line="400" w:lineRule="exact"/>
    </w:pPr>
    <w:rPr>
      <w:rFonts w:ascii="Tahoma" w:hAnsi="Tahoma"/>
      <w:sz w:val="24"/>
      <w:szCs w:val="20"/>
    </w:rPr>
  </w:style>
  <w:style w:type="paragraph" w:customStyle="1" w:styleId="173">
    <w:name w:val="Char1 Char Char Char Char Char Char"/>
    <w:basedOn w:val="1"/>
    <w:qFormat/>
    <w:uiPriority w:val="0"/>
    <w:pPr>
      <w:ind w:firstLine="360" w:firstLineChars="150"/>
    </w:pPr>
    <w:rPr>
      <w:rFonts w:ascii="Tahoma" w:hAnsi="Tahoma"/>
      <w:sz w:val="24"/>
      <w:szCs w:val="20"/>
    </w:rPr>
  </w:style>
  <w:style w:type="character" w:customStyle="1" w:styleId="174">
    <w:name w:val="style18"/>
    <w:basedOn w:val="49"/>
    <w:qFormat/>
    <w:uiPriority w:val="0"/>
  </w:style>
  <w:style w:type="character" w:customStyle="1" w:styleId="175">
    <w:name w:val="普通文字 Char Char2"/>
    <w:qFormat/>
    <w:locked/>
    <w:uiPriority w:val="0"/>
    <w:rPr>
      <w:rFonts w:ascii="宋体" w:hAnsi="Courier New" w:eastAsia="宋体"/>
    </w:rPr>
  </w:style>
  <w:style w:type="paragraph" w:customStyle="1" w:styleId="176">
    <w:name w:val="列出段落11"/>
    <w:basedOn w:val="1"/>
    <w:qFormat/>
    <w:uiPriority w:val="99"/>
    <w:pPr>
      <w:ind w:firstLine="420" w:firstLineChars="200"/>
    </w:pPr>
    <w:rPr>
      <w:rFonts w:ascii="Calibri" w:hAnsi="Calibri"/>
      <w:szCs w:val="22"/>
    </w:rPr>
  </w:style>
  <w:style w:type="paragraph" w:customStyle="1" w:styleId="177">
    <w:name w:val="正文缩进1"/>
    <w:basedOn w:val="1"/>
    <w:next w:val="1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78">
    <w:name w:val="正文2"/>
    <w:basedOn w:val="1"/>
    <w:qFormat/>
    <w:uiPriority w:val="0"/>
    <w:pPr>
      <w:spacing w:before="156" w:line="360" w:lineRule="auto"/>
      <w:ind w:firstLine="510" w:firstLineChars="200"/>
    </w:pPr>
    <w:rPr>
      <w:rFonts w:ascii="Calibri" w:hAnsi="Calibri"/>
      <w:sz w:val="24"/>
      <w:szCs w:val="20"/>
    </w:rPr>
  </w:style>
  <w:style w:type="character" w:customStyle="1" w:styleId="179">
    <w:name w:val="正文缩进 字符"/>
    <w:link w:val="12"/>
    <w:qFormat/>
    <w:uiPriority w:val="0"/>
    <w:rPr>
      <w:rFonts w:ascii="Times New Roman" w:hAnsi="Times New Roman" w:eastAsia="宋体" w:cs="Times New Roman"/>
      <w:szCs w:val="20"/>
    </w:rPr>
  </w:style>
  <w:style w:type="paragraph" w:customStyle="1" w:styleId="180">
    <w:name w:val="Char Char Char"/>
    <w:basedOn w:val="1"/>
    <w:qFormat/>
    <w:uiPriority w:val="0"/>
    <w:rPr>
      <w:kern w:val="0"/>
      <w:sz w:val="24"/>
      <w:szCs w:val="20"/>
    </w:rPr>
  </w:style>
  <w:style w:type="paragraph" w:customStyle="1" w:styleId="181">
    <w:name w:val="TOC 标题1"/>
    <w:basedOn w:val="2"/>
    <w:next w:val="1"/>
    <w:unhideWhenUsed/>
    <w:qFormat/>
    <w:uiPriority w:val="39"/>
    <w:pPr>
      <w:widowControl/>
      <w:spacing w:before="240" w:after="0" w:line="259" w:lineRule="auto"/>
      <w:outlineLvl w:val="9"/>
    </w:pPr>
    <w:rPr>
      <w:rFonts w:asciiTheme="majorHAnsi" w:hAnsiTheme="majorHAnsi" w:eastAsiaTheme="majorEastAsia" w:cstheme="majorBidi"/>
      <w:b w:val="0"/>
      <w:color w:val="2E75B6" w:themeColor="accent1" w:themeShade="BF"/>
      <w:kern w:val="0"/>
      <w:sz w:val="32"/>
      <w:szCs w:val="32"/>
    </w:rPr>
  </w:style>
  <w:style w:type="paragraph" w:customStyle="1" w:styleId="18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83">
    <w:name w:val="flName"/>
    <w:basedOn w:val="182"/>
    <w:qFormat/>
    <w:uiPriority w:val="0"/>
    <w:rPr>
      <w:sz w:val="32"/>
    </w:rPr>
  </w:style>
  <w:style w:type="paragraph" w:styleId="184">
    <w:name w:val="List Paragraph"/>
    <w:basedOn w:val="1"/>
    <w:qFormat/>
    <w:uiPriority w:val="34"/>
    <w:pPr>
      <w:ind w:firstLine="420" w:firstLineChars="200"/>
    </w:pPr>
  </w:style>
  <w:style w:type="character" w:customStyle="1" w:styleId="185">
    <w:name w:val="标题 1 Char"/>
    <w:qFormat/>
    <w:uiPriority w:val="0"/>
    <w:rPr>
      <w:b/>
      <w:bCs/>
      <w:kern w:val="44"/>
      <w:sz w:val="44"/>
      <w:szCs w:val="44"/>
    </w:rPr>
  </w:style>
  <w:style w:type="character" w:customStyle="1" w:styleId="186">
    <w:name w:val="标题 2 Char"/>
    <w:qFormat/>
    <w:uiPriority w:val="0"/>
    <w:rPr>
      <w:rFonts w:ascii="Arial" w:hAnsi="Arial" w:eastAsia="黑体"/>
      <w:b/>
      <w:bCs/>
      <w:sz w:val="32"/>
      <w:szCs w:val="32"/>
    </w:rPr>
  </w:style>
  <w:style w:type="character" w:customStyle="1" w:styleId="187">
    <w:name w:val="标题 3 Char"/>
    <w:qFormat/>
    <w:uiPriority w:val="0"/>
    <w:rPr>
      <w:b/>
      <w:bCs/>
      <w:sz w:val="32"/>
      <w:szCs w:val="32"/>
    </w:rPr>
  </w:style>
  <w:style w:type="character" w:customStyle="1" w:styleId="188">
    <w:name w:val="标题 5 Char"/>
    <w:qFormat/>
    <w:uiPriority w:val="0"/>
    <w:rPr>
      <w:b/>
      <w:bCs/>
      <w:sz w:val="28"/>
      <w:szCs w:val="28"/>
    </w:rPr>
  </w:style>
  <w:style w:type="character" w:customStyle="1" w:styleId="189">
    <w:name w:val="页眉 Char"/>
    <w:qFormat/>
    <w:uiPriority w:val="0"/>
    <w:rPr>
      <w:rFonts w:eastAsia="宋体"/>
      <w:sz w:val="18"/>
      <w:lang w:val="en-US" w:eastAsia="zh-CN" w:bidi="ar-SA"/>
    </w:rPr>
  </w:style>
  <w:style w:type="character" w:customStyle="1" w:styleId="190">
    <w:name w:val="页脚 Char"/>
    <w:qFormat/>
    <w:uiPriority w:val="0"/>
    <w:rPr>
      <w:sz w:val="18"/>
    </w:rPr>
  </w:style>
  <w:style w:type="paragraph" w:customStyle="1" w:styleId="191">
    <w:name w:val="样式 标题 1 + 四号 居中 段前: 12 磅 段后: 12 磅 行距: 单倍行距"/>
    <w:basedOn w:val="2"/>
    <w:qFormat/>
    <w:uiPriority w:val="0"/>
    <w:pPr>
      <w:adjustRightInd w:val="0"/>
      <w:spacing w:before="240" w:after="240" w:line="240" w:lineRule="auto"/>
      <w:ind w:left="-288" w:firstLine="288"/>
      <w:jc w:val="center"/>
      <w:textAlignment w:val="baseline"/>
    </w:pPr>
    <w:rPr>
      <w:bCs/>
      <w:sz w:val="28"/>
    </w:rPr>
  </w:style>
  <w:style w:type="paragraph" w:customStyle="1" w:styleId="192">
    <w:name w:val="样式 标题 2 + 宋体 五号 非加粗 黑色"/>
    <w:basedOn w:val="3"/>
    <w:qFormat/>
    <w:uiPriority w:val="0"/>
    <w:pPr>
      <w:tabs>
        <w:tab w:val="left" w:pos="1140"/>
      </w:tabs>
      <w:adjustRightInd w:val="0"/>
      <w:spacing w:line="416" w:lineRule="atLeast"/>
      <w:ind w:left="1140" w:hanging="720"/>
      <w:jc w:val="left"/>
      <w:textAlignment w:val="baseline"/>
    </w:pPr>
    <w:rPr>
      <w:rFonts w:ascii="宋体" w:hAnsi="宋体"/>
      <w:b w:val="0"/>
      <w:color w:val="000000"/>
      <w:kern w:val="0"/>
      <w:sz w:val="21"/>
      <w:szCs w:val="32"/>
    </w:rPr>
  </w:style>
  <w:style w:type="character" w:customStyle="1" w:styleId="193">
    <w:name w:val="纯文本 Char1"/>
    <w:qFormat/>
    <w:locked/>
    <w:uiPriority w:val="0"/>
    <w:rPr>
      <w:rFonts w:ascii="宋体" w:hAnsi="Courier New"/>
      <w:kern w:val="2"/>
      <w:sz w:val="21"/>
      <w:szCs w:val="21"/>
    </w:rPr>
  </w:style>
  <w:style w:type="paragraph" w:customStyle="1" w:styleId="194">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95">
    <w:name w:val="样式 标题 3h3H3sect1.2.3 + 五号 段前: 6 磅 段后: 6 磅 行距: 单倍行距"/>
    <w:basedOn w:val="4"/>
    <w:qFormat/>
    <w:uiPriority w:val="0"/>
    <w:pPr>
      <w:tabs>
        <w:tab w:val="left" w:pos="1260"/>
      </w:tabs>
      <w:adjustRightInd w:val="0"/>
      <w:spacing w:before="120" w:after="120" w:line="240" w:lineRule="auto"/>
      <w:ind w:left="1260" w:hanging="420"/>
      <w:jc w:val="left"/>
      <w:textAlignment w:val="baseline"/>
    </w:pPr>
    <w:rPr>
      <w:bCs/>
      <w:kern w:val="0"/>
      <w:sz w:val="21"/>
    </w:rPr>
  </w:style>
  <w:style w:type="paragraph" w:customStyle="1" w:styleId="196">
    <w:name w:val="样式 标题 4 + 段前: 5 磅 段后: 5 磅 行距: 单倍行距"/>
    <w:basedOn w:val="5"/>
    <w:qFormat/>
    <w:uiPriority w:val="0"/>
    <w:pPr>
      <w:keepLines/>
      <w:widowControl w:val="0"/>
      <w:tabs>
        <w:tab w:val="left" w:pos="1680"/>
        <w:tab w:val="clear" w:pos="2356"/>
      </w:tabs>
      <w:adjustRightInd w:val="0"/>
      <w:spacing w:before="100" w:after="100" w:line="240" w:lineRule="auto"/>
      <w:ind w:left="1680" w:hanging="420"/>
      <w:jc w:val="left"/>
      <w:textAlignment w:val="baseline"/>
    </w:pPr>
    <w:rPr>
      <w:rFonts w:ascii="Arial" w:eastAsia="黑体"/>
      <w:bCs/>
      <w:sz w:val="28"/>
    </w:rPr>
  </w:style>
  <w:style w:type="paragraph" w:customStyle="1" w:styleId="197">
    <w:name w:val="样式2"/>
    <w:basedOn w:val="1"/>
    <w:qFormat/>
    <w:uiPriority w:val="0"/>
    <w:pPr>
      <w:tabs>
        <w:tab w:val="left" w:pos="567"/>
      </w:tabs>
      <w:adjustRightInd w:val="0"/>
      <w:ind w:left="567" w:hanging="567"/>
      <w:textAlignment w:val="baseline"/>
    </w:pPr>
    <w:rPr>
      <w:rFonts w:ascii="宋体" w:hAnsi="宋体"/>
      <w:kern w:val="0"/>
      <w:szCs w:val="21"/>
    </w:rPr>
  </w:style>
  <w:style w:type="paragraph" w:customStyle="1" w:styleId="198">
    <w:name w:val="样式 样式 样式 样式 标题 2 + 宋体 五号 非加粗 黑色 + 段前: 6 磅 段后: 0 磅 行距: 单倍行距 + 段前:..."/>
    <w:basedOn w:val="199"/>
    <w:qFormat/>
    <w:uiPriority w:val="0"/>
    <w:pPr>
      <w:tabs>
        <w:tab w:val="left" w:pos="1140"/>
      </w:tabs>
    </w:pPr>
    <w:rPr>
      <w:b/>
      <w:bCs/>
    </w:rPr>
  </w:style>
  <w:style w:type="paragraph" w:customStyle="1" w:styleId="199">
    <w:name w:val="样式 样式 样式 标题 2 + 宋体 五号 非加粗 黑色 + 段前: 6 磅 段后: 0 磅 行距: 单倍行距 + 段前: 12..."/>
    <w:basedOn w:val="200"/>
    <w:qFormat/>
    <w:uiPriority w:val="0"/>
    <w:pPr>
      <w:tabs>
        <w:tab w:val="left" w:pos="1140"/>
      </w:tabs>
      <w:spacing w:before="240"/>
    </w:pPr>
  </w:style>
  <w:style w:type="paragraph" w:customStyle="1" w:styleId="200">
    <w:name w:val="样式 样式 标题 2 + 宋体 五号 非加粗 黑色 + 段前: 6 磅 段后: 0 磅 行距: 单倍行距"/>
    <w:basedOn w:val="192"/>
    <w:qFormat/>
    <w:uiPriority w:val="0"/>
    <w:pPr>
      <w:spacing w:before="120" w:after="0" w:line="240" w:lineRule="auto"/>
    </w:pPr>
    <w:rPr>
      <w:szCs w:val="20"/>
    </w:rPr>
  </w:style>
  <w:style w:type="paragraph" w:customStyle="1" w:styleId="201">
    <w:name w:val="样式 宋体 五号 两端对齐 行距: 单倍行距"/>
    <w:basedOn w:val="1"/>
    <w:qFormat/>
    <w:uiPriority w:val="0"/>
    <w:pPr>
      <w:adjustRightInd w:val="0"/>
      <w:textAlignment w:val="baseline"/>
    </w:pPr>
    <w:rPr>
      <w:rFonts w:ascii="宋体" w:hAnsi="宋体"/>
      <w:kern w:val="0"/>
      <w:szCs w:val="20"/>
    </w:rPr>
  </w:style>
  <w:style w:type="character" w:customStyle="1" w:styleId="202">
    <w:name w:val="样式1 Char"/>
    <w:qFormat/>
    <w:uiPriority w:val="0"/>
    <w:rPr>
      <w:rFonts w:ascii="宋体" w:hAnsi="宋体" w:eastAsia="宋体"/>
      <w:sz w:val="21"/>
      <w:szCs w:val="21"/>
      <w:lang w:val="en-US" w:eastAsia="zh-CN" w:bidi="ar-SA"/>
    </w:rPr>
  </w:style>
  <w:style w:type="paragraph" w:customStyle="1" w:styleId="20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04">
    <w:name w:val="样式 宋体 五号 两端对齐 行距: 单倍行距1"/>
    <w:basedOn w:val="1"/>
    <w:qFormat/>
    <w:uiPriority w:val="0"/>
    <w:pPr>
      <w:adjustRightInd w:val="0"/>
      <w:textAlignment w:val="baseline"/>
    </w:pPr>
    <w:rPr>
      <w:rFonts w:ascii="宋体" w:hAnsi="宋体"/>
      <w:kern w:val="0"/>
      <w:szCs w:val="20"/>
    </w:rPr>
  </w:style>
  <w:style w:type="paragraph" w:customStyle="1" w:styleId="205">
    <w:name w:val="Body Text 21"/>
    <w:basedOn w:val="1"/>
    <w:qFormat/>
    <w:uiPriority w:val="0"/>
    <w:pPr>
      <w:adjustRightInd w:val="0"/>
      <w:spacing w:before="240" w:line="400" w:lineRule="exact"/>
      <w:ind w:firstLine="357"/>
      <w:textAlignment w:val="baseline"/>
    </w:pPr>
    <w:rPr>
      <w:sz w:val="28"/>
      <w:szCs w:val="20"/>
    </w:rPr>
  </w:style>
  <w:style w:type="paragraph" w:customStyle="1" w:styleId="206">
    <w:name w:val="Body Text Indent 21"/>
    <w:basedOn w:val="1"/>
    <w:qFormat/>
    <w:uiPriority w:val="0"/>
    <w:pPr>
      <w:adjustRightInd w:val="0"/>
      <w:ind w:left="720" w:hanging="720"/>
      <w:textAlignment w:val="baseline"/>
    </w:pPr>
    <w:rPr>
      <w:b/>
      <w:sz w:val="28"/>
      <w:szCs w:val="20"/>
    </w:rPr>
  </w:style>
  <w:style w:type="paragraph" w:customStyle="1" w:styleId="207">
    <w:name w:val="PMletterTextBullet"/>
    <w:basedOn w:val="208"/>
    <w:qFormat/>
    <w:uiPriority w:val="0"/>
    <w:pPr>
      <w:tabs>
        <w:tab w:val="left" w:pos="840"/>
        <w:tab w:val="left" w:pos="1800"/>
      </w:tabs>
      <w:ind w:left="1800" w:hanging="360"/>
    </w:pPr>
  </w:style>
  <w:style w:type="paragraph" w:customStyle="1" w:styleId="208">
    <w:name w:val="PMletterText"/>
    <w:basedOn w:val="209"/>
    <w:qFormat/>
    <w:uiPriority w:val="0"/>
    <w:pPr>
      <w:spacing w:before="240"/>
      <w:ind w:left="720"/>
    </w:pPr>
  </w:style>
  <w:style w:type="paragraph" w:customStyle="1" w:styleId="209">
    <w:name w:val="PMstyle"/>
    <w:qFormat/>
    <w:uiPriority w:val="0"/>
    <w:rPr>
      <w:rFonts w:ascii="Tahoma" w:hAnsi="Tahoma" w:eastAsia="宋体" w:cs="Times New Roman"/>
      <w:sz w:val="22"/>
      <w:lang w:val="en-US" w:eastAsia="zh-CN" w:bidi="ar-SA"/>
    </w:rPr>
  </w:style>
  <w:style w:type="paragraph" w:customStyle="1" w:styleId="210">
    <w:name w:val="PMtextBullet"/>
    <w:basedOn w:val="209"/>
    <w:qFormat/>
    <w:uiPriority w:val="0"/>
    <w:pPr>
      <w:tabs>
        <w:tab w:val="left" w:pos="2520"/>
      </w:tabs>
      <w:spacing w:after="200"/>
      <w:ind w:left="2520" w:firstLine="288"/>
    </w:pPr>
  </w:style>
  <w:style w:type="character" w:customStyle="1" w:styleId="211">
    <w:name w:val="批注框文本 Char"/>
    <w:qFormat/>
    <w:uiPriority w:val="0"/>
    <w:rPr>
      <w:rFonts w:eastAsia="宋体"/>
      <w:sz w:val="18"/>
      <w:szCs w:val="18"/>
      <w:lang w:val="en-US" w:eastAsia="zh-CN" w:bidi="ar-SA"/>
    </w:rPr>
  </w:style>
  <w:style w:type="character" w:customStyle="1" w:styleId="212">
    <w:name w:val="正文缩进 Char1"/>
    <w:qFormat/>
    <w:uiPriority w:val="0"/>
    <w:rPr>
      <w:sz w:val="24"/>
    </w:rPr>
  </w:style>
  <w:style w:type="paragraph" w:customStyle="1" w:styleId="213">
    <w:name w:val="样式 标题 5 + 段前: 5 磅 段后: 5 磅 行距: 单倍行距"/>
    <w:basedOn w:val="6"/>
    <w:qFormat/>
    <w:uiPriority w:val="0"/>
    <w:pPr>
      <w:numPr>
        <w:ilvl w:val="0"/>
        <w:numId w:val="0"/>
      </w:numPr>
      <w:tabs>
        <w:tab w:val="left" w:pos="2100"/>
      </w:tabs>
      <w:spacing w:before="100" w:after="100" w:line="240" w:lineRule="auto"/>
      <w:ind w:left="2100" w:hanging="420"/>
      <w:jc w:val="left"/>
    </w:pPr>
    <w:rPr>
      <w:rFonts w:ascii="Times New Roman" w:eastAsia="宋体"/>
      <w:bCs/>
    </w:rPr>
  </w:style>
  <w:style w:type="paragraph" w:customStyle="1" w:styleId="214">
    <w:name w:val="样式 样式 标题 4 + 段前: 5 磅 段后: 5 磅 行距: 单倍行距 + 五号"/>
    <w:basedOn w:val="196"/>
    <w:qFormat/>
    <w:uiPriority w:val="0"/>
    <w:rPr>
      <w:sz w:val="21"/>
    </w:rPr>
  </w:style>
  <w:style w:type="paragraph" w:customStyle="1" w:styleId="215">
    <w:name w:val="样式 样式 标题 5 + 段前: 5 磅 段后: 5 磅 行距: 单倍行距 + 五号"/>
    <w:basedOn w:val="213"/>
    <w:qFormat/>
    <w:uiPriority w:val="0"/>
    <w:rPr>
      <w:sz w:val="21"/>
    </w:rPr>
  </w:style>
  <w:style w:type="paragraph" w:customStyle="1" w:styleId="216">
    <w:name w:val="样式 标题 2 + 宋体 五号 行距: 单倍行距"/>
    <w:basedOn w:val="3"/>
    <w:qFormat/>
    <w:uiPriority w:val="0"/>
    <w:pPr>
      <w:tabs>
        <w:tab w:val="left" w:pos="1140"/>
      </w:tabs>
      <w:adjustRightInd w:val="0"/>
      <w:spacing w:line="240" w:lineRule="auto"/>
      <w:ind w:left="1140" w:hanging="720"/>
      <w:jc w:val="left"/>
      <w:textAlignment w:val="baseline"/>
    </w:pPr>
    <w:rPr>
      <w:rFonts w:ascii="宋体" w:hAnsi="宋体"/>
      <w:bCs/>
      <w:kern w:val="0"/>
      <w:sz w:val="21"/>
    </w:rPr>
  </w:style>
  <w:style w:type="character" w:customStyle="1" w:styleId="217">
    <w:name w:val="正文文本缩进 Char"/>
    <w:qFormat/>
    <w:uiPriority w:val="0"/>
    <w:rPr>
      <w:rFonts w:ascii="宋体" w:hAnsi="宋体" w:eastAsia="宋体"/>
      <w:sz w:val="24"/>
      <w:szCs w:val="21"/>
      <w:lang w:val="en-US" w:eastAsia="zh-CN" w:bidi="ar-SA"/>
    </w:rPr>
  </w:style>
  <w:style w:type="character" w:customStyle="1" w:styleId="218">
    <w:name w:val="正文文本缩进 3 Char"/>
    <w:qFormat/>
    <w:uiPriority w:val="0"/>
    <w:rPr>
      <w:sz w:val="28"/>
    </w:rPr>
  </w:style>
  <w:style w:type="character" w:customStyle="1" w:styleId="219">
    <w:name w:val="正文文本 Char"/>
    <w:qFormat/>
    <w:locked/>
    <w:uiPriority w:val="99"/>
    <w:rPr>
      <w:kern w:val="2"/>
      <w:sz w:val="28"/>
    </w:rPr>
  </w:style>
  <w:style w:type="paragraph" w:customStyle="1" w:styleId="220">
    <w:name w:val="正文列表"/>
    <w:basedOn w:val="1"/>
    <w:qFormat/>
    <w:uiPriority w:val="0"/>
    <w:pPr>
      <w:numPr>
        <w:ilvl w:val="0"/>
        <w:numId w:val="4"/>
      </w:numPr>
      <w:adjustRightInd w:val="0"/>
      <w:spacing w:after="120" w:line="360" w:lineRule="exact"/>
    </w:pPr>
    <w:rPr>
      <w:rFonts w:ascii="楷体" w:eastAsia="楷体"/>
      <w:sz w:val="24"/>
      <w:szCs w:val="20"/>
    </w:rPr>
  </w:style>
  <w:style w:type="paragraph" w:customStyle="1" w:styleId="221">
    <w:name w:val="标准正文"/>
    <w:basedOn w:val="19"/>
    <w:link w:val="222"/>
    <w:qFormat/>
    <w:uiPriority w:val="0"/>
    <w:pPr>
      <w:spacing w:before="60" w:after="60" w:line="360" w:lineRule="auto"/>
      <w:ind w:firstLine="482"/>
    </w:pPr>
    <w:rPr>
      <w:rFonts w:hAnsi="宋体"/>
      <w:sz w:val="24"/>
      <w:szCs w:val="21"/>
    </w:rPr>
  </w:style>
  <w:style w:type="character" w:customStyle="1" w:styleId="222">
    <w:name w:val="标准正文 Char"/>
    <w:link w:val="221"/>
    <w:qFormat/>
    <w:uiPriority w:val="0"/>
    <w:rPr>
      <w:rFonts w:ascii="宋体" w:hAnsi="宋体" w:eastAsia="宋体" w:cs="Times New Roman"/>
      <w:kern w:val="2"/>
      <w:sz w:val="24"/>
      <w:szCs w:val="21"/>
    </w:rPr>
  </w:style>
  <w:style w:type="paragraph" w:customStyle="1" w:styleId="223">
    <w:name w:val="样式6"/>
    <w:basedOn w:val="1"/>
    <w:qFormat/>
    <w:uiPriority w:val="0"/>
    <w:pPr>
      <w:numPr>
        <w:ilvl w:val="1"/>
        <w:numId w:val="5"/>
      </w:numPr>
      <w:spacing w:line="360" w:lineRule="auto"/>
      <w:jc w:val="left"/>
    </w:pPr>
    <w:rPr>
      <w:sz w:val="24"/>
    </w:rPr>
  </w:style>
  <w:style w:type="paragraph" w:customStyle="1" w:styleId="224">
    <w:name w:val="Char5"/>
    <w:basedOn w:val="1"/>
    <w:qFormat/>
    <w:uiPriority w:val="0"/>
    <w:rPr>
      <w:rFonts w:ascii="Tahoma" w:hAnsi="Tahoma"/>
      <w:sz w:val="24"/>
      <w:szCs w:val="20"/>
    </w:rPr>
  </w:style>
  <w:style w:type="paragraph" w:customStyle="1" w:styleId="225">
    <w:name w:val="Char1 Char Char Char"/>
    <w:basedOn w:val="1"/>
    <w:qFormat/>
    <w:uiPriority w:val="0"/>
    <w:rPr>
      <w:rFonts w:ascii="Tahoma" w:hAnsi="Tahoma"/>
      <w:sz w:val="24"/>
      <w:szCs w:val="20"/>
    </w:rPr>
  </w:style>
  <w:style w:type="paragraph" w:customStyle="1" w:styleId="22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7">
    <w:name w:val="正  文"/>
    <w:basedOn w:val="1"/>
    <w:qFormat/>
    <w:uiPriority w:val="0"/>
    <w:pPr>
      <w:spacing w:line="350" w:lineRule="exact"/>
      <w:ind w:firstLine="200" w:firstLineChars="200"/>
    </w:pPr>
    <w:rPr>
      <w:rFonts w:ascii="宋体"/>
    </w:rPr>
  </w:style>
  <w:style w:type="paragraph" w:customStyle="1" w:styleId="228">
    <w:name w:val="样式 样式 正文文本 + 黑色 首行缩进:  1.67 字符 + 首行缩进:  1.62 字符"/>
    <w:basedOn w:val="1"/>
    <w:qFormat/>
    <w:uiPriority w:val="0"/>
    <w:pPr>
      <w:spacing w:line="350" w:lineRule="exact"/>
      <w:ind w:firstLine="200" w:firstLineChars="200"/>
    </w:pPr>
    <w:rPr>
      <w:rFonts w:ascii="宋体" w:hAnsi="宋体" w:cs="宋体"/>
      <w:color w:val="000000"/>
      <w:szCs w:val="20"/>
    </w:rPr>
  </w:style>
  <w:style w:type="paragraph" w:customStyle="1" w:styleId="229">
    <w:name w:val="样式 标题 3标题4标题 3 CharH3l3CTBOD 0h3sect1.2.33rd level3Le..."/>
    <w:basedOn w:val="4"/>
    <w:qFormat/>
    <w:uiPriority w:val="0"/>
    <w:pPr>
      <w:spacing w:beforeLines="20" w:afterLines="20" w:line="240" w:lineRule="auto"/>
      <w:jc w:val="left"/>
    </w:pPr>
    <w:rPr>
      <w:rFonts w:ascii="宋体" w:hAnsi="宋体" w:eastAsia="黑体" w:cs="宋体"/>
      <w:bCs/>
      <w:color w:val="000000"/>
      <w:sz w:val="21"/>
      <w:szCs w:val="21"/>
    </w:rPr>
  </w:style>
  <w:style w:type="character" w:customStyle="1" w:styleId="230">
    <w:name w:val="批注文字 Char"/>
    <w:semiHidden/>
    <w:qFormat/>
    <w:uiPriority w:val="99"/>
    <w:rPr>
      <w:kern w:val="2"/>
      <w:sz w:val="21"/>
    </w:rPr>
  </w:style>
  <w:style w:type="paragraph" w:customStyle="1" w:styleId="231">
    <w:name w:val="Char1"/>
    <w:basedOn w:val="1"/>
    <w:qFormat/>
    <w:uiPriority w:val="0"/>
    <w:pPr>
      <w:ind w:firstLine="200" w:firstLineChars="200"/>
      <w:jc w:val="left"/>
    </w:pPr>
    <w:rPr>
      <w:rFonts w:ascii="宋体" w:hAnsi="宋体" w:cs="Courier New"/>
      <w:bCs/>
      <w:color w:val="000000"/>
      <w:sz w:val="32"/>
      <w:szCs w:val="32"/>
    </w:rPr>
  </w:style>
  <w:style w:type="paragraph" w:customStyle="1" w:styleId="232">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233">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234">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235">
    <w:name w:val="日期 Char"/>
    <w:qFormat/>
    <w:uiPriority w:val="0"/>
    <w:rPr>
      <w:kern w:val="2"/>
      <w:sz w:val="21"/>
      <w:szCs w:val="24"/>
    </w:rPr>
  </w:style>
  <w:style w:type="paragraph" w:customStyle="1" w:styleId="236">
    <w:name w:val="Main_heading"/>
    <w:basedOn w:val="1"/>
    <w:next w:val="1"/>
    <w:qFormat/>
    <w:uiPriority w:val="0"/>
    <w:pPr>
      <w:widowControl/>
      <w:spacing w:before="240" w:after="240" w:line="240" w:lineRule="atLeast"/>
      <w:jc w:val="left"/>
    </w:pPr>
    <w:rPr>
      <w:rFonts w:eastAsia="MS Mincho"/>
      <w:b/>
      <w:kern w:val="0"/>
      <w:sz w:val="28"/>
      <w:szCs w:val="20"/>
      <w:lang w:eastAsia="ja-JP"/>
    </w:rPr>
  </w:style>
  <w:style w:type="character" w:customStyle="1" w:styleId="237">
    <w:name w:val="Char Char3"/>
    <w:qFormat/>
    <w:uiPriority w:val="0"/>
    <w:rPr>
      <w:kern w:val="2"/>
      <w:sz w:val="18"/>
      <w:szCs w:val="18"/>
    </w:rPr>
  </w:style>
  <w:style w:type="paragraph" w:customStyle="1" w:styleId="238">
    <w:name w:val="日期1"/>
    <w:basedOn w:val="1"/>
    <w:next w:val="1"/>
    <w:qFormat/>
    <w:uiPriority w:val="0"/>
    <w:pPr>
      <w:adjustRightInd w:val="0"/>
      <w:spacing w:line="312" w:lineRule="atLeast"/>
      <w:jc w:val="right"/>
      <w:textAlignment w:val="baseline"/>
    </w:pPr>
    <w:rPr>
      <w:b/>
      <w:kern w:val="0"/>
      <w:sz w:val="36"/>
      <w:szCs w:val="20"/>
    </w:rPr>
  </w:style>
  <w:style w:type="character" w:customStyle="1" w:styleId="239">
    <w:name w:val="正文文本 2 字符"/>
    <w:basedOn w:val="49"/>
    <w:link w:val="39"/>
    <w:qFormat/>
    <w:uiPriority w:val="0"/>
    <w:rPr>
      <w:rFonts w:ascii="宋体" w:hAnsi="Times New Roman" w:eastAsia="宋体" w:cs="Times New Roman"/>
      <w:kern w:val="2"/>
      <w:sz w:val="24"/>
      <w:szCs w:val="24"/>
    </w:rPr>
  </w:style>
  <w:style w:type="paragraph" w:customStyle="1" w:styleId="240">
    <w:name w:val="INGLESE GB"/>
    <w:basedOn w:val="1"/>
    <w:qFormat/>
    <w:uiPriority w:val="0"/>
    <w:pPr>
      <w:widowControl/>
      <w:jc w:val="left"/>
    </w:pPr>
    <w:rPr>
      <w:rFonts w:ascii="Arial" w:hAnsi="Arial"/>
      <w:kern w:val="0"/>
      <w:sz w:val="24"/>
      <w:szCs w:val="20"/>
      <w:lang w:val="en-GB" w:eastAsia="it-IT"/>
    </w:rPr>
  </w:style>
  <w:style w:type="character" w:customStyle="1" w:styleId="241">
    <w:name w:val="ITA_10"/>
    <w:qFormat/>
    <w:uiPriority w:val="0"/>
    <w:rPr>
      <w:rFonts w:ascii="Arial" w:hAnsi="Arial"/>
      <w:sz w:val="20"/>
      <w:vertAlign w:val="baseline"/>
      <w:lang w:val="it-IT"/>
    </w:rPr>
  </w:style>
  <w:style w:type="character" w:customStyle="1" w:styleId="242">
    <w:name w:val="ING_10"/>
    <w:qFormat/>
    <w:uiPriority w:val="0"/>
    <w:rPr>
      <w:rFonts w:ascii="Arial" w:hAnsi="Arial"/>
      <w:sz w:val="20"/>
      <w:vertAlign w:val="baseline"/>
      <w:lang w:val="en-GB"/>
    </w:rPr>
  </w:style>
  <w:style w:type="paragraph" w:customStyle="1" w:styleId="243">
    <w:name w:val="段落正文"/>
    <w:basedOn w:val="1"/>
    <w:qFormat/>
    <w:uiPriority w:val="0"/>
    <w:pPr>
      <w:suppressAutoHyphens/>
      <w:spacing w:after="120" w:line="420" w:lineRule="exact"/>
      <w:ind w:left="-2" w:leftChars="-1"/>
    </w:pPr>
    <w:rPr>
      <w:rFonts w:ascii="宋体" w:hAnsi="宋体"/>
      <w:kern w:val="1"/>
      <w:szCs w:val="21"/>
    </w:rPr>
  </w:style>
  <w:style w:type="character" w:customStyle="1" w:styleId="244">
    <w:name w:val="称呼 字符"/>
    <w:basedOn w:val="49"/>
    <w:link w:val="16"/>
    <w:qFormat/>
    <w:uiPriority w:val="0"/>
    <w:rPr>
      <w:rFonts w:ascii="宋体" w:hAnsi="宋体" w:eastAsia="宋体" w:cs="Times New Roman"/>
      <w:kern w:val="2"/>
      <w:sz w:val="24"/>
    </w:rPr>
  </w:style>
  <w:style w:type="character" w:customStyle="1" w:styleId="245">
    <w:name w:val="textfont1"/>
    <w:qFormat/>
    <w:uiPriority w:val="0"/>
    <w:rPr>
      <w:sz w:val="22"/>
      <w:szCs w:val="22"/>
    </w:rPr>
  </w:style>
  <w:style w:type="character" w:customStyle="1" w:styleId="246">
    <w:name w:val="style81"/>
    <w:qFormat/>
    <w:uiPriority w:val="0"/>
    <w:rPr>
      <w:color w:val="FF0000"/>
    </w:rPr>
  </w:style>
  <w:style w:type="paragraph" w:customStyle="1" w:styleId="247">
    <w:name w:val="Char Char Char Char Char Char1 Char"/>
    <w:basedOn w:val="1"/>
    <w:qFormat/>
    <w:uiPriority w:val="0"/>
    <w:pPr>
      <w:widowControl/>
      <w:spacing w:after="160" w:line="240" w:lineRule="exact"/>
      <w:jc w:val="left"/>
    </w:pPr>
    <w:rPr>
      <w:rFonts w:ascii="Verdana" w:hAnsi="Verdana" w:cs="Verdana"/>
      <w:kern w:val="0"/>
      <w:szCs w:val="21"/>
      <w:lang w:eastAsia="en-US"/>
    </w:rPr>
  </w:style>
  <w:style w:type="character" w:customStyle="1" w:styleId="248">
    <w:name w:val="正文文本首行缩进 2 字符"/>
    <w:basedOn w:val="68"/>
    <w:link w:val="46"/>
    <w:qFormat/>
    <w:uiPriority w:val="0"/>
    <w:rPr>
      <w:rFonts w:ascii="Times New Roman" w:hAnsi="Times New Roman" w:eastAsia="宋体" w:cs="Times New Roman"/>
      <w:kern w:val="2"/>
      <w:sz w:val="21"/>
      <w:szCs w:val="24"/>
    </w:rPr>
  </w:style>
  <w:style w:type="paragraph" w:customStyle="1" w:styleId="249">
    <w:name w:val="Spec Bullet"/>
    <w:basedOn w:val="1"/>
    <w:qFormat/>
    <w:uiPriority w:val="0"/>
    <w:pPr>
      <w:keepLines/>
      <w:widowControl/>
      <w:tabs>
        <w:tab w:val="left" w:pos="720"/>
      </w:tabs>
      <w:ind w:left="170" w:hanging="170"/>
      <w:jc w:val="left"/>
    </w:pPr>
    <w:rPr>
      <w:rFonts w:ascii="Arial" w:hAnsi="Arial"/>
      <w:kern w:val="0"/>
      <w:sz w:val="16"/>
      <w:szCs w:val="20"/>
      <w:lang w:val="en-GB" w:eastAsia="en-US"/>
    </w:rPr>
  </w:style>
  <w:style w:type="paragraph" w:customStyle="1" w:styleId="250">
    <w:name w:val="标题1"/>
    <w:basedOn w:val="43"/>
    <w:qFormat/>
    <w:uiPriority w:val="0"/>
    <w:pPr>
      <w:spacing w:after="240"/>
    </w:pPr>
    <w:rPr>
      <w:rFonts w:ascii="Arial" w:hAnsi="Arial" w:eastAsia="宋体" w:cs="Arial"/>
      <w:spacing w:val="2"/>
      <w:sz w:val="44"/>
      <w:szCs w:val="44"/>
    </w:rPr>
  </w:style>
  <w:style w:type="paragraph" w:customStyle="1" w:styleId="251">
    <w:name w:val="附录标题3"/>
    <w:basedOn w:val="1"/>
    <w:next w:val="12"/>
    <w:qFormat/>
    <w:uiPriority w:val="0"/>
    <w:pPr>
      <w:tabs>
        <w:tab w:val="left" w:pos="426"/>
        <w:tab w:val="left" w:pos="1080"/>
      </w:tabs>
      <w:ind w:left="426" w:hanging="851"/>
      <w:outlineLvl w:val="0"/>
    </w:pPr>
    <w:rPr>
      <w:rFonts w:ascii="Arial" w:hAnsi="Arial" w:cs="Arial"/>
      <w:sz w:val="24"/>
    </w:rPr>
  </w:style>
  <w:style w:type="paragraph" w:customStyle="1" w:styleId="252">
    <w:name w:val="样式"/>
    <w:basedOn w:val="1"/>
    <w:next w:val="24"/>
    <w:qFormat/>
    <w:uiPriority w:val="0"/>
    <w:rPr>
      <w:rFonts w:ascii="宋体" w:hAnsi="Courier New" w:cs="宋体"/>
      <w:szCs w:val="21"/>
    </w:rPr>
  </w:style>
  <w:style w:type="paragraph" w:customStyle="1" w:styleId="253">
    <w:name w:val="Char Char Char Char Char Char1 Char1"/>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标头1"/>
    <w:basedOn w:val="4"/>
    <w:qFormat/>
    <w:uiPriority w:val="0"/>
    <w:pPr>
      <w:spacing w:before="120" w:after="120" w:line="240" w:lineRule="auto"/>
    </w:pPr>
  </w:style>
  <w:style w:type="character" w:customStyle="1" w:styleId="255">
    <w:name w:val="style11"/>
    <w:qFormat/>
    <w:uiPriority w:val="0"/>
    <w:rPr>
      <w:color w:val="0000FF"/>
      <w:sz w:val="17"/>
      <w:szCs w:val="17"/>
      <w:u w:val="single"/>
    </w:rPr>
  </w:style>
  <w:style w:type="character" w:customStyle="1" w:styleId="256">
    <w:name w:val="正文文本首行缩进 字符"/>
    <w:basedOn w:val="67"/>
    <w:link w:val="45"/>
    <w:qFormat/>
    <w:uiPriority w:val="0"/>
    <w:rPr>
      <w:rFonts w:ascii="Times New Roman" w:hAnsi="Times New Roman" w:eastAsia="宋体" w:cs="Times New Roman"/>
      <w:b w:val="0"/>
      <w:kern w:val="2"/>
      <w:sz w:val="21"/>
      <w:szCs w:val="24"/>
      <w:lang w:val="zh-CN" w:eastAsia="zh-CN"/>
    </w:rPr>
  </w:style>
  <w:style w:type="paragraph" w:customStyle="1" w:styleId="257">
    <w:name w:val="样式 标题 5 + 小四"/>
    <w:basedOn w:val="6"/>
    <w:link w:val="258"/>
    <w:qFormat/>
    <w:uiPriority w:val="0"/>
    <w:pPr>
      <w:numPr>
        <w:ilvl w:val="0"/>
        <w:numId w:val="0"/>
      </w:numPr>
      <w:tabs>
        <w:tab w:val="left" w:pos="1260"/>
      </w:tabs>
      <w:adjustRightInd/>
      <w:spacing w:before="240" w:after="120" w:line="240" w:lineRule="auto"/>
      <w:ind w:left="1260" w:hanging="420"/>
      <w:textAlignment w:val="auto"/>
    </w:pPr>
    <w:rPr>
      <w:rFonts w:ascii="Times New Roman" w:eastAsia="宋体"/>
      <w:bCs/>
      <w:kern w:val="2"/>
      <w:sz w:val="24"/>
      <w:szCs w:val="28"/>
    </w:rPr>
  </w:style>
  <w:style w:type="character" w:customStyle="1" w:styleId="258">
    <w:name w:val="样式 标题 5 + 小四 Char"/>
    <w:link w:val="257"/>
    <w:qFormat/>
    <w:uiPriority w:val="0"/>
    <w:rPr>
      <w:rFonts w:ascii="Times New Roman" w:hAnsi="Times New Roman" w:eastAsia="宋体" w:cs="Times New Roman"/>
      <w:b/>
      <w:bCs/>
      <w:kern w:val="2"/>
      <w:sz w:val="24"/>
      <w:szCs w:val="28"/>
    </w:rPr>
  </w:style>
  <w:style w:type="paragraph" w:customStyle="1" w:styleId="2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0">
    <w:name w:val="彩色列表 - 强调文字颜色 11"/>
    <w:basedOn w:val="1"/>
    <w:qFormat/>
    <w:uiPriority w:val="34"/>
    <w:pPr>
      <w:ind w:firstLine="420" w:firstLineChars="200"/>
    </w:pPr>
    <w:rPr>
      <w:rFonts w:ascii="Calibri" w:hAnsi="Calibri"/>
      <w:szCs w:val="22"/>
    </w:rPr>
  </w:style>
  <w:style w:type="paragraph" w:customStyle="1" w:styleId="261">
    <w:name w:val="Char Char Char Char Char Char Char"/>
    <w:basedOn w:val="1"/>
    <w:qFormat/>
    <w:uiPriority w:val="0"/>
  </w:style>
  <w:style w:type="paragraph" w:customStyle="1" w:styleId="262">
    <w:name w:val="Teksti2"/>
    <w:basedOn w:val="1"/>
    <w:qFormat/>
    <w:uiPriority w:val="0"/>
    <w:pPr>
      <w:widowControl/>
      <w:tabs>
        <w:tab w:val="right" w:pos="8370"/>
      </w:tabs>
      <w:jc w:val="left"/>
    </w:pPr>
    <w:rPr>
      <w:kern w:val="0"/>
      <w:sz w:val="20"/>
      <w:szCs w:val="20"/>
      <w:lang w:eastAsia="fi-FI"/>
    </w:rPr>
  </w:style>
  <w:style w:type="paragraph" w:customStyle="1" w:styleId="26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64">
    <w:name w:val="SC.4.3318"/>
    <w:qFormat/>
    <w:uiPriority w:val="0"/>
    <w:rPr>
      <w:rFonts w:cs="ANOLP H+ Helvetica"/>
      <w:color w:val="000000"/>
      <w:sz w:val="20"/>
      <w:szCs w:val="20"/>
    </w:rPr>
  </w:style>
  <w:style w:type="character" w:customStyle="1" w:styleId="265">
    <w:name w:val="样式 小四"/>
    <w:qFormat/>
    <w:uiPriority w:val="0"/>
    <w:rPr>
      <w:rFonts w:ascii="Times New Roman" w:hAnsi="Times New Roman" w:eastAsia="宋体"/>
      <w:sz w:val="24"/>
    </w:rPr>
  </w:style>
  <w:style w:type="character" w:customStyle="1" w:styleId="266">
    <w:name w:val="apple-style-span"/>
    <w:basedOn w:val="49"/>
    <w:qFormat/>
    <w:uiPriority w:val="0"/>
  </w:style>
  <w:style w:type="character" w:customStyle="1" w:styleId="267">
    <w:name w:val="apple-converted-space"/>
    <w:basedOn w:val="49"/>
    <w:qFormat/>
    <w:uiPriority w:val="0"/>
  </w:style>
  <w:style w:type="paragraph" w:customStyle="1" w:styleId="268">
    <w:name w:val="Char Char1 Char Char Char Char Char Char1 Char Char Char Char"/>
    <w:basedOn w:val="1"/>
    <w:qFormat/>
    <w:uiPriority w:val="0"/>
    <w:pPr>
      <w:tabs>
        <w:tab w:val="left" w:pos="360"/>
      </w:tabs>
      <w:ind w:firstLine="420" w:firstLineChars="150"/>
    </w:pPr>
    <w:rPr>
      <w:rFonts w:ascii="Arial" w:hAnsi="Arial" w:cs="Arial"/>
      <w:sz w:val="20"/>
      <w:szCs w:val="20"/>
    </w:rPr>
  </w:style>
  <w:style w:type="paragraph" w:customStyle="1" w:styleId="269">
    <w:name w:val="Char Char1 Char Char Char Char"/>
    <w:basedOn w:val="1"/>
    <w:qFormat/>
    <w:uiPriority w:val="0"/>
    <w:pPr>
      <w:tabs>
        <w:tab w:val="left" w:pos="360"/>
      </w:tabs>
      <w:ind w:firstLine="420" w:firstLineChars="150"/>
    </w:pPr>
    <w:rPr>
      <w:rFonts w:ascii="Arial" w:hAnsi="Arial" w:cs="Arial"/>
      <w:sz w:val="20"/>
      <w:szCs w:val="20"/>
    </w:rPr>
  </w:style>
  <w:style w:type="paragraph" w:customStyle="1" w:styleId="270">
    <w:name w:val="中等深浅网格 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纯文本1"/>
    <w:basedOn w:val="1"/>
    <w:qFormat/>
    <w:uiPriority w:val="0"/>
    <w:rPr>
      <w:rFonts w:ascii="宋体" w:hAnsi="Courier New"/>
      <w:kern w:val="0"/>
      <w:sz w:val="24"/>
      <w:szCs w:val="21"/>
    </w:rPr>
  </w:style>
  <w:style w:type="paragraph" w:customStyle="1" w:styleId="272">
    <w:name w:val="列出段落2"/>
    <w:basedOn w:val="1"/>
    <w:qFormat/>
    <w:uiPriority w:val="0"/>
    <w:pPr>
      <w:ind w:firstLine="420" w:firstLineChars="200"/>
    </w:pPr>
    <w:rPr>
      <w:rFonts w:ascii="Calibri" w:hAnsi="Calibri"/>
      <w:szCs w:val="22"/>
    </w:rPr>
  </w:style>
  <w:style w:type="paragraph" w:customStyle="1" w:styleId="273">
    <w:name w:val="列出段落3"/>
    <w:basedOn w:val="1"/>
    <w:qFormat/>
    <w:uiPriority w:val="0"/>
    <w:pPr>
      <w:ind w:firstLine="420" w:firstLineChars="200"/>
    </w:pPr>
  </w:style>
  <w:style w:type="paragraph" w:customStyle="1" w:styleId="274">
    <w:name w:val="列出段落4"/>
    <w:basedOn w:val="1"/>
    <w:qFormat/>
    <w:uiPriority w:val="0"/>
    <w:pPr>
      <w:ind w:firstLine="420" w:firstLineChars="200"/>
    </w:pPr>
  </w:style>
  <w:style w:type="paragraph" w:customStyle="1" w:styleId="275">
    <w:name w:val="正文文本缩进 21"/>
    <w:basedOn w:val="1"/>
    <w:qFormat/>
    <w:uiPriority w:val="0"/>
    <w:pPr>
      <w:spacing w:line="500" w:lineRule="exact"/>
      <w:ind w:firstLine="570"/>
    </w:pPr>
    <w:rPr>
      <w:sz w:val="24"/>
    </w:rPr>
  </w:style>
  <w:style w:type="paragraph" w:customStyle="1" w:styleId="2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7">
    <w:name w:val="修订1"/>
    <w:hidden/>
    <w:unhideWhenUsed/>
    <w:qFormat/>
    <w:uiPriority w:val="71"/>
    <w:rPr>
      <w:rFonts w:ascii="Times New Roman" w:hAnsi="Times New Roman" w:eastAsia="宋体" w:cs="Times New Roman"/>
      <w:sz w:val="24"/>
      <w:lang w:val="en-US" w:eastAsia="zh-CN" w:bidi="ar-SA"/>
    </w:rPr>
  </w:style>
  <w:style w:type="character" w:customStyle="1" w:styleId="278">
    <w:name w:val="副标题 Char"/>
    <w:qFormat/>
    <w:uiPriority w:val="0"/>
    <w:rPr>
      <w:rFonts w:ascii="Calibri" w:hAnsi="Calibri" w:cs="Times New Roman"/>
      <w:b/>
      <w:bCs/>
      <w:kern w:val="28"/>
      <w:sz w:val="32"/>
      <w:szCs w:val="32"/>
    </w:rPr>
  </w:style>
  <w:style w:type="character" w:customStyle="1" w:styleId="279">
    <w:name w:val="不明显强调1"/>
    <w:qFormat/>
    <w:uiPriority w:val="19"/>
    <w:rPr>
      <w:i/>
      <w:iCs/>
      <w:color w:val="808080"/>
    </w:rPr>
  </w:style>
  <w:style w:type="character" w:customStyle="1" w:styleId="280">
    <w:name w:val="明显强调1"/>
    <w:qFormat/>
    <w:uiPriority w:val="21"/>
    <w:rPr>
      <w:b/>
      <w:bCs/>
      <w:i/>
      <w:iCs/>
      <w:color w:val="4F81BD"/>
    </w:rPr>
  </w:style>
  <w:style w:type="character" w:customStyle="1" w:styleId="281">
    <w:name w:val="Table"/>
    <w:qFormat/>
    <w:uiPriority w:val="0"/>
    <w:rPr>
      <w:rFonts w:ascii="Arial" w:hAnsi="Arial"/>
      <w:sz w:val="20"/>
    </w:rPr>
  </w:style>
  <w:style w:type="paragraph" w:customStyle="1" w:styleId="28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8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8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8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8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8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C00000"/>
      <w:kern w:val="0"/>
      <w:sz w:val="20"/>
      <w:szCs w:val="20"/>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C00000"/>
      <w:kern w:val="0"/>
      <w:sz w:val="20"/>
      <w:szCs w:val="20"/>
    </w:rPr>
  </w:style>
  <w:style w:type="paragraph" w:customStyle="1" w:styleId="28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C00000"/>
      <w:kern w:val="0"/>
      <w:sz w:val="20"/>
      <w:szCs w:val="20"/>
    </w:rPr>
  </w:style>
  <w:style w:type="paragraph" w:customStyle="1" w:styleId="29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C00000"/>
      <w:kern w:val="0"/>
      <w:sz w:val="20"/>
      <w:szCs w:val="20"/>
    </w:rPr>
  </w:style>
  <w:style w:type="paragraph" w:customStyle="1" w:styleId="29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xl84"/>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93">
    <w:name w:val="xl85"/>
    <w:basedOn w:val="1"/>
    <w:qFormat/>
    <w:uiPriority w:val="0"/>
    <w:pPr>
      <w:widowControl/>
      <w:spacing w:before="100" w:beforeAutospacing="1" w:after="100" w:afterAutospacing="1"/>
      <w:jc w:val="center"/>
      <w:textAlignment w:val="center"/>
    </w:pPr>
    <w:rPr>
      <w:rFonts w:ascii="宋体" w:hAnsi="宋体" w:cs="宋体"/>
      <w:color w:val="FF0000"/>
      <w:kern w:val="0"/>
      <w:sz w:val="24"/>
    </w:rPr>
  </w:style>
  <w:style w:type="paragraph" w:customStyle="1" w:styleId="294">
    <w:name w:val="xl8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95">
    <w:name w:val="xl87"/>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9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01">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2">
    <w:name w:val="xl9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3">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4">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305">
    <w:name w:val="xl97"/>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30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30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308">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309">
    <w:name w:val="xl101"/>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1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3">
    <w:name w:val="xl105"/>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314">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76933C"/>
      <w:spacing w:before="100" w:beforeAutospacing="1" w:after="100" w:afterAutospacing="1"/>
      <w:jc w:val="center"/>
      <w:textAlignment w:val="center"/>
    </w:pPr>
    <w:rPr>
      <w:rFonts w:ascii="宋体" w:hAnsi="宋体" w:cs="宋体"/>
      <w:kern w:val="0"/>
      <w:sz w:val="20"/>
      <w:szCs w:val="20"/>
    </w:rPr>
  </w:style>
  <w:style w:type="paragraph" w:customStyle="1" w:styleId="315">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76933C"/>
      <w:spacing w:before="100" w:beforeAutospacing="1" w:after="100" w:afterAutospacing="1"/>
      <w:jc w:val="center"/>
      <w:textAlignment w:val="center"/>
    </w:pPr>
    <w:rPr>
      <w:rFonts w:ascii="宋体" w:hAnsi="宋体" w:cs="宋体"/>
      <w:kern w:val="0"/>
      <w:sz w:val="20"/>
      <w:szCs w:val="20"/>
    </w:rPr>
  </w:style>
  <w:style w:type="paragraph" w:customStyle="1" w:styleId="316">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76933C"/>
      <w:spacing w:before="100" w:beforeAutospacing="1" w:after="100" w:afterAutospacing="1"/>
      <w:jc w:val="center"/>
      <w:textAlignment w:val="center"/>
    </w:pPr>
    <w:rPr>
      <w:rFonts w:ascii="宋体" w:hAnsi="宋体" w:cs="宋体"/>
      <w:color w:val="FF0000"/>
      <w:kern w:val="0"/>
      <w:sz w:val="20"/>
      <w:szCs w:val="20"/>
    </w:rPr>
  </w:style>
  <w:style w:type="paragraph" w:customStyle="1" w:styleId="317">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9">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2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21">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22">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323">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24">
    <w:name w:val="NormalCharacter"/>
    <w:qFormat/>
    <w:uiPriority w:val="0"/>
  </w:style>
  <w:style w:type="paragraph" w:customStyle="1" w:styleId="325">
    <w:name w:val="BodyText1I2"/>
    <w:basedOn w:val="1"/>
    <w:qFormat/>
    <w:uiPriority w:val="0"/>
    <w:pPr>
      <w:widowControl/>
      <w:ind w:firstLine="420" w:firstLineChars="200"/>
      <w:textAlignment w:val="baseline"/>
    </w:pPr>
    <w:rPr>
      <w:sz w:val="24"/>
    </w:rPr>
  </w:style>
  <w:style w:type="table" w:customStyle="1" w:styleId="326">
    <w:name w:val="网格表 4 - 着色 52"/>
    <w:basedOn w:val="47"/>
    <w:qFormat/>
    <w:uiPriority w:val="49"/>
    <w:rPr>
      <w:rFonts w:ascii="Calibri" w:hAnsi="Calibri"/>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327">
    <w:name w:val="正文文字3"/>
    <w:basedOn w:val="18"/>
    <w:qFormat/>
    <w:uiPriority w:val="0"/>
    <w:pPr>
      <w:widowControl w:val="0"/>
      <w:adjustRightInd w:val="0"/>
      <w:spacing w:line="360" w:lineRule="atLeast"/>
      <w:ind w:left="72" w:leftChars="30" w:right="72" w:rightChars="30"/>
      <w:textAlignment w:val="baseline"/>
    </w:pPr>
    <w:rPr>
      <w:rFonts w:eastAsia="宋体"/>
      <w:b w:val="0"/>
      <w:sz w:val="21"/>
    </w:rPr>
  </w:style>
  <w:style w:type="paragraph" w:customStyle="1" w:styleId="328">
    <w:name w:val="样式 样式2 + 右侧:  1 字符"/>
    <w:basedOn w:val="1"/>
    <w:qFormat/>
    <w:uiPriority w:val="0"/>
    <w:pPr>
      <w:numPr>
        <w:ilvl w:val="0"/>
        <w:numId w:val="6"/>
      </w:numPr>
      <w:ind w:right="210" w:rightChars="100"/>
    </w:pPr>
    <w:rPr>
      <w:rFonts w:ascii="宋体" w:hAnsi="宋体" w:cs="宋体"/>
      <w:sz w:val="18"/>
      <w:szCs w:val="20"/>
    </w:rPr>
  </w:style>
  <w:style w:type="paragraph" w:customStyle="1" w:styleId="329">
    <w:name w:val="段"/>
    <w:qFormat/>
    <w:uiPriority w:val="0"/>
    <w:pPr>
      <w:autoSpaceDE w:val="0"/>
      <w:autoSpaceDN w:val="0"/>
      <w:adjustRightInd w:val="0"/>
      <w:snapToGrid w:val="0"/>
      <w:spacing w:line="400" w:lineRule="atLeast"/>
      <w:ind w:firstLine="480"/>
      <w:jc w:val="both"/>
    </w:pPr>
    <w:rPr>
      <w:rFonts w:ascii="宋体" w:hAnsi="宋体" w:eastAsia="宋体" w:cs="Times New Roman"/>
      <w:sz w:val="24"/>
      <w:lang w:val="en-US" w:eastAsia="zh-CN" w:bidi="ar-SA"/>
    </w:rPr>
  </w:style>
  <w:style w:type="paragraph" w:customStyle="1" w:styleId="330">
    <w:name w:val="方案正文"/>
    <w:next w:val="1"/>
    <w:qFormat/>
    <w:uiPriority w:val="0"/>
    <w:pPr>
      <w:ind w:firstLine="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0DE26-FBE5-4D29-AAA3-F5B3FA142EE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5299</Words>
  <Characters>5925</Characters>
  <Lines>50</Lines>
  <Paragraphs>14</Paragraphs>
  <TotalTime>1</TotalTime>
  <ScaleCrop>false</ScaleCrop>
  <LinksUpToDate>false</LinksUpToDate>
  <CharactersWithSpaces>5989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2022-09-08T02:24:00Z</dcterms:created>
  <dc:creator>sxy</dc:creator>
  <cp:lastModifiedBy>仲杰</cp:lastModifiedBy>
  <cp:lastPrinted>2018-12-13T02:38:00Z</cp:lastPrinted>
  <dcterms:modified xsi:type="dcterms:W3CDTF">2022-09-22T03:01:13Z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B422F47E8673406BB64F1A73850A7F14</vt:lpwstr>
  </property>
</Properties>
</file>