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6A561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05F143FD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7C29A4C3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36"/>
          <w:highlight w:val="none"/>
          <w:lang w:val="en-US" w:eastAsia="zh-CN"/>
        </w:rPr>
      </w:pPr>
    </w:p>
    <w:p w14:paraId="75D3CC17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2025年上海港湾学校学生暑期大湾区研学活动</w:t>
      </w:r>
    </w:p>
    <w:p w14:paraId="3A6F3C59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比选文件</w:t>
      </w:r>
    </w:p>
    <w:p w14:paraId="746E0DD5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7F5B1C2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0B84232F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8"/>
          <w:szCs w:val="28"/>
          <w:highlight w:val="none"/>
          <w:lang w:val="en-US" w:eastAsia="zh-CN"/>
        </w:rPr>
        <w:t>项目编号：</w:t>
      </w:r>
      <w:r>
        <w:rPr>
          <w:rFonts w:hint="eastAsia" w:ascii="方正兰亭黑简体" w:hAnsi="方正兰亭黑简体" w:eastAsia="方正兰亭黑简体" w:cs="方正兰亭黑简体"/>
          <w:color w:val="auto"/>
          <w:sz w:val="28"/>
          <w:szCs w:val="28"/>
          <w:highlight w:val="none"/>
          <w:lang w:val="en-US" w:eastAsia="zh-CN"/>
        </w:rPr>
        <w:t>HF</w:t>
      </w:r>
      <w:r>
        <w:rPr>
          <w:rFonts w:hint="eastAsia" w:ascii="方正兰亭黑简体" w:hAnsi="方正兰亭黑简体" w:eastAsia="方正兰亭黑简体" w:cs="方正兰亭黑简体"/>
          <w:color w:val="auto"/>
          <w:sz w:val="28"/>
          <w:szCs w:val="28"/>
          <w:highlight w:val="none"/>
        </w:rPr>
        <w:t>BX2025</w:t>
      </w:r>
      <w:r>
        <w:rPr>
          <w:rFonts w:hint="eastAsia" w:ascii="方正兰亭黑简体" w:hAnsi="方正兰亭黑简体" w:eastAsia="方正兰亭黑简体" w:cs="方正兰亭黑简体"/>
          <w:color w:val="auto"/>
          <w:sz w:val="28"/>
          <w:szCs w:val="28"/>
          <w:highlight w:val="none"/>
          <w:lang w:val="en-US" w:eastAsia="zh-CN"/>
        </w:rPr>
        <w:t>033</w:t>
      </w:r>
    </w:p>
    <w:p w14:paraId="43E1A51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564BAAD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1CBECD87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77AEA8D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6AFBFE6C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18A2CE08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69F671C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</w:p>
    <w:p w14:paraId="0E2559B5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采购人：上海海事大学</w:t>
      </w:r>
    </w:p>
    <w:p w14:paraId="64BB9721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二○二五年四月</w:t>
      </w:r>
    </w:p>
    <w:p w14:paraId="4258C5C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5637B82A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第一章 比选公告</w:t>
      </w:r>
    </w:p>
    <w:p w14:paraId="54E46ED1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为公开、公正、公平地做好各项货物与服务的采购工作，进一步提高采购过程的透明度，有利于我校选择性价比更高的产品及更优质的服务，欢迎各供应单位本着务实友好的工作态度，积极参与，并做好成本核算，进行一次性报价。我校将本着公开、公正、公平的工作原则，对各供应单位所提供的资料，进行综合评议，择优选购。为确保本次比选采购项目采购工作的顺利开展，请各报价单位按照下述要求提供报价单等相关资料。具体要求及相关注意事项如下：</w:t>
      </w:r>
    </w:p>
    <w:p w14:paraId="5694D68E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一、项目基本情况</w:t>
      </w:r>
    </w:p>
    <w:p w14:paraId="6ED9240D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项目编号：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HF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BX2025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033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；</w:t>
      </w:r>
    </w:p>
    <w:p w14:paraId="40680CD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项目名称：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2025年上海港湾学校学生暑期大湾区研学活动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；</w:t>
      </w:r>
    </w:p>
    <w:p w14:paraId="49D3EF92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采购方式：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学校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比选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；</w:t>
      </w:r>
    </w:p>
    <w:p w14:paraId="11D14FFE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预算金额（亦是最高限价）：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人民币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29.9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万元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；</w:t>
      </w:r>
    </w:p>
    <w:p w14:paraId="192657F0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采购需求：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本次研学将带领学生走进珠海、澳门、香港、深圳，深入高校、企业与文化地标，亲身感受不同城市的独特魅力，学习前沿知识，助力学生树立职业理想，提升综合素养，为未来的升学和职业发展奠定基础。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拟采取比选方式实施采购。（具体要求详见比选文件—第二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章节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采购需求）。</w:t>
      </w:r>
    </w:p>
    <w:p w14:paraId="7D7115EB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服务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地址：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上海港湾学校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；</w:t>
      </w:r>
    </w:p>
    <w:p w14:paraId="0043276A">
      <w:pP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付款方式：合同签订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后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一次性付清全款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。</w:t>
      </w:r>
    </w:p>
    <w:p w14:paraId="41BEA8D1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二、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报价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人的资格要求</w:t>
      </w:r>
    </w:p>
    <w:p w14:paraId="022E8766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1、符合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《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中华人民共和国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政府采购法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》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第二十二条之供应商资格规定。</w:t>
      </w:r>
    </w:p>
    <w:p w14:paraId="6441606B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2、供应商未被列入“信用中国”网站（www.creditchina.gov.cn）失信执行人名单、重大税收违法案件当事人名单，和中国政府采购网（www.ccgp.gov.cn）政府严重违法失信行为记录名单的供应商。</w:t>
      </w:r>
    </w:p>
    <w:p w14:paraId="3A3BF07A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3、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经营范围及拟投标货物（服务）符合本次比选要求，具有与本次投标货物（服务）相应的经营、代理（经销）资质，能全程参与并完成本项目，且具有较强的服务能力，以及畅通的问题响应机制和渠道等；</w:t>
      </w:r>
    </w:p>
    <w:p w14:paraId="3710B34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三、报名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要求</w:t>
      </w:r>
    </w:p>
    <w:p w14:paraId="04917284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报名邮箱、时间：不单独组织报名，意向单位可在截止日期前递交响应文件。</w:t>
      </w:r>
    </w:p>
    <w:p w14:paraId="24CD6CDE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四、获取采购文件</w:t>
      </w:r>
    </w:p>
    <w:p w14:paraId="5050A625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获取方式：公告页面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下方自行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下载</w:t>
      </w:r>
    </w:p>
    <w:p w14:paraId="4D745344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bookmarkStart w:id="0" w:name="_Toc28359005"/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五、现场踏勘</w:t>
      </w:r>
      <w:bookmarkEnd w:id="0"/>
    </w:p>
    <w:p w14:paraId="2C262256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不组织。</w:t>
      </w:r>
    </w:p>
    <w:p w14:paraId="213C8131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六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、响应文件提交</w:t>
      </w:r>
    </w:p>
    <w:p w14:paraId="231DF22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bookmarkStart w:id="1" w:name="_Toc35393795"/>
      <w:bookmarkEnd w:id="1"/>
      <w:bookmarkStart w:id="2" w:name="_Toc35393626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截止</w:t>
      </w:r>
      <w:bookmarkEnd w:id="2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时间：2025年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4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23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日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周三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上午11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时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00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分</w:t>
      </w:r>
    </w:p>
    <w:p w14:paraId="52EA2719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提交方式：发送盖章扫描版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PDF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到指定邮箱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，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邮件名称：项目编号+公司名称</w:t>
      </w:r>
    </w:p>
    <w:p w14:paraId="45738F2D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邮箱地址：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u w:val="none"/>
        </w:rPr>
        <w:t>quotation@shmtu.edu.cn</w:t>
      </w:r>
    </w:p>
    <w:p w14:paraId="7C16205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七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、其他补充事宜</w:t>
      </w:r>
    </w:p>
    <w:p w14:paraId="3C9CF2D2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1.中标结果将通过发布比选公告的媒介进行公示，公示期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为1个工作日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，公示期内如对中标结果有异议可向校方提出书面质疑。</w:t>
      </w:r>
      <w:bookmarkStart w:id="3" w:name="_Toc35393627"/>
    </w:p>
    <w:p w14:paraId="17FB2B9E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2.</w:t>
      </w:r>
      <w:bookmarkEnd w:id="3"/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凡对本次采购提出询问，请按以下方式联系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：</w:t>
      </w:r>
    </w:p>
    <w:p w14:paraId="53930B0F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商务信息：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仲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老师021-3828470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7</w:t>
      </w:r>
    </w:p>
    <w:p w14:paraId="1CEF1F38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技术信息：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毛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老师021-58431373</w:t>
      </w:r>
    </w:p>
    <w:p w14:paraId="13CA3734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</w:p>
    <w:p w14:paraId="2D28AC98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</w:p>
    <w:p w14:paraId="2AA81B6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4B9C0EF3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第二章 采购需求</w:t>
      </w:r>
    </w:p>
    <w:p w14:paraId="68529D09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一、项目背景</w:t>
      </w:r>
    </w:p>
    <w:p w14:paraId="30811302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粤港澳大湾区作为中国开放程度最高、经济活力最强的区域之一，融合了多元的文化、先进的科技与成熟的产业体系。为了让学生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拓宽视野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、增长见识，亲身感受不同地域的教育特色、历史文化和产业发展，上海港湾学校特组织此次暑期研学活动。本次研学将带领学生走进珠海、澳门、香港、深圳，深入高校、企业与文化地标，亲身感受不同城市的独特魅力，学习前沿知识，助力学生树立职业理想，提升综合素养，为未来的升学和职业发展奠定基础。</w:t>
      </w:r>
    </w:p>
    <w:p w14:paraId="7AB44A74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二、项目名称</w:t>
      </w:r>
    </w:p>
    <w:p w14:paraId="18799D58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2025年上海港湾学校学生暑期大湾区研学活动</w:t>
      </w:r>
    </w:p>
    <w:p w14:paraId="7AB33412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三、项目时间</w:t>
      </w:r>
    </w:p>
    <w:p w14:paraId="2124CF86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7月12日7月17日（六天五晚）</w:t>
      </w:r>
    </w:p>
    <w:p w14:paraId="4A63404F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四、项目人数</w:t>
      </w:r>
    </w:p>
    <w:p w14:paraId="00C577E7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30名学生成团最多不超过40名学生</w:t>
      </w:r>
    </w:p>
    <w:p w14:paraId="30E2E70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五、活动地点</w:t>
      </w:r>
    </w:p>
    <w:p w14:paraId="27760EA8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珠海、澳门、香港、深圳</w:t>
      </w:r>
    </w:p>
    <w:p w14:paraId="4AC7DFEF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六、服务内容</w:t>
      </w:r>
    </w:p>
    <w:p w14:paraId="423820AA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1、交通费：往返机票、市内包车；</w:t>
      </w:r>
    </w:p>
    <w:p w14:paraId="7C2944D2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2、住宿费：舒适快捷酒店含早餐；</w:t>
      </w:r>
    </w:p>
    <w:p w14:paraId="1C13E817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3、餐饮费：全程所有用餐；</w:t>
      </w:r>
    </w:p>
    <w:p w14:paraId="272C4EBE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4、门票费：景点大门票；</w:t>
      </w:r>
    </w:p>
    <w:p w14:paraId="1DDE65DA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5、保险费：人身意外险（最低10万保额）；</w:t>
      </w:r>
    </w:p>
    <w:p w14:paraId="2A0D7DAE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6、导服费；全程辅导员带队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zh-CN"/>
        </w:rPr>
        <w:t>服务；</w:t>
      </w:r>
    </w:p>
    <w:p w14:paraId="25FD299B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7、活动物资费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（定制T恤、帽子、背包、研学手册等）；</w:t>
      </w:r>
    </w:p>
    <w:p w14:paraId="2F273E3B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8、教学服务费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：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（4家企业及1所高校参观教学服务费）。</w:t>
      </w:r>
    </w:p>
    <w:p w14:paraId="570397B4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价格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应包含各项税费、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交通、住宿、餐饮、景点门票、保险、活动等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一切费用；</w:t>
      </w:r>
    </w:p>
    <w:p w14:paraId="5526D9AE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七、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其他</w:t>
      </w: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</w:rPr>
        <w:t>要求</w:t>
      </w:r>
    </w:p>
    <w:p w14:paraId="14E683DB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1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公司简介和技术服务能力说明。</w:t>
      </w:r>
    </w:p>
    <w:p w14:paraId="5C5DA00F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2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专业资格要求：经验丰富的旅行社。</w:t>
      </w:r>
    </w:p>
    <w:p w14:paraId="56B4CDD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3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提供活动总体实施方案和安全管理应急预案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。</w:t>
      </w:r>
    </w:p>
    <w:p w14:paraId="283AA295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4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提供近3年类似项目业绩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。</w:t>
      </w:r>
    </w:p>
    <w:p w14:paraId="24584A57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★5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提供分项目报价清单，按人均单价报价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。</w:t>
      </w:r>
    </w:p>
    <w:p w14:paraId="333D6F09">
      <w:pPr>
        <w:jc w:val="left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6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提供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详细的线路，及行程安排。</w:t>
      </w:r>
    </w:p>
    <w:p w14:paraId="0061B9A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</w:p>
    <w:p w14:paraId="5AD0ADC0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</w:p>
    <w:p w14:paraId="34E97200">
      <w:pP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br w:type="page"/>
      </w:r>
    </w:p>
    <w:p w14:paraId="6F08D747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第三章 评审办法</w:t>
      </w:r>
    </w:p>
    <w:p w14:paraId="69EFEE19">
      <w:pPr>
        <w:ind w:firstLine="440" w:firstLineChars="200"/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综合本项目的特点，根据相关法律法规的规定，本着保护竞争，维护采购工作公开、公平、公正原则，特制定本评审办法，作为选定本次采购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eastAsia="zh-CN"/>
        </w:rPr>
        <w:t>中标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人的依据。</w:t>
      </w:r>
    </w:p>
    <w:p w14:paraId="117C4525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1、成立比选评审小组</w:t>
      </w:r>
    </w:p>
    <w:p w14:paraId="49C58FDA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采购人将根据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货物与服务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的特点，依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规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组建比选小组，比选小组由3人或以上的单数组成。</w:t>
      </w:r>
    </w:p>
    <w:p w14:paraId="123C9161">
      <w:pPr>
        <w:numPr>
          <w:ilvl w:val="0"/>
          <w:numId w:val="1"/>
        </w:num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</w:rPr>
        <w:t>具体评分细则如下：</w:t>
      </w:r>
    </w:p>
    <w:tbl>
      <w:tblPr>
        <w:tblStyle w:val="11"/>
        <w:tblW w:w="49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330"/>
        <w:gridCol w:w="723"/>
        <w:gridCol w:w="7229"/>
      </w:tblGrid>
      <w:tr w14:paraId="64002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30" w:type="pct"/>
            <w:noWrap w:val="0"/>
            <w:vAlign w:val="center"/>
          </w:tcPr>
          <w:p w14:paraId="742FB554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669" w:type="pct"/>
            <w:noWrap w:val="0"/>
            <w:vAlign w:val="center"/>
          </w:tcPr>
          <w:p w14:paraId="5F54B63A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评审因素</w:t>
            </w:r>
          </w:p>
        </w:tc>
        <w:tc>
          <w:tcPr>
            <w:tcW w:w="364" w:type="pct"/>
            <w:noWrap w:val="0"/>
            <w:vAlign w:val="center"/>
          </w:tcPr>
          <w:p w14:paraId="25FE165D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3635" w:type="pct"/>
            <w:noWrap w:val="0"/>
            <w:vAlign w:val="center"/>
          </w:tcPr>
          <w:p w14:paraId="1A737473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评分说明</w:t>
            </w:r>
          </w:p>
        </w:tc>
      </w:tr>
      <w:tr w14:paraId="41C4C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3FFFCA77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一、价格部分</w:t>
            </w:r>
          </w:p>
        </w:tc>
      </w:tr>
      <w:tr w14:paraId="7E29D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0" w:type="pct"/>
            <w:noWrap w:val="0"/>
            <w:vAlign w:val="center"/>
          </w:tcPr>
          <w:p w14:paraId="10CE2961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669" w:type="pct"/>
            <w:noWrap w:val="0"/>
            <w:vAlign w:val="center"/>
          </w:tcPr>
          <w:p w14:paraId="4262C7DE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价格得分</w:t>
            </w:r>
          </w:p>
          <w:p w14:paraId="694E8B7C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4CB6FE52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3635" w:type="pct"/>
            <w:noWrap w:val="0"/>
            <w:vAlign w:val="center"/>
          </w:tcPr>
          <w:p w14:paraId="346792C0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采用低价优先法计算，即满足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比选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文件要求且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最低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的报价为基准价，其价格分为满分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0分。其他报价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单位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的报价得分计算公式如下：报价得分＝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0×（评标基准价/投标报价）。</w:t>
            </w:r>
          </w:p>
        </w:tc>
      </w:tr>
      <w:tr w14:paraId="1CE67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 w14:paraId="14AC1211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二、商务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技术部分</w:t>
            </w:r>
          </w:p>
        </w:tc>
      </w:tr>
      <w:tr w14:paraId="603C3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30" w:type="pct"/>
            <w:noWrap w:val="0"/>
            <w:vAlign w:val="center"/>
          </w:tcPr>
          <w:p w14:paraId="69B44514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669" w:type="pct"/>
            <w:noWrap w:val="0"/>
            <w:vAlign w:val="center"/>
          </w:tcPr>
          <w:p w14:paraId="53E6F278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经验业绩</w:t>
            </w:r>
          </w:p>
          <w:p w14:paraId="55D81056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7C2DAE44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3635" w:type="pct"/>
            <w:noWrap w:val="0"/>
            <w:vAlign w:val="center"/>
          </w:tcPr>
          <w:p w14:paraId="593B51A2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提供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近3年（合同签订日期自2022年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月1日起至今）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业绩案例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。（每提供1个得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分；最高得1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分）注：需提供相关业绩的合同复印件，否则将不予认可。</w:t>
            </w:r>
          </w:p>
        </w:tc>
      </w:tr>
      <w:tr w14:paraId="4674D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330" w:type="pct"/>
            <w:noWrap w:val="0"/>
            <w:vAlign w:val="center"/>
          </w:tcPr>
          <w:p w14:paraId="147D3766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669" w:type="pct"/>
            <w:noWrap w:val="0"/>
            <w:vAlign w:val="center"/>
          </w:tcPr>
          <w:p w14:paraId="4CC7AE91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服务响应程度</w:t>
            </w:r>
          </w:p>
          <w:p w14:paraId="1BD7AEDE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客观分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70332D36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3635" w:type="pct"/>
            <w:noWrap w:val="0"/>
            <w:vAlign w:val="center"/>
          </w:tcPr>
          <w:p w14:paraId="7461B042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针对第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二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章中的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采购需求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：不满足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采购需求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的，每项扣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分；扣完为止。</w:t>
            </w:r>
          </w:p>
        </w:tc>
      </w:tr>
      <w:tr w14:paraId="32155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330" w:type="pct"/>
            <w:noWrap w:val="0"/>
            <w:vAlign w:val="center"/>
          </w:tcPr>
          <w:p w14:paraId="67884245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6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401748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zh-CN"/>
              </w:rPr>
              <w:t>服务方案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整体质量</w:t>
            </w:r>
          </w:p>
          <w:p w14:paraId="25E491A7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主观分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3662F0A0">
            <w:pPr>
              <w:spacing w:line="240" w:lineRule="auto"/>
              <w:jc w:val="center"/>
              <w:rPr>
                <w:rFonts w:hint="default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30</w:t>
            </w:r>
          </w:p>
        </w:tc>
        <w:tc>
          <w:tcPr>
            <w:tcW w:w="3635" w:type="pct"/>
            <w:noWrap w:val="0"/>
            <w:vAlign w:val="center"/>
          </w:tcPr>
          <w:p w14:paraId="0085CA8B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优秀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21～30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分）：方案整体质量高，方案合理可行性强，响应措施及时高效，项目进度安排紧凑合理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。</w:t>
            </w:r>
          </w:p>
          <w:p w14:paraId="0C5C1BD9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良好（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11～20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分）：方案整体质量较好，响应措施尚可，方案个别细节有待进一步完善。</w:t>
            </w:r>
          </w:p>
          <w:p w14:paraId="1CD5D97E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一般（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6～10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分）：方案整体质量一般，合理性与可行性一般，存在风险但总体可控的。</w:t>
            </w:r>
          </w:p>
          <w:p w14:paraId="43A31D4A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较差（0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～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分）：方案整体质量较差，与项目实际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契合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度低的。</w:t>
            </w:r>
          </w:p>
        </w:tc>
      </w:tr>
      <w:tr w14:paraId="261A6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330" w:type="pct"/>
            <w:noWrap w:val="0"/>
            <w:vAlign w:val="center"/>
          </w:tcPr>
          <w:p w14:paraId="063649C8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669" w:type="pct"/>
            <w:noWrap w:val="0"/>
            <w:vAlign w:val="center"/>
          </w:tcPr>
          <w:p w14:paraId="15CC193B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服务承诺</w:t>
            </w:r>
          </w:p>
          <w:p w14:paraId="3E50768E">
            <w:pPr>
              <w:pStyle w:val="10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主观分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364" w:type="pct"/>
            <w:noWrap w:val="0"/>
            <w:vAlign w:val="center"/>
          </w:tcPr>
          <w:p w14:paraId="7D753253">
            <w:pPr>
              <w:spacing w:line="240" w:lineRule="auto"/>
              <w:jc w:val="center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3635" w:type="pct"/>
            <w:noWrap w:val="0"/>
            <w:vAlign w:val="top"/>
          </w:tcPr>
          <w:p w14:paraId="4AA3E186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优秀（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16～20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分）：服务承诺等合理可行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。</w:t>
            </w:r>
          </w:p>
          <w:p w14:paraId="71512670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良好（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11～15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分）：服务承诺等比较合理。</w:t>
            </w:r>
          </w:p>
          <w:p w14:paraId="295E5700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一般（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6～10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分）：服务承诺等合理性与可行性一般。</w:t>
            </w:r>
          </w:p>
          <w:p w14:paraId="5A4EEF3E">
            <w:pPr>
              <w:spacing w:line="240" w:lineRule="auto"/>
              <w:jc w:val="left"/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较差（0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eastAsia="zh-CN"/>
              </w:rPr>
              <w:t>～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auto"/>
                <w:sz w:val="20"/>
                <w:szCs w:val="20"/>
                <w:highlight w:val="none"/>
              </w:rPr>
              <w:t>分）：服务承诺等合理性与可行性较差。</w:t>
            </w:r>
          </w:p>
        </w:tc>
      </w:tr>
    </w:tbl>
    <w:p w14:paraId="07B2BD1D">
      <w:pP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br w:type="page"/>
      </w:r>
    </w:p>
    <w:p w14:paraId="71E5B026">
      <w:pPr>
        <w:jc w:val="center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1440" w:right="1080" w:bottom="1440" w:left="1080" w:header="851" w:footer="992" w:gutter="0"/>
          <w:pgNumType w:fmt="decimal"/>
          <w:cols w:space="425" w:num="1"/>
          <w:docGrid w:type="lines" w:linePitch="312" w:charSpace="0"/>
        </w:sectPr>
      </w:pPr>
    </w:p>
    <w:p w14:paraId="3E74C2BD">
      <w:pPr>
        <w:jc w:val="center"/>
        <w:rPr>
          <w:rFonts w:hint="default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4"/>
          <w:szCs w:val="32"/>
          <w:highlight w:val="none"/>
          <w:lang w:val="en-US" w:eastAsia="zh-CN"/>
        </w:rPr>
        <w:t>第四章 格式附件</w:t>
      </w:r>
    </w:p>
    <w:p w14:paraId="636BB61B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附件1：报价单</w:t>
      </w:r>
    </w:p>
    <w:p w14:paraId="52D9A168">
      <w:pPr>
        <w:spacing w:line="440" w:lineRule="exact"/>
        <w:jc w:val="center"/>
        <w:rPr>
          <w:rFonts w:hint="default" w:ascii="宋体" w:hAnsi="宋体" w:eastAsia="宋体"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>报   价   单</w:t>
      </w:r>
    </w:p>
    <w:p w14:paraId="50E6B72B">
      <w:pPr>
        <w:spacing w:line="440" w:lineRule="exact"/>
        <w:rPr>
          <w:rFonts w:hint="default" w:ascii="黑体" w:hAnsi="华文楷体" w:eastAsia="黑体"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 xml:space="preserve">TO: </w:t>
      </w:r>
      <w:r>
        <w:rPr>
          <w:rFonts w:hint="eastAsia" w:ascii="黑体" w:hAnsi="华文楷体" w:eastAsia="黑体"/>
          <w:color w:val="auto"/>
          <w:sz w:val="24"/>
          <w:highlight w:val="none"/>
        </w:rPr>
        <w:t xml:space="preserve"> 上海海事大学 </w:t>
      </w:r>
      <w:r>
        <w:rPr>
          <w:rFonts w:hint="eastAsia" w:ascii="黑体" w:hAnsi="华文楷体" w:eastAsia="黑体"/>
          <w:color w:val="auto"/>
          <w:sz w:val="24"/>
          <w:highlight w:val="none"/>
          <w:lang w:val="en-US" w:eastAsia="zh-CN"/>
        </w:rPr>
        <w:t>采购与招投标管理中心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</w:rPr>
        <w:t xml:space="preserve">                  </w:t>
      </w:r>
      <w:r>
        <w:rPr>
          <w:rFonts w:hint="eastAsia" w:ascii="黑体" w:hAnsi="华文楷体" w:eastAsia="黑体"/>
          <w:b/>
          <w:color w:val="auto"/>
          <w:sz w:val="36"/>
          <w:szCs w:val="36"/>
          <w:highlight w:val="none"/>
          <w:lang w:val="en-US" w:eastAsia="zh-CN"/>
        </w:rPr>
        <w:t xml:space="preserve">                    </w:t>
      </w:r>
      <w:r>
        <w:rPr>
          <w:rFonts w:hint="eastAsia" w:ascii="黑体" w:hAnsi="华文楷体" w:eastAsia="黑体"/>
          <w:color w:val="auto"/>
          <w:sz w:val="24"/>
          <w:highlight w:val="none"/>
          <w:lang w:val="en-US" w:eastAsia="zh-CN"/>
        </w:rPr>
        <w:t>项目编号：HFBX2025033</w:t>
      </w:r>
    </w:p>
    <w:p w14:paraId="192C9FAF">
      <w:pPr>
        <w:spacing w:line="440" w:lineRule="exact"/>
        <w:rPr>
          <w:rFonts w:hint="eastAsia" w:ascii="方正仿宋_GB2312" w:hAnsi="方正仿宋_GB2312" w:eastAsia="方正仿宋_GB2312" w:cs="方正仿宋_GB2312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电子邮箱：</w: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begin"/>
      </w:r>
      <w:r>
        <w:rPr>
          <w:rFonts w:ascii="黑体" w:hAnsi="华文楷体" w:eastAsia="黑体"/>
          <w:b/>
          <w:color w:val="auto"/>
          <w:sz w:val="24"/>
          <w:highlight w:val="none"/>
        </w:rPr>
        <w:instrText xml:space="preserve"> HYPERLINK "mailto:quotation@shmtu.edu.cn" </w:instrTex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separate"/>
      </w:r>
      <w:r>
        <w:rPr>
          <w:rStyle w:val="15"/>
          <w:rFonts w:ascii="黑体" w:hAnsi="华文楷体" w:eastAsia="黑体"/>
          <w:b/>
          <w:color w:val="auto"/>
          <w:sz w:val="24"/>
          <w:highlight w:val="none"/>
        </w:rPr>
        <w:t>quotation@shmtu.edu.cn</w:t>
      </w:r>
      <w:r>
        <w:rPr>
          <w:rFonts w:ascii="黑体" w:hAnsi="华文楷体" w:eastAsia="黑体"/>
          <w:b/>
          <w:color w:val="auto"/>
          <w:sz w:val="24"/>
          <w:highlight w:val="none"/>
        </w:rPr>
        <w:fldChar w:fldCharType="end"/>
      </w:r>
    </w:p>
    <w:p w14:paraId="1D25A65B">
      <w:pPr>
        <w:spacing w:line="440" w:lineRule="exact"/>
        <w:rPr>
          <w:rFonts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公司名称：</w:t>
      </w:r>
      <w:r>
        <w:rPr>
          <w:rFonts w:hint="eastAsia" w:ascii="黑体" w:hAnsi="华文楷体" w:eastAsia="黑体"/>
          <w:color w:val="auto"/>
          <w:sz w:val="24"/>
          <w:highlight w:val="none"/>
        </w:rPr>
        <w:t xml:space="preserve">                                                </w:t>
      </w:r>
      <w:r>
        <w:rPr>
          <w:rFonts w:hint="eastAsia" w:ascii="黑体" w:hAnsi="华文楷体" w:eastAsia="黑体"/>
          <w:b/>
          <w:color w:val="auto"/>
          <w:sz w:val="24"/>
          <w:highlight w:val="none"/>
        </w:rPr>
        <w:t>联系人：</w:t>
      </w:r>
    </w:p>
    <w:p w14:paraId="0416696A">
      <w:pPr>
        <w:spacing w:line="440" w:lineRule="exact"/>
        <w:rPr>
          <w:rFonts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电子邮箱：                                                公司地址：</w:t>
      </w:r>
    </w:p>
    <w:p w14:paraId="096E10B9">
      <w:pPr>
        <w:spacing w:line="440" w:lineRule="exact"/>
        <w:rPr>
          <w:rFonts w:hint="eastAsia" w:ascii="黑体" w:hAnsi="华文楷体" w:eastAsia="黑体"/>
          <w:b/>
          <w:color w:val="auto"/>
          <w:sz w:val="24"/>
          <w:highlight w:val="none"/>
        </w:rPr>
      </w:pPr>
      <w:r>
        <w:rPr>
          <w:rFonts w:hint="eastAsia" w:ascii="黑体" w:hAnsi="华文楷体" w:eastAsia="黑体"/>
          <w:b/>
          <w:color w:val="auto"/>
          <w:sz w:val="24"/>
          <w:highlight w:val="none"/>
        </w:rPr>
        <w:t>电话：                                                    联系人手机：</w:t>
      </w:r>
    </w:p>
    <w:p w14:paraId="4F4B577B">
      <w:pPr>
        <w:spacing w:line="440" w:lineRule="exact"/>
        <w:rPr>
          <w:rFonts w:hint="eastAsia" w:ascii="黑体" w:hAnsi="华文楷体" w:eastAsia="黑体"/>
          <w:b/>
          <w:color w:val="auto"/>
          <w:sz w:val="24"/>
          <w:highlight w:val="none"/>
        </w:rPr>
      </w:pPr>
    </w:p>
    <w:tbl>
      <w:tblPr>
        <w:tblStyle w:val="11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7"/>
        <w:gridCol w:w="5284"/>
        <w:gridCol w:w="5366"/>
        <w:gridCol w:w="2627"/>
      </w:tblGrid>
      <w:tr w14:paraId="3E28F9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8" w:hRule="exact"/>
        </w:trPr>
        <w:tc>
          <w:tcPr>
            <w:tcW w:w="263" w:type="pc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6C2EC5FD">
            <w:pPr>
              <w:spacing w:line="360" w:lineRule="atLeast"/>
              <w:jc w:val="center"/>
              <w:rPr>
                <w:rFonts w:ascii="黑体" w:hAnsi="黑体" w:eastAsia="黑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1884" w:type="pct"/>
            <w:tcBorders>
              <w:top w:val="single" w:color="auto" w:sz="12" w:space="0"/>
            </w:tcBorders>
            <w:noWrap w:val="0"/>
            <w:vAlign w:val="center"/>
          </w:tcPr>
          <w:p w14:paraId="3CEACF0A">
            <w:pPr>
              <w:spacing w:line="360" w:lineRule="atLeast"/>
              <w:jc w:val="center"/>
              <w:rPr>
                <w:rFonts w:ascii="黑体" w:hAnsi="黑体" w:eastAsia="黑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</w:rPr>
              <w:t>服务项目</w:t>
            </w:r>
          </w:p>
        </w:tc>
        <w:tc>
          <w:tcPr>
            <w:tcW w:w="1914" w:type="pct"/>
            <w:tcBorders>
              <w:top w:val="single" w:color="auto" w:sz="12" w:space="0"/>
            </w:tcBorders>
            <w:noWrap w:val="0"/>
            <w:vAlign w:val="center"/>
          </w:tcPr>
          <w:p w14:paraId="5C2FC930">
            <w:pPr>
              <w:spacing w:line="360" w:lineRule="atLeast"/>
              <w:jc w:val="center"/>
              <w:rPr>
                <w:rFonts w:ascii="黑体" w:hAnsi="黑体" w:eastAsia="黑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  <w:lang w:val="en-US" w:eastAsia="zh-CN"/>
              </w:rPr>
              <w:t>项目</w:t>
            </w: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</w:rPr>
              <w:t>报价（元）</w:t>
            </w:r>
          </w:p>
        </w:tc>
        <w:tc>
          <w:tcPr>
            <w:tcW w:w="937" w:type="pc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7419A22">
            <w:pPr>
              <w:spacing w:line="360" w:lineRule="atLeast"/>
              <w:jc w:val="center"/>
              <w:rPr>
                <w:rFonts w:hint="default" w:ascii="黑体" w:hAnsi="黑体" w:eastAsia="黑体" w:cs="宋体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  <w:lang w:val="en-US" w:eastAsia="zh-CN"/>
              </w:rPr>
              <w:t>备注</w:t>
            </w:r>
          </w:p>
        </w:tc>
      </w:tr>
      <w:tr w14:paraId="1FE727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52" w:hRule="exact"/>
        </w:trPr>
        <w:tc>
          <w:tcPr>
            <w:tcW w:w="263" w:type="pct"/>
            <w:tcBorders>
              <w:left w:val="single" w:color="auto" w:sz="12" w:space="0"/>
            </w:tcBorders>
            <w:noWrap w:val="0"/>
            <w:vAlign w:val="center"/>
          </w:tcPr>
          <w:p w14:paraId="7012871F">
            <w:pPr>
              <w:spacing w:before="120" w:line="360" w:lineRule="atLeast"/>
              <w:jc w:val="center"/>
              <w:rPr>
                <w:rFonts w:ascii="黑体" w:hAnsi="黑体" w:eastAsia="黑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1884" w:type="pct"/>
            <w:noWrap w:val="0"/>
            <w:vAlign w:val="center"/>
          </w:tcPr>
          <w:p w14:paraId="7B4E84C4">
            <w:pPr>
              <w:spacing w:line="360" w:lineRule="atLeast"/>
              <w:jc w:val="center"/>
              <w:rPr>
                <w:rFonts w:ascii="黑体" w:hAnsi="黑体" w:eastAsia="黑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  <w:lang w:val="en-US" w:eastAsia="zh-CN"/>
              </w:rPr>
              <w:t>2025年上海港湾学校学生暑期大湾区研学活动</w:t>
            </w:r>
          </w:p>
        </w:tc>
        <w:tc>
          <w:tcPr>
            <w:tcW w:w="1914" w:type="pct"/>
            <w:noWrap w:val="0"/>
            <w:vAlign w:val="center"/>
          </w:tcPr>
          <w:p w14:paraId="50131330">
            <w:pPr>
              <w:tabs>
                <w:tab w:val="left" w:pos="7020"/>
              </w:tabs>
              <w:spacing w:before="120"/>
              <w:jc w:val="center"/>
              <w:rPr>
                <w:rFonts w:hint="default" w:ascii="黑体" w:hAnsi="黑体" w:eastAsia="黑体" w:cs="宋体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</w:rPr>
              <w:t>__________元</w:t>
            </w:r>
          </w:p>
        </w:tc>
        <w:tc>
          <w:tcPr>
            <w:tcW w:w="937" w:type="pct"/>
            <w:tcBorders>
              <w:right w:val="single" w:color="auto" w:sz="12" w:space="0"/>
            </w:tcBorders>
            <w:noWrap w:val="0"/>
            <w:vAlign w:val="center"/>
          </w:tcPr>
          <w:p w14:paraId="6CBF523C">
            <w:pPr>
              <w:spacing w:line="240" w:lineRule="auto"/>
              <w:jc w:val="center"/>
              <w:rPr>
                <w:rFonts w:hint="eastAsia" w:ascii="黑体" w:hAnsi="黑体" w:eastAsia="黑体" w:cs="宋体"/>
                <w:b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sz w:val="22"/>
                <w:szCs w:val="22"/>
                <w:highlight w:val="none"/>
                <w:lang w:val="en-US" w:eastAsia="zh-CN"/>
              </w:rPr>
              <w:t>总报价按照40人计</w:t>
            </w:r>
          </w:p>
          <w:p w14:paraId="2BF03534">
            <w:pPr>
              <w:spacing w:line="240" w:lineRule="auto"/>
              <w:jc w:val="center"/>
              <w:rPr>
                <w:rFonts w:hint="default" w:ascii="黑体" w:hAnsi="黑体" w:eastAsia="黑体" w:cs="宋体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sz w:val="22"/>
                <w:szCs w:val="22"/>
                <w:highlight w:val="none"/>
                <w:lang w:val="en-US" w:eastAsia="zh-CN"/>
              </w:rPr>
              <w:t>另附上</w:t>
            </w:r>
            <w:bookmarkStart w:id="4" w:name="_GoBack"/>
            <w:bookmarkEnd w:id="4"/>
            <w:r>
              <w:rPr>
                <w:rFonts w:hint="eastAsia" w:ascii="黑体" w:hAnsi="黑体" w:eastAsia="黑体" w:cs="宋体"/>
                <w:b/>
                <w:color w:val="auto"/>
                <w:sz w:val="22"/>
                <w:szCs w:val="22"/>
                <w:highlight w:val="none"/>
                <w:lang w:val="en-US" w:eastAsia="zh-CN"/>
              </w:rPr>
              <w:t>分项目报价清单，按人均单价报价</w:t>
            </w:r>
          </w:p>
        </w:tc>
      </w:tr>
      <w:tr w14:paraId="1F5638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7" w:hRule="exact"/>
        </w:trPr>
        <w:tc>
          <w:tcPr>
            <w:tcW w:w="2148" w:type="pct"/>
            <w:gridSpan w:val="2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EF96E5C">
            <w:pPr>
              <w:spacing w:before="120" w:line="360" w:lineRule="atLeast"/>
              <w:jc w:val="center"/>
              <w:rPr>
                <w:rFonts w:ascii="黑体" w:hAnsi="黑体" w:eastAsia="黑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</w:rPr>
              <w:t>合计金额（人民币）</w:t>
            </w:r>
          </w:p>
        </w:tc>
        <w:tc>
          <w:tcPr>
            <w:tcW w:w="2851" w:type="pct"/>
            <w:gridSpan w:val="2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A9EA316">
            <w:pPr>
              <w:spacing w:before="120" w:line="360" w:lineRule="atLeast"/>
              <w:ind w:left="647"/>
              <w:jc w:val="center"/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b/>
                <w:color w:val="auto"/>
                <w:sz w:val="24"/>
                <w:highlight w:val="none"/>
              </w:rPr>
              <w:t>￥           （大写）：</w:t>
            </w:r>
          </w:p>
        </w:tc>
      </w:tr>
    </w:tbl>
    <w:p w14:paraId="399B1B7C">
      <w:pPr>
        <w:spacing w:line="440" w:lineRule="exact"/>
        <w:rPr>
          <w:rFonts w:ascii="黑体" w:hAnsi="华文楷体" w:eastAsia="黑体"/>
          <w:color w:val="auto"/>
          <w:sz w:val="24"/>
          <w:highlight w:val="none"/>
        </w:rPr>
      </w:pPr>
    </w:p>
    <w:p w14:paraId="2983B437">
      <w:pPr>
        <w:spacing w:line="440" w:lineRule="exact"/>
        <w:rPr>
          <w:rFonts w:ascii="黑体" w:hAnsi="华文楷体" w:eastAsia="黑体"/>
          <w:color w:val="auto"/>
          <w:sz w:val="24"/>
          <w:highlight w:val="none"/>
        </w:rPr>
      </w:pPr>
      <w:r>
        <w:rPr>
          <w:rFonts w:hint="eastAsia" w:ascii="黑体" w:hAnsi="华文楷体" w:eastAsia="黑体"/>
          <w:color w:val="auto"/>
          <w:sz w:val="24"/>
          <w:highlight w:val="none"/>
        </w:rPr>
        <w:t>公司名称（盖章）：                              委托代理人（签字）：                    报价日期：      年    月   日</w:t>
      </w:r>
    </w:p>
    <w:p w14:paraId="0AB850DE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>报价说明：1、报价公司提供的上述产品，应完全满足或者优于我校提出的需求。</w:t>
      </w:r>
    </w:p>
    <w:p w14:paraId="2BC4FDED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2、如属非标配产品，其技术指标（特别是优于我校需求的部分）请另行附页说明。</w:t>
      </w:r>
    </w:p>
    <w:p w14:paraId="38CF93AD">
      <w:pPr>
        <w:rPr>
          <w:rFonts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3、特殊的售后服务措施、代理证明情况等需要说明的，请另行附页说明。</w:t>
      </w:r>
    </w:p>
    <w:p w14:paraId="020FDD5C">
      <w:pPr>
        <w:rPr>
          <w:rFonts w:hint="eastAsia" w:ascii="黑体" w:hAnsi="华文楷体" w:eastAsia="黑体"/>
          <w:color w:val="auto"/>
          <w:szCs w:val="21"/>
          <w:highlight w:val="none"/>
        </w:rPr>
      </w:pPr>
      <w:r>
        <w:rPr>
          <w:rFonts w:hint="eastAsia" w:ascii="黑体" w:hAnsi="华文楷体" w:eastAsia="黑体"/>
          <w:color w:val="auto"/>
          <w:szCs w:val="21"/>
          <w:highlight w:val="none"/>
        </w:rPr>
        <w:t xml:space="preserve">          4、报价单附页（如有）共</w:t>
      </w:r>
      <w:r>
        <w:rPr>
          <w:rFonts w:hint="eastAsia" w:ascii="黑体" w:hAnsi="华文楷体" w:eastAsia="黑体"/>
          <w:color w:val="auto"/>
          <w:szCs w:val="21"/>
          <w:highlight w:val="none"/>
          <w:u w:val="single"/>
        </w:rPr>
        <w:t xml:space="preserve">      </w:t>
      </w:r>
      <w:r>
        <w:rPr>
          <w:rFonts w:hint="eastAsia" w:ascii="黑体" w:hAnsi="华文楷体" w:eastAsia="黑体"/>
          <w:color w:val="auto"/>
          <w:szCs w:val="21"/>
          <w:highlight w:val="none"/>
        </w:rPr>
        <w:t>页。</w:t>
      </w:r>
    </w:p>
    <w:p w14:paraId="71A36308">
      <w:pP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br w:type="page"/>
      </w:r>
    </w:p>
    <w:p w14:paraId="0D7FB27B">
      <w:pPr>
        <w:spacing w:after="120" w:afterLines="50" w:line="240" w:lineRule="auto"/>
        <w:ind w:left="0" w:leftChars="0" w:firstLine="0" w:firstLineChars="0"/>
        <w:jc w:val="center"/>
        <w:rPr>
          <w:rFonts w:ascii="仿宋" w:hAnsi="仿宋" w:eastAsia="仿宋"/>
          <w:b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  <w:lang w:val="en-US" w:eastAsia="zh-CN"/>
        </w:rPr>
        <w:t>报价</w:t>
      </w:r>
      <w:r>
        <w:rPr>
          <w:rFonts w:hint="eastAsia" w:ascii="仿宋" w:hAnsi="仿宋" w:eastAsia="仿宋"/>
          <w:b/>
          <w:bCs/>
          <w:color w:val="auto"/>
          <w:kern w:val="0"/>
          <w:sz w:val="36"/>
          <w:szCs w:val="36"/>
          <w:highlight w:val="none"/>
        </w:rPr>
        <w:t>承诺函</w:t>
      </w:r>
    </w:p>
    <w:p w14:paraId="154139ED">
      <w:pPr>
        <w:spacing w:after="120" w:afterLines="50" w:line="240" w:lineRule="auto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致：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上海海事大学</w:t>
      </w:r>
    </w:p>
    <w:p w14:paraId="37C42137">
      <w:pPr>
        <w:spacing w:after="120" w:afterLines="50" w:line="240" w:lineRule="auto"/>
        <w:ind w:left="0" w:leftChars="0" w:firstLine="480" w:firstLineChars="20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我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公司在参加本次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比选采购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活动中，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作如下</w:t>
      </w:r>
      <w:r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  <w:t>承诺：</w:t>
      </w:r>
    </w:p>
    <w:p w14:paraId="46C0BB39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一、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具备独立法人资格，能够独立承担民事责任。</w:t>
      </w:r>
    </w:p>
    <w:p w14:paraId="50EE2300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二、我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财务状况良好，具备履行合同所需资金实力。</w:t>
      </w:r>
    </w:p>
    <w:p w14:paraId="3F8FCAE5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三、我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拥有履行项目所需的专业技术人员和先进的生产设备。</w:t>
      </w:r>
    </w:p>
    <w:p w14:paraId="45943AA8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四、我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依法纳税，并按时缴纳社会保险费。</w:t>
      </w:r>
    </w:p>
    <w:p w14:paraId="0F0C6E90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五、我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在最近三年内无任何违法违规行为，信誉良好。</w:t>
      </w:r>
    </w:p>
    <w:p w14:paraId="3EF4200C">
      <w:pPr>
        <w:spacing w:after="120" w:afterLines="50" w:line="240" w:lineRule="auto"/>
        <w:ind w:left="0" w:leftChars="0" w:firstLine="480" w:firstLineChars="200"/>
        <w:rPr>
          <w:rFonts w:hint="default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六、我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完全符合政府采购法及其他相关法律法规的规定。</w:t>
      </w:r>
    </w:p>
    <w:p w14:paraId="072F3ABB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公司提供的相关文件均真实、有效。</w:t>
      </w:r>
    </w:p>
    <w:p w14:paraId="1E86BCEA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八、我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公司未挂靠、借用资质进行投标等违法违规行为。</w:t>
      </w:r>
    </w:p>
    <w:p w14:paraId="1961C25F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九、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我公司承诺在参加本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采购活动中，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不存在串标围标行为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，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不存在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损害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校方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或者其他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报价单位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利益的行为。</w:t>
      </w:r>
    </w:p>
    <w:p w14:paraId="1B3C8AA7">
      <w:pPr>
        <w:spacing w:after="120" w:afterLines="50" w:line="240" w:lineRule="auto"/>
        <w:ind w:left="0" w:leftChars="0" w:firstLine="480" w:firstLineChars="200"/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十、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我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公司管理层中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没有从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贵校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离职或退休3年以内的人员担任控股股东或实际控股人、董事、监事，也没有聘用从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贵校</w:t>
      </w: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zh-CN" w:eastAsia="zh-CN"/>
        </w:rPr>
        <w:t>离职或退休3年以内的人员。</w:t>
      </w:r>
    </w:p>
    <w:p w14:paraId="3FE2B1FA">
      <w:pPr>
        <w:spacing w:after="120" w:afterLines="50" w:line="240" w:lineRule="auto"/>
        <w:ind w:left="0" w:leftChars="0" w:firstLine="480" w:firstLineChars="20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宋体"/>
          <w:color w:val="auto"/>
          <w:sz w:val="24"/>
          <w:szCs w:val="24"/>
          <w:highlight w:val="none"/>
          <w:lang w:val="en-US" w:eastAsia="zh-CN"/>
        </w:rPr>
        <w:t>我公司保证上述声明真实无误，如有不实，愿承担相应法律责任。</w:t>
      </w:r>
    </w:p>
    <w:p w14:paraId="2C38F8B9">
      <w:pPr>
        <w:spacing w:after="120" w:afterLines="50" w:line="240" w:lineRule="auto"/>
        <w:ind w:left="0" w:leftChars="0" w:firstLine="0" w:firstLineChars="0"/>
        <w:rPr>
          <w:rFonts w:ascii="仿宋" w:hAnsi="仿宋" w:eastAsia="仿宋" w:cs="宋体"/>
          <w:color w:val="auto"/>
          <w:sz w:val="24"/>
          <w:szCs w:val="24"/>
          <w:highlight w:val="none"/>
          <w:lang w:val="zh-CN"/>
        </w:rPr>
      </w:pPr>
    </w:p>
    <w:p w14:paraId="09B2690C">
      <w:pPr>
        <w:spacing w:after="120" w:afterLines="50" w:line="240" w:lineRule="auto"/>
        <w:ind w:left="0" w:leftChars="0" w:firstLine="0" w:firstLineChars="0"/>
        <w:rPr>
          <w:rFonts w:ascii="黑体" w:hAnsi="华文楷体" w:eastAsia="黑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黑体" w:hAnsi="华文楷体" w:eastAsia="黑体"/>
          <w:color w:val="auto"/>
          <w:sz w:val="24"/>
          <w:szCs w:val="24"/>
          <w:highlight w:val="none"/>
        </w:rPr>
        <w:t>公司名称（盖章）：                              委托代理人（签字）：</w:t>
      </w:r>
    </w:p>
    <w:p w14:paraId="2D04C0D2">
      <w:pPr>
        <w:pStyle w:val="4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</w:p>
    <w:p w14:paraId="3F5F1DB4">
      <w:pPr>
        <w:pStyle w:val="4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</w:p>
    <w:p w14:paraId="086B01F9">
      <w:pPr>
        <w:jc w:val="left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sectPr>
          <w:pgSz w:w="16838" w:h="11906" w:orient="landscape"/>
          <w:pgMar w:top="1083" w:right="1440" w:bottom="1083" w:left="1440" w:header="851" w:footer="992" w:gutter="0"/>
          <w:pgNumType w:fmt="decimal"/>
          <w:cols w:space="0" w:num="1"/>
          <w:rtlGutter w:val="0"/>
          <w:docGrid w:type="lines" w:linePitch="314" w:charSpace="0"/>
        </w:sectPr>
      </w:pPr>
    </w:p>
    <w:p w14:paraId="00798ACC">
      <w:pPr>
        <w:jc w:val="left"/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auto"/>
          <w:sz w:val="22"/>
          <w:szCs w:val="28"/>
          <w:highlight w:val="none"/>
          <w:lang w:val="en-US" w:eastAsia="zh-CN"/>
        </w:rPr>
        <w:t>附件2：其他材料</w:t>
      </w:r>
    </w:p>
    <w:p w14:paraId="3E491ACB">
      <w:pPr>
        <w:pStyle w:val="3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包括但不限于：</w:t>
      </w:r>
    </w:p>
    <w:p w14:paraId="0B07932C">
      <w:pPr>
        <w:pStyle w:val="3"/>
        <w:numPr>
          <w:ilvl w:val="0"/>
          <w:numId w:val="0"/>
        </w:numPr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1、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营业执照扫描件</w:t>
      </w:r>
    </w:p>
    <w:p w14:paraId="2B48E574">
      <w:pPr>
        <w:pStyle w:val="3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2、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服务方案及实施计划</w:t>
      </w:r>
    </w:p>
    <w:p w14:paraId="0492334C">
      <w:pPr>
        <w:pStyle w:val="3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3、</w:t>
      </w:r>
      <w:r>
        <w:rPr>
          <w:rFonts w:hint="eastAsia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服务团队介绍</w:t>
      </w:r>
    </w:p>
    <w:p w14:paraId="5856E4F7">
      <w:pPr>
        <w:pStyle w:val="3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4、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服务保障承诺</w:t>
      </w:r>
    </w:p>
    <w:p w14:paraId="0E222C46">
      <w:pPr>
        <w:pStyle w:val="3"/>
        <w:numPr>
          <w:ilvl w:val="0"/>
          <w:numId w:val="0"/>
        </w:numPr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default" w:ascii="方正兰亭黑简体" w:hAnsi="方正兰亭黑简体" w:eastAsia="方正兰亭黑简体" w:cs="方正兰亭黑简体"/>
          <w:color w:val="auto"/>
          <w:kern w:val="2"/>
          <w:sz w:val="22"/>
          <w:szCs w:val="28"/>
          <w:highlight w:val="none"/>
          <w:lang w:val="en-US" w:eastAsia="zh-CN" w:bidi="ar-SA"/>
        </w:rPr>
        <w:t>5、</w:t>
      </w: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业绩案例</w:t>
      </w:r>
    </w:p>
    <w:p w14:paraId="05EB73A9">
      <w:pPr>
        <w:pStyle w:val="3"/>
        <w:numPr>
          <w:ilvl w:val="0"/>
          <w:numId w:val="0"/>
        </w:numPr>
        <w:ind w:left="0" w:leftChars="0" w:firstLine="0" w:firstLineChars="0"/>
        <w:rPr>
          <w:rFonts w:hint="default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auto"/>
          <w:sz w:val="22"/>
          <w:szCs w:val="28"/>
          <w:highlight w:val="none"/>
          <w:lang w:val="en-US" w:eastAsia="zh-CN"/>
        </w:rPr>
        <w:t>6、其他所必须的相关材料</w:t>
      </w:r>
    </w:p>
    <w:sectPr>
      <w:pgSz w:w="11906" w:h="16838"/>
      <w:pgMar w:top="1440" w:right="1083" w:bottom="1440" w:left="1083" w:header="851" w:footer="992" w:gutter="0"/>
      <w:pgNumType w:fmt="decimal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65EBE2-8706-4F27-AFC7-FA92BDF5D05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兰亭黑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F06C22D-2891-40B1-AC8C-E6A6F83638EF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B258D6E1-C121-4A2F-AC35-50A994A5FA8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674C7A7-85B4-45E4-B5C8-8D3E9624BA1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A1FC700-BC59-498E-8D92-EAC2D8758EA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0492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62FB9A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62FB9A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D2EBEB"/>
    <w:multiLevelType w:val="singleLevel"/>
    <w:tmpl w:val="E8D2EBE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75436"/>
    <w:rsid w:val="029C08D4"/>
    <w:rsid w:val="157E6317"/>
    <w:rsid w:val="24050543"/>
    <w:rsid w:val="2FB07FD7"/>
    <w:rsid w:val="3D6469F5"/>
    <w:rsid w:val="3FCC680A"/>
    <w:rsid w:val="3FDF48A5"/>
    <w:rsid w:val="41007DAA"/>
    <w:rsid w:val="480A63EB"/>
    <w:rsid w:val="487158D1"/>
    <w:rsid w:val="4CCA439B"/>
    <w:rsid w:val="4EFD134C"/>
    <w:rsid w:val="516A68B8"/>
    <w:rsid w:val="5AEA704B"/>
    <w:rsid w:val="5DF2219B"/>
    <w:rsid w:val="5E8720EC"/>
    <w:rsid w:val="5EE9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unhideWhenUsed/>
    <w:qFormat/>
    <w:uiPriority w:val="39"/>
    <w:rPr>
      <w:rFonts w:ascii="Calibri" w:hAnsi="Calibri" w:eastAsia="宋体" w:cs="Times New Roman"/>
    </w:rPr>
  </w:style>
  <w:style w:type="paragraph" w:styleId="8">
    <w:name w:val="Body Text Indent 3"/>
    <w:basedOn w:val="1"/>
    <w:qFormat/>
    <w:uiPriority w:val="0"/>
    <w:pPr>
      <w:ind w:firstLine="600" w:firstLineChars="200"/>
    </w:pPr>
    <w:rPr>
      <w:color w:val="FF0000"/>
      <w:sz w:val="30"/>
      <w:szCs w:val="20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2"/>
    <w:qFormat/>
    <w:uiPriority w:val="0"/>
    <w:pPr>
      <w:widowControl/>
      <w:spacing w:after="120"/>
      <w:ind w:firstLine="420" w:firstLineChars="100"/>
      <w:jc w:val="left"/>
    </w:pPr>
    <w:rPr>
      <w:rFonts w:ascii="Times New Roman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22"/>
    <w:rPr>
      <w:b/>
      <w:bCs/>
    </w:rPr>
  </w:style>
  <w:style w:type="character" w:styleId="15">
    <w:name w:val="Hyperlink"/>
    <w:basedOn w:val="13"/>
    <w:unhideWhenUsed/>
    <w:qFormat/>
    <w:uiPriority w:val="99"/>
    <w:rPr>
      <w:color w:val="0000FF"/>
      <w:u w:val="single"/>
    </w:rPr>
  </w:style>
  <w:style w:type="paragraph" w:customStyle="1" w:styleId="16">
    <w:name w:val="列表段落1"/>
    <w:basedOn w:val="1"/>
    <w:qFormat/>
    <w:uiPriority w:val="0"/>
    <w:pPr>
      <w:ind w:firstLine="420" w:firstLineChars="200"/>
    </w:p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" w:hAnsi="Times New Roman" w:eastAsia="楷体" w:cs="楷体"/>
      <w:color w:val="000000"/>
      <w:sz w:val="24"/>
      <w:szCs w:val="24"/>
      <w:lang w:val="en-US" w:eastAsia="zh-CN" w:bidi="ar-SA"/>
    </w:rPr>
  </w:style>
  <w:style w:type="character" w:customStyle="1" w:styleId="18">
    <w:name w:val="15"/>
    <w:basedOn w:val="13"/>
    <w:qFormat/>
    <w:uiPriority w:val="0"/>
    <w:rPr>
      <w:rFonts w:hint="default" w:ascii="Calibri" w:hAnsi="Calibri" w:cs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1687</Words>
  <Characters>1812</Characters>
  <Lines>0</Lines>
  <Paragraphs>0</Paragraphs>
  <TotalTime>6</TotalTime>
  <ScaleCrop>false</ScaleCrop>
  <LinksUpToDate>false</LinksUpToDate>
  <CharactersWithSpaces>1815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2025-04-03T05:09:00Z</dcterms:created>
  <dc:creator>HP</dc:creator>
  <cp:lastModifiedBy>仲杰</cp:lastModifiedBy>
  <dcterms:modified xsi:type="dcterms:W3CDTF">2025-04-18T00:45:34Z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eyJoZGlkIjoiZDlmOGQwYjhiNmI4NDMzYTcyZjE3NmU1NDRkMTcyMTMiLCJ1c2VySWQiOiIyOTgyOTgyOTEifQ==</vt:lpwstr>
  </property>
  <property fmtid="{D5CDD505-2E9C-101B-9397-08002B2CF9AE}" pid="4" name="ICV">
    <vt:lpwstr>2BFD31D5F3FB4B709DBC969892577809_12</vt:lpwstr>
  </property>
</Properties>
</file>