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4AC" w:rsidRPr="00FE54AC" w:rsidRDefault="00FE54AC" w:rsidP="00FE54AC">
      <w:pPr>
        <w:spacing w:line="360" w:lineRule="auto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 w:rsidRPr="00FE54AC">
        <w:rPr>
          <w:rFonts w:ascii="宋体" w:hAnsi="宋体" w:cs="宋体" w:hint="eastAsia"/>
          <w:b/>
          <w:bCs/>
          <w:color w:val="000000"/>
          <w:sz w:val="32"/>
          <w:szCs w:val="32"/>
        </w:rPr>
        <w:t>龙舟具体参数要求及配置：</w:t>
      </w:r>
    </w:p>
    <w:p w:rsidR="00FE54AC" w:rsidRDefault="00FE54AC" w:rsidP="00FE54AC">
      <w:pPr>
        <w:numPr>
          <w:ilvl w:val="0"/>
          <w:numId w:val="1"/>
        </w:numPr>
        <w:spacing w:line="360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企业资质：中国龙舟协会及国际龙舟联合会认证企业。</w:t>
      </w:r>
    </w:p>
    <w:p w:rsidR="00FE54AC" w:rsidRDefault="00FE54AC" w:rsidP="00FE54AC">
      <w:pPr>
        <w:numPr>
          <w:ilvl w:val="0"/>
          <w:numId w:val="1"/>
        </w:numPr>
        <w:spacing w:line="360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产品材质：主体采用玻璃钢复合材料，亚什兰树脂、无碱玻璃布；高密度发泡填充。</w:t>
      </w:r>
    </w:p>
    <w:p w:rsidR="00FE54AC" w:rsidRPr="00FE54AC" w:rsidRDefault="00FE54AC" w:rsidP="00FE54AC">
      <w:pPr>
        <w:numPr>
          <w:ilvl w:val="0"/>
          <w:numId w:val="1"/>
        </w:numPr>
        <w:spacing w:line="360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产品工艺：龙舟舟体主体采用玻璃钢复合材料。内仓船底须有纵贯头尾的一整根龙筋。内舱船底、两侧及划手座位应有防滑措施。座位有5度的前倾斜角。</w:t>
      </w:r>
      <w:r w:rsidRPr="00FE54AC">
        <w:rPr>
          <w:rFonts w:ascii="宋体" w:hAnsi="宋体" w:cs="宋体" w:hint="eastAsia"/>
          <w:color w:val="000000"/>
          <w:szCs w:val="21"/>
        </w:rPr>
        <w:t>龙舟两端设立密封舱且符合国标；舟体结构实芯，外表光滑，舟体两外侧表面的龙鳞与龙舟底色呈平面，在结合处四周没截面、没凹凸感。</w:t>
      </w:r>
    </w:p>
    <w:p w:rsidR="00FE54AC" w:rsidRDefault="00FE54AC" w:rsidP="00FE54AC">
      <w:pPr>
        <w:spacing w:line="360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四、产品质量：内外表面光洁、船体实心无汽泡。实心三明治加层结构船体，强度高、行进阻力小、不渗水、不积水、抗沉抗浪性强、安全性能好。</w:t>
      </w:r>
    </w:p>
    <w:p w:rsidR="00FE54AC" w:rsidRDefault="00FE54AC" w:rsidP="00FE54AC">
      <w:pPr>
        <w:spacing w:line="360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五、产品配套：龙舟含龙头、鼓、槌、桨、舵、瓢、救生衣等比赛配套设备。</w:t>
      </w:r>
    </w:p>
    <w:p w:rsidR="00FE54AC" w:rsidRDefault="00FE54AC" w:rsidP="00FE54AC">
      <w:pPr>
        <w:spacing w:line="360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六、技术参数及结构</w:t>
      </w:r>
    </w:p>
    <w:tbl>
      <w:tblPr>
        <w:tblStyle w:val="a5"/>
        <w:tblpPr w:leftFromText="180" w:rightFromText="180" w:vertAnchor="text" w:horzAnchor="page" w:tblpX="1648" w:tblpY="95"/>
        <w:tblOverlap w:val="never"/>
        <w:tblW w:w="0" w:type="auto"/>
        <w:tblLook w:val="0000"/>
      </w:tblPr>
      <w:tblGrid>
        <w:gridCol w:w="1242"/>
        <w:gridCol w:w="7280"/>
      </w:tblGrid>
      <w:tr w:rsidR="00FE54AC" w:rsidTr="00FE54AC">
        <w:tc>
          <w:tcPr>
            <w:tcW w:w="1242" w:type="dxa"/>
            <w:vAlign w:val="center"/>
          </w:tcPr>
          <w:p w:rsidR="00FE54AC" w:rsidRDefault="00FE54AC" w:rsidP="00FE54AC">
            <w:pPr>
              <w:spacing w:line="360" w:lineRule="auto"/>
              <w:rPr>
                <w:rFonts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大龙舟参数</w:t>
            </w:r>
          </w:p>
          <w:p w:rsidR="00841DB7" w:rsidRDefault="00841DB7" w:rsidP="00FE54AC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(需4条)</w:t>
            </w:r>
          </w:p>
        </w:tc>
        <w:tc>
          <w:tcPr>
            <w:tcW w:w="7280" w:type="dxa"/>
            <w:vAlign w:val="center"/>
          </w:tcPr>
          <w:p w:rsidR="00FE54AC" w:rsidRDefault="00FE54AC" w:rsidP="00FE54AC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总长18400mm±30mm、舟长15500mm±20mm、型宽 1100mm±10mm、型深 530mm±10mm、</w:t>
            </w:r>
          </w:p>
          <w:p w:rsidR="00FE54AC" w:rsidRDefault="00FE54AC" w:rsidP="00FE54AC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龙头龙尾 1450mm±10mm、对称度 ≤5.0mm、饶度 ≤32mm、吸水率(24h) ≤0.15%、重量 320kg±2.5kg。</w:t>
            </w:r>
          </w:p>
        </w:tc>
      </w:tr>
      <w:tr w:rsidR="00FE54AC" w:rsidTr="00FE54AC">
        <w:tc>
          <w:tcPr>
            <w:tcW w:w="1242" w:type="dxa"/>
            <w:vAlign w:val="center"/>
          </w:tcPr>
          <w:p w:rsidR="00FE54AC" w:rsidRDefault="00FE54AC" w:rsidP="00841DB7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小龙舟参数</w:t>
            </w:r>
            <w:r w:rsidR="00841DB7">
              <w:rPr>
                <w:rFonts w:ascii="宋体" w:hAnsi="宋体" w:cs="宋体" w:hint="eastAsia"/>
                <w:color w:val="000000"/>
                <w:szCs w:val="21"/>
                <w:u w:val="single"/>
              </w:rPr>
              <w:t>(需2条)</w:t>
            </w:r>
          </w:p>
        </w:tc>
        <w:tc>
          <w:tcPr>
            <w:tcW w:w="7280" w:type="dxa"/>
            <w:vAlign w:val="center"/>
          </w:tcPr>
          <w:p w:rsidR="00FE54AC" w:rsidRDefault="00FE54AC" w:rsidP="00FE54AC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总长 12950mm±30mm、舟长10950mm±20mm、型宽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ab/>
              <w:t>1000mm±10mm、型深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ab/>
              <w:t>530mm±10mm、龙头950mm±10mm、龙尾 1050mm±10mm、对称度 ≤3.0mm、饶度 ≤15mm、吸水率(24h) ≤0.15%、重量 220kg±2.5kg。</w:t>
            </w:r>
          </w:p>
        </w:tc>
      </w:tr>
      <w:tr w:rsidR="00FE54AC" w:rsidTr="00FE54AC">
        <w:tc>
          <w:tcPr>
            <w:tcW w:w="1242" w:type="dxa"/>
            <w:vAlign w:val="center"/>
          </w:tcPr>
          <w:p w:rsidR="00FE54AC" w:rsidRDefault="00FE54AC" w:rsidP="00FE54AC">
            <w:pPr>
              <w:spacing w:line="360" w:lineRule="auto"/>
              <w:rPr>
                <w:rFonts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共性参数</w:t>
            </w:r>
          </w:p>
          <w:p w:rsidR="00FE54AC" w:rsidRDefault="00FE54AC" w:rsidP="00FE54AC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>结构要求</w:t>
            </w:r>
          </w:p>
        </w:tc>
        <w:tc>
          <w:tcPr>
            <w:tcW w:w="7280" w:type="dxa"/>
            <w:vAlign w:val="center"/>
          </w:tcPr>
          <w:p w:rsidR="00FE54AC" w:rsidRDefault="00FE54AC" w:rsidP="00FE54AC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龙舟内仓船底有纵贯头尾的一整根龙筋，龙骨上下整体连接甲板。内舱船底、两侧及划手座位有防滑措施。悬空式座位结构，有5度的前倾斜角，座板间距85cm，每个座位底部有横向的肋骨，独立的立柱，座位下的隔舱板设有导水孔。龙舟前后两端密封舱长分别≥265cm和≥135cm。前后密封舱设有内径≥18cm的舱盖，舱底部设有排水装置，每条4个。舟体在内仓满水的情况下且加150公斤不会下沉，确保安全。</w:t>
            </w:r>
          </w:p>
        </w:tc>
      </w:tr>
    </w:tbl>
    <w:p w:rsidR="00FE54AC" w:rsidRDefault="00820D6B" w:rsidP="00FE54AC">
      <w:pPr>
        <w:spacing w:line="360" w:lineRule="auto"/>
        <w:rPr>
          <w:rFonts w:ascii="宋体" w:hAnsi="宋体" w:cs="宋体"/>
          <w:b/>
          <w:bCs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>七、</w:t>
      </w:r>
      <w:r w:rsidR="00FE54AC">
        <w:rPr>
          <w:rFonts w:ascii="宋体" w:hAnsi="宋体" w:cs="宋体" w:hint="eastAsia"/>
          <w:b/>
          <w:bCs/>
          <w:color w:val="000000"/>
          <w:szCs w:val="21"/>
        </w:rPr>
        <w:t>参加本次政府采购的供应商应具备下列条件：</w:t>
      </w:r>
    </w:p>
    <w:p w:rsidR="00FE54AC" w:rsidRDefault="00FE54AC" w:rsidP="00FE54AC">
      <w:pPr>
        <w:spacing w:line="360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1、具有独立承担民事责任的能力；</w:t>
      </w:r>
    </w:p>
    <w:p w:rsidR="00FE54AC" w:rsidRDefault="00FE54AC" w:rsidP="00FE54AC">
      <w:pPr>
        <w:spacing w:line="360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2、具有良好的商业信誉和健全的财务会计制度； </w:t>
      </w:r>
    </w:p>
    <w:p w:rsidR="00FE54AC" w:rsidRDefault="00FE54AC" w:rsidP="00FE54AC">
      <w:pPr>
        <w:spacing w:line="360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3、具有履行合同所必需的设备和专业技术能力； </w:t>
      </w:r>
    </w:p>
    <w:p w:rsidR="00FE54AC" w:rsidRDefault="00FE54AC" w:rsidP="00FE54AC">
      <w:pPr>
        <w:spacing w:line="360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4、有依法缴纳税收和社会保障资金的良好记录 ； </w:t>
      </w:r>
    </w:p>
    <w:p w:rsidR="00FE54AC" w:rsidRDefault="00FE54AC" w:rsidP="00FE54AC">
      <w:pPr>
        <w:spacing w:line="360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lastRenderedPageBreak/>
        <w:t>5、参加政府采购活动前三年内，在经营活动中没有重大违法记录。</w:t>
      </w:r>
    </w:p>
    <w:p w:rsidR="00F24D72" w:rsidRPr="00535E93" w:rsidRDefault="00820D6B">
      <w:pPr>
        <w:rPr>
          <w:b/>
        </w:rPr>
      </w:pPr>
      <w:r w:rsidRPr="00535E93">
        <w:rPr>
          <w:rFonts w:hint="eastAsia"/>
          <w:b/>
        </w:rPr>
        <w:t>八、产品质保期：不少于</w:t>
      </w:r>
      <w:r w:rsidRPr="00535E93">
        <w:rPr>
          <w:rFonts w:hint="eastAsia"/>
          <w:b/>
        </w:rPr>
        <w:t>2</w:t>
      </w:r>
      <w:r w:rsidRPr="00535E93">
        <w:rPr>
          <w:rFonts w:hint="eastAsia"/>
          <w:b/>
        </w:rPr>
        <w:t>年。</w:t>
      </w:r>
    </w:p>
    <w:sectPr w:rsidR="00F24D72" w:rsidRPr="00535E93" w:rsidSect="00C95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4CE" w:rsidRDefault="004F54CE" w:rsidP="00FE54AC">
      <w:r>
        <w:separator/>
      </w:r>
    </w:p>
  </w:endnote>
  <w:endnote w:type="continuationSeparator" w:id="1">
    <w:p w:rsidR="004F54CE" w:rsidRDefault="004F54CE" w:rsidP="00FE5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4CE" w:rsidRDefault="004F54CE" w:rsidP="00FE54AC">
      <w:r>
        <w:separator/>
      </w:r>
    </w:p>
  </w:footnote>
  <w:footnote w:type="continuationSeparator" w:id="1">
    <w:p w:rsidR="004F54CE" w:rsidRDefault="004F54CE" w:rsidP="00FE54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DD696"/>
    <w:multiLevelType w:val="singleLevel"/>
    <w:tmpl w:val="57ADD696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4AC"/>
    <w:rsid w:val="004F54CE"/>
    <w:rsid w:val="005066E9"/>
    <w:rsid w:val="00535E93"/>
    <w:rsid w:val="00820D6B"/>
    <w:rsid w:val="00841DB7"/>
    <w:rsid w:val="00C95E78"/>
    <w:rsid w:val="00CF09FA"/>
    <w:rsid w:val="00F24D72"/>
    <w:rsid w:val="00FE5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5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54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54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54AC"/>
    <w:rPr>
      <w:sz w:val="18"/>
      <w:szCs w:val="18"/>
    </w:rPr>
  </w:style>
  <w:style w:type="table" w:styleId="a5">
    <w:name w:val="Table Grid"/>
    <w:basedOn w:val="a1"/>
    <w:rsid w:val="00FE54A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6</cp:revision>
  <dcterms:created xsi:type="dcterms:W3CDTF">2016-12-29T00:55:00Z</dcterms:created>
  <dcterms:modified xsi:type="dcterms:W3CDTF">2016-12-30T00:44:00Z</dcterms:modified>
</cp:coreProperties>
</file>