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38B19" w14:textId="77777777" w:rsidR="001D0E90" w:rsidRPr="001D0E90" w:rsidRDefault="001D0E90">
      <w:pPr>
        <w:pStyle w:val="CharChar"/>
        <w:spacing w:line="360" w:lineRule="exact"/>
        <w:jc w:val="center"/>
        <w:rPr>
          <w:rFonts w:cs="Arial" w:hint="default"/>
          <w:b/>
          <w:color w:val="000000"/>
          <w:sz w:val="32"/>
          <w:szCs w:val="32"/>
        </w:rPr>
      </w:pPr>
      <w:r w:rsidRPr="001D0E90">
        <w:rPr>
          <w:rFonts w:cs="Arial"/>
          <w:b/>
          <w:color w:val="000000"/>
          <w:sz w:val="32"/>
          <w:szCs w:val="32"/>
        </w:rPr>
        <w:t>上海海事大学</w:t>
      </w:r>
    </w:p>
    <w:p w14:paraId="5ECC2EFF" w14:textId="77777777" w:rsidR="00B750DE" w:rsidRPr="001D0E90" w:rsidRDefault="001D0E90">
      <w:pPr>
        <w:pStyle w:val="CharChar"/>
        <w:spacing w:line="360" w:lineRule="exact"/>
        <w:jc w:val="center"/>
        <w:rPr>
          <w:rFonts w:cs="Arial" w:hint="default"/>
          <w:b/>
          <w:color w:val="000000"/>
          <w:sz w:val="32"/>
          <w:szCs w:val="32"/>
        </w:rPr>
      </w:pPr>
      <w:r w:rsidRPr="001D0E90">
        <w:rPr>
          <w:rFonts w:cs="Arial" w:hint="default"/>
          <w:b/>
          <w:color w:val="000000"/>
          <w:sz w:val="32"/>
          <w:szCs w:val="32"/>
        </w:rPr>
        <w:t>“</w:t>
      </w:r>
      <w:r w:rsidR="001931F5">
        <w:rPr>
          <w:rFonts w:cs="Arial"/>
          <w:b/>
          <w:color w:val="000000"/>
          <w:sz w:val="32"/>
          <w:szCs w:val="32"/>
        </w:rPr>
        <w:t>综合移动服务平台</w:t>
      </w:r>
      <w:r w:rsidRPr="001D0E90">
        <w:rPr>
          <w:rFonts w:cs="Arial" w:hint="default"/>
          <w:b/>
          <w:color w:val="000000"/>
          <w:sz w:val="32"/>
          <w:szCs w:val="32"/>
        </w:rPr>
        <w:t>”</w:t>
      </w:r>
      <w:r w:rsidR="00B57B89" w:rsidRPr="001D0E90">
        <w:rPr>
          <w:rFonts w:cs="Arial"/>
          <w:b/>
          <w:color w:val="000000"/>
          <w:sz w:val="32"/>
          <w:szCs w:val="32"/>
        </w:rPr>
        <w:t>技术需求</w:t>
      </w:r>
    </w:p>
    <w:p w14:paraId="5A33E293" w14:textId="77777777" w:rsidR="00B750DE" w:rsidRPr="00DC0532" w:rsidRDefault="00B750DE">
      <w:pPr>
        <w:jc w:val="center"/>
        <w:rPr>
          <w:rFonts w:ascii="宋体" w:hAnsi="宋体"/>
          <w:bCs/>
          <w:color w:val="000000"/>
          <w:sz w:val="24"/>
          <w:szCs w:val="24"/>
        </w:rPr>
      </w:pPr>
    </w:p>
    <w:p w14:paraId="1387F77F" w14:textId="77777777" w:rsidR="00A80096" w:rsidRPr="00DC0532" w:rsidRDefault="00A80096" w:rsidP="00A80096">
      <w:pPr>
        <w:pStyle w:val="2"/>
        <w:rPr>
          <w:rFonts w:hint="default"/>
          <w:color w:val="000000"/>
          <w:sz w:val="24"/>
          <w:szCs w:val="24"/>
        </w:rPr>
      </w:pPr>
      <w:bookmarkStart w:id="0" w:name="_Toc353112256"/>
      <w:r w:rsidRPr="00DC0532">
        <w:rPr>
          <w:color w:val="000000"/>
          <w:sz w:val="24"/>
          <w:szCs w:val="24"/>
        </w:rPr>
        <w:t>一、总体要求</w:t>
      </w:r>
      <w:bookmarkEnd w:id="0"/>
    </w:p>
    <w:p w14:paraId="622E91A9" w14:textId="77777777" w:rsidR="00A80096" w:rsidRDefault="00A80096" w:rsidP="00A80096">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移动</w:t>
      </w:r>
      <w:r>
        <w:rPr>
          <w:rFonts w:ascii="宋体" w:hAnsi="宋体"/>
          <w:bCs/>
          <w:color w:val="000000"/>
          <w:sz w:val="24"/>
          <w:szCs w:val="24"/>
        </w:rPr>
        <w:t>应用服务</w:t>
      </w:r>
      <w:r w:rsidRPr="00DC0532">
        <w:rPr>
          <w:rFonts w:ascii="宋体" w:hAnsi="宋体"/>
          <w:bCs/>
          <w:color w:val="000000"/>
          <w:sz w:val="24"/>
          <w:szCs w:val="24"/>
        </w:rPr>
        <w:t>是学校信息化建设的重要内容之一</w:t>
      </w:r>
      <w:r w:rsidRPr="00DC0532">
        <w:rPr>
          <w:rFonts w:ascii="宋体" w:hAnsi="宋体" w:hint="eastAsia"/>
          <w:bCs/>
          <w:color w:val="000000"/>
          <w:sz w:val="24"/>
          <w:szCs w:val="24"/>
        </w:rPr>
        <w:t>，</w:t>
      </w:r>
      <w:r>
        <w:rPr>
          <w:rFonts w:ascii="宋体" w:hAnsi="宋体" w:hint="eastAsia"/>
          <w:color w:val="000000"/>
          <w:shd w:val="clear" w:color="auto" w:fill="FFFFFF"/>
        </w:rPr>
        <w:t>随着移动互联网的发展，通过手机终端访问校内各业务系统的数据成为越来越迫切的需求。</w:t>
      </w:r>
      <w:r w:rsidRPr="00DC0532">
        <w:rPr>
          <w:rFonts w:ascii="宋体" w:hAnsi="宋体" w:hint="eastAsia"/>
          <w:bCs/>
          <w:color w:val="000000"/>
          <w:sz w:val="24"/>
          <w:szCs w:val="24"/>
        </w:rPr>
        <w:t>为了给</w:t>
      </w:r>
      <w:r>
        <w:rPr>
          <w:rFonts w:ascii="宋体" w:hAnsi="宋体" w:hint="eastAsia"/>
          <w:bCs/>
          <w:color w:val="000000"/>
          <w:sz w:val="24"/>
          <w:szCs w:val="24"/>
        </w:rPr>
        <w:t>全体师生员工</w:t>
      </w:r>
      <w:r w:rsidRPr="00DC0532">
        <w:rPr>
          <w:rFonts w:ascii="宋体" w:hAnsi="宋体" w:hint="eastAsia"/>
          <w:bCs/>
          <w:color w:val="000000"/>
          <w:sz w:val="24"/>
          <w:szCs w:val="24"/>
        </w:rPr>
        <w:t>提供更便捷、更安全的</w:t>
      </w:r>
      <w:r>
        <w:rPr>
          <w:rFonts w:ascii="宋体" w:hAnsi="宋体" w:hint="eastAsia"/>
          <w:bCs/>
          <w:color w:val="000000"/>
          <w:sz w:val="24"/>
          <w:szCs w:val="24"/>
        </w:rPr>
        <w:t>移动</w:t>
      </w:r>
      <w:r w:rsidRPr="00DC0532">
        <w:rPr>
          <w:rFonts w:ascii="宋体" w:hAnsi="宋体" w:hint="eastAsia"/>
          <w:bCs/>
          <w:color w:val="000000"/>
          <w:sz w:val="24"/>
          <w:szCs w:val="24"/>
        </w:rPr>
        <w:t>服务，学校决定</w:t>
      </w:r>
      <w:r>
        <w:rPr>
          <w:rFonts w:ascii="宋体" w:hAnsi="宋体" w:hint="eastAsia"/>
          <w:bCs/>
          <w:color w:val="000000"/>
          <w:sz w:val="24"/>
          <w:szCs w:val="24"/>
        </w:rPr>
        <w:t>集成校内部分应用系统在移动端提供服务</w:t>
      </w:r>
      <w:r w:rsidRPr="00DC0532">
        <w:rPr>
          <w:rFonts w:ascii="宋体" w:hAnsi="宋体" w:hint="eastAsia"/>
          <w:bCs/>
          <w:color w:val="000000"/>
          <w:sz w:val="24"/>
          <w:szCs w:val="24"/>
        </w:rPr>
        <w:t>。</w:t>
      </w:r>
    </w:p>
    <w:p w14:paraId="2F96E806" w14:textId="77777777" w:rsidR="00A80096" w:rsidRDefault="00A80096" w:rsidP="00A80096">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微信”的使用已经覆盖的全国近80%的用户，“微信公众平台”推出的企业服务账号，针对企业内部环境提供了很好的平台，它很好的解决了App在不同手机操作系统上的兼容性问题，为了给予高校师生提供更全方位的信息化服务，提高用户体验，</w:t>
      </w:r>
      <w:r w:rsidR="000B6986">
        <w:rPr>
          <w:rFonts w:ascii="宋体" w:hAnsi="宋体" w:hint="eastAsia"/>
          <w:bCs/>
          <w:color w:val="000000"/>
          <w:sz w:val="24"/>
          <w:szCs w:val="24"/>
        </w:rPr>
        <w:t>学校</w:t>
      </w:r>
      <w:r>
        <w:rPr>
          <w:rFonts w:ascii="宋体" w:hAnsi="宋体" w:hint="eastAsia"/>
          <w:bCs/>
          <w:color w:val="000000"/>
          <w:sz w:val="24"/>
          <w:szCs w:val="24"/>
        </w:rPr>
        <w:t>决定建设</w:t>
      </w:r>
      <w:r w:rsidR="000B6986">
        <w:rPr>
          <w:rFonts w:ascii="宋体" w:hAnsi="宋体" w:hint="eastAsia"/>
          <w:bCs/>
          <w:color w:val="000000"/>
          <w:sz w:val="24"/>
          <w:szCs w:val="24"/>
        </w:rPr>
        <w:t>基于微信企业号的</w:t>
      </w:r>
      <w:r>
        <w:rPr>
          <w:rFonts w:ascii="宋体" w:hAnsi="宋体" w:hint="eastAsia"/>
          <w:bCs/>
          <w:color w:val="000000"/>
          <w:sz w:val="24"/>
          <w:szCs w:val="24"/>
        </w:rPr>
        <w:t>“</w:t>
      </w:r>
      <w:r w:rsidRPr="00EE44B8">
        <w:rPr>
          <w:rFonts w:ascii="宋体" w:hAnsi="宋体"/>
          <w:bCs/>
          <w:color w:val="000000"/>
          <w:sz w:val="24"/>
          <w:szCs w:val="24"/>
        </w:rPr>
        <w:t>移动综合服务平台</w:t>
      </w:r>
      <w:r>
        <w:rPr>
          <w:rFonts w:ascii="宋体" w:hAnsi="宋体" w:hint="eastAsia"/>
          <w:bCs/>
          <w:color w:val="000000"/>
          <w:sz w:val="24"/>
          <w:szCs w:val="24"/>
        </w:rPr>
        <w:t>”。</w:t>
      </w:r>
    </w:p>
    <w:p w14:paraId="4B4FE9AC" w14:textId="77777777" w:rsidR="00A80096" w:rsidRDefault="00A80096" w:rsidP="00A80096">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w:t>
      </w:r>
      <w:r w:rsidRPr="00EE44B8">
        <w:rPr>
          <w:rFonts w:ascii="宋体" w:hAnsi="宋体"/>
          <w:bCs/>
          <w:color w:val="000000"/>
          <w:sz w:val="24"/>
          <w:szCs w:val="24"/>
        </w:rPr>
        <w:t>移动综合服务平台</w:t>
      </w:r>
      <w:r>
        <w:rPr>
          <w:rFonts w:ascii="宋体" w:hAnsi="宋体" w:hint="eastAsia"/>
          <w:bCs/>
          <w:color w:val="000000"/>
          <w:sz w:val="24"/>
          <w:szCs w:val="24"/>
        </w:rPr>
        <w:t>”的后台管理系统是</w:t>
      </w:r>
      <w:r w:rsidRPr="00A80096">
        <w:rPr>
          <w:rFonts w:ascii="宋体" w:hAnsi="宋体" w:hint="eastAsia"/>
          <w:bCs/>
          <w:color w:val="000000"/>
          <w:sz w:val="24"/>
          <w:szCs w:val="24"/>
        </w:rPr>
        <w:t>系统框架及系统监控的后台管理平台。要求该平台能够按照需要提供</w:t>
      </w:r>
      <w:r w:rsidRPr="00A80096">
        <w:rPr>
          <w:rFonts w:ascii="宋体" w:hAnsi="宋体"/>
          <w:bCs/>
          <w:color w:val="000000"/>
          <w:sz w:val="24"/>
          <w:szCs w:val="24"/>
        </w:rPr>
        <w:t>PC端的</w:t>
      </w:r>
      <w:r w:rsidRPr="00A80096">
        <w:rPr>
          <w:rFonts w:ascii="宋体" w:hAnsi="宋体" w:hint="eastAsia"/>
          <w:bCs/>
          <w:color w:val="000000"/>
          <w:sz w:val="24"/>
          <w:szCs w:val="24"/>
        </w:rPr>
        <w:t>服务器状态监控、日志分析、帮助中心、用户身份认证、组织权限等后台管理功能。</w:t>
      </w:r>
      <w:r w:rsidR="000B6986">
        <w:rPr>
          <w:rFonts w:ascii="宋体" w:hAnsi="宋体" w:hint="eastAsia"/>
          <w:bCs/>
          <w:color w:val="000000"/>
          <w:sz w:val="24"/>
          <w:szCs w:val="24"/>
        </w:rPr>
        <w:t>后台</w:t>
      </w:r>
      <w:r w:rsidRPr="00A80096">
        <w:rPr>
          <w:rFonts w:ascii="宋体" w:hAnsi="宋体" w:hint="eastAsia"/>
          <w:bCs/>
          <w:color w:val="000000"/>
          <w:sz w:val="24"/>
          <w:szCs w:val="24"/>
        </w:rPr>
        <w:t>管理</w:t>
      </w:r>
      <w:r w:rsidR="000B6986">
        <w:rPr>
          <w:rFonts w:ascii="宋体" w:hAnsi="宋体" w:hint="eastAsia"/>
          <w:bCs/>
          <w:color w:val="000000"/>
          <w:sz w:val="24"/>
          <w:szCs w:val="24"/>
        </w:rPr>
        <w:t>系统</w:t>
      </w:r>
      <w:r w:rsidRPr="00A80096">
        <w:rPr>
          <w:rFonts w:ascii="宋体" w:hAnsi="宋体" w:hint="eastAsia"/>
          <w:bCs/>
          <w:color w:val="000000"/>
          <w:sz w:val="24"/>
          <w:szCs w:val="24"/>
        </w:rPr>
        <w:t>能够实现门户管理平台和</w:t>
      </w:r>
      <w:r>
        <w:rPr>
          <w:rFonts w:ascii="宋体" w:hAnsi="宋体" w:hint="eastAsia"/>
          <w:bCs/>
          <w:color w:val="000000"/>
          <w:sz w:val="24"/>
          <w:szCs w:val="24"/>
        </w:rPr>
        <w:t>集成应用</w:t>
      </w:r>
      <w:r w:rsidRPr="00A80096">
        <w:rPr>
          <w:rFonts w:ascii="宋体" w:hAnsi="宋体" w:hint="eastAsia"/>
          <w:bCs/>
          <w:color w:val="000000"/>
          <w:sz w:val="24"/>
          <w:szCs w:val="24"/>
        </w:rPr>
        <w:t>管理，全部使用B/S结构，平台建设采用开放性模式，包容后续各移动应用的接入，同时平台兼容微信平台与移动App的平台迁移使用。</w:t>
      </w:r>
    </w:p>
    <w:p w14:paraId="53C44DDD" w14:textId="77777777" w:rsidR="00133F5C" w:rsidRDefault="00133F5C" w:rsidP="00133F5C">
      <w:pPr>
        <w:spacing w:line="360" w:lineRule="auto"/>
        <w:ind w:firstLineChars="200" w:firstLine="480"/>
        <w:rPr>
          <w:rFonts w:ascii="宋体" w:hAnsi="宋体"/>
          <w:bCs/>
          <w:color w:val="000000"/>
          <w:sz w:val="24"/>
          <w:szCs w:val="24"/>
        </w:rPr>
      </w:pPr>
      <w:r w:rsidRPr="00EE44B8">
        <w:rPr>
          <w:rFonts w:ascii="宋体" w:hAnsi="宋体"/>
          <w:bCs/>
          <w:color w:val="000000"/>
          <w:sz w:val="24"/>
          <w:szCs w:val="24"/>
        </w:rPr>
        <w:t>“移动综合服务平台”应用集成</w:t>
      </w:r>
      <w:r>
        <w:rPr>
          <w:rFonts w:ascii="宋体" w:hAnsi="宋体" w:hint="eastAsia"/>
          <w:bCs/>
          <w:color w:val="000000"/>
          <w:sz w:val="24"/>
          <w:szCs w:val="24"/>
        </w:rPr>
        <w:t>，</w:t>
      </w:r>
      <w:r>
        <w:rPr>
          <w:rFonts w:ascii="宋体" w:hAnsi="宋体"/>
          <w:bCs/>
          <w:color w:val="000000"/>
          <w:sz w:val="24"/>
          <w:szCs w:val="24"/>
        </w:rPr>
        <w:t>是指在已有的</w:t>
      </w:r>
      <w:r>
        <w:rPr>
          <w:rFonts w:ascii="宋体" w:hAnsi="宋体" w:hint="eastAsia"/>
          <w:bCs/>
          <w:color w:val="000000"/>
          <w:sz w:val="24"/>
          <w:szCs w:val="24"/>
        </w:rPr>
        <w:t>“移动综合服务平台”的管理后台及技术框架下，将校内已经在用的部分应用系统，通过技术集成手段，集成到“移动综合服务平台”上，为校内师生提供丰富的移动应用。</w:t>
      </w:r>
    </w:p>
    <w:p w14:paraId="2CEC0415" w14:textId="77777777" w:rsidR="00133F5C" w:rsidRPr="00133F5C" w:rsidRDefault="00133F5C" w:rsidP="00A80096">
      <w:pPr>
        <w:spacing w:line="360" w:lineRule="auto"/>
        <w:ind w:firstLineChars="200" w:firstLine="480"/>
        <w:rPr>
          <w:rFonts w:ascii="宋体" w:hAnsi="宋体"/>
          <w:bCs/>
          <w:color w:val="000000"/>
          <w:sz w:val="24"/>
          <w:szCs w:val="24"/>
        </w:rPr>
      </w:pPr>
    </w:p>
    <w:p w14:paraId="75656993" w14:textId="77777777" w:rsidR="00A80096" w:rsidRPr="00EE44B8" w:rsidRDefault="00A80096" w:rsidP="00A80096">
      <w:pPr>
        <w:snapToGrid w:val="0"/>
        <w:spacing w:line="360" w:lineRule="auto"/>
        <w:ind w:firstLineChars="200" w:firstLine="480"/>
        <w:rPr>
          <w:rFonts w:ascii="宋体" w:hAnsi="宋体"/>
          <w:color w:val="000000"/>
          <w:sz w:val="24"/>
          <w:szCs w:val="24"/>
        </w:rPr>
      </w:pPr>
    </w:p>
    <w:p w14:paraId="4E902556" w14:textId="77777777" w:rsidR="00A80096" w:rsidRPr="00DC0532" w:rsidRDefault="00A80096" w:rsidP="00A80096">
      <w:pPr>
        <w:pStyle w:val="a0"/>
        <w:widowControl/>
        <w:numPr>
          <w:ilvl w:val="0"/>
          <w:numId w:val="1"/>
        </w:numPr>
        <w:adjustRightInd w:val="0"/>
        <w:snapToGrid w:val="0"/>
        <w:spacing w:line="360" w:lineRule="auto"/>
        <w:outlineLvl w:val="2"/>
        <w:rPr>
          <w:rFonts w:ascii="宋体" w:hAnsi="宋体"/>
          <w:b/>
          <w:color w:val="000000"/>
          <w:sz w:val="24"/>
          <w:szCs w:val="24"/>
        </w:rPr>
      </w:pPr>
      <w:r w:rsidRPr="00DC0532">
        <w:rPr>
          <w:rFonts w:ascii="宋体" w:hAnsi="宋体"/>
          <w:b/>
          <w:color w:val="000000"/>
          <w:sz w:val="24"/>
          <w:szCs w:val="24"/>
        </w:rPr>
        <w:t>基本原则</w:t>
      </w:r>
    </w:p>
    <w:p w14:paraId="0AF534AE" w14:textId="77777777" w:rsidR="00A80096" w:rsidRPr="00EE44B8" w:rsidRDefault="00A80096" w:rsidP="00A80096">
      <w:pPr>
        <w:pStyle w:val="a9"/>
        <w:numPr>
          <w:ilvl w:val="0"/>
          <w:numId w:val="17"/>
        </w:numPr>
        <w:spacing w:line="360" w:lineRule="auto"/>
        <w:ind w:firstLineChars="0"/>
        <w:rPr>
          <w:rFonts w:ascii="宋体" w:hAnsi="宋体"/>
          <w:bCs/>
          <w:color w:val="000000"/>
          <w:sz w:val="24"/>
          <w:szCs w:val="24"/>
        </w:rPr>
      </w:pPr>
      <w:bookmarkStart w:id="1" w:name="_Toc103627851"/>
      <w:bookmarkStart w:id="2" w:name="_Toc103654946"/>
      <w:bookmarkEnd w:id="1"/>
      <w:bookmarkEnd w:id="2"/>
      <w:r w:rsidRPr="00EE44B8">
        <w:rPr>
          <w:rFonts w:ascii="宋体" w:hAnsi="宋体" w:hint="eastAsia"/>
          <w:bCs/>
          <w:color w:val="000000"/>
          <w:sz w:val="24"/>
          <w:szCs w:val="24"/>
        </w:rPr>
        <w:t>实用性和可行性：主要技术和产品必须具有成熟、稳定、实用的特点，实用性放在首位，既要便于用户使用，又要便于系统管理。</w:t>
      </w:r>
    </w:p>
    <w:p w14:paraId="7BF2A1EB" w14:textId="77777777" w:rsidR="00A80096" w:rsidRPr="00EE44B8" w:rsidRDefault="00A80096" w:rsidP="00A80096">
      <w:pPr>
        <w:pStyle w:val="a9"/>
        <w:numPr>
          <w:ilvl w:val="0"/>
          <w:numId w:val="17"/>
        </w:numPr>
        <w:spacing w:line="360" w:lineRule="auto"/>
        <w:ind w:firstLineChars="0"/>
        <w:rPr>
          <w:rFonts w:ascii="宋体" w:hAnsi="宋体"/>
          <w:bCs/>
          <w:color w:val="000000"/>
          <w:sz w:val="24"/>
          <w:szCs w:val="24"/>
        </w:rPr>
      </w:pPr>
      <w:bookmarkStart w:id="3" w:name="_Toc113272535"/>
      <w:bookmarkStart w:id="4" w:name="_Toc113272646"/>
      <w:bookmarkEnd w:id="3"/>
      <w:bookmarkEnd w:id="4"/>
      <w:r w:rsidRPr="00EE44B8">
        <w:rPr>
          <w:rFonts w:ascii="宋体" w:hAnsi="宋体" w:hint="eastAsia"/>
          <w:bCs/>
          <w:color w:val="000000"/>
          <w:sz w:val="24"/>
          <w:szCs w:val="24"/>
        </w:rPr>
        <w:t>先进性和成熟性：系统设计既要采用超前思维，先进技术和系统工程方法，又要注意技术的可行性，方法的正确性。不但要能反映当今的先进技术和理念，而且具有发展潜力，所采用的技术要求在未来若干年内占主导地位。先进性与成熟性并重，并考虑到近年来的应用发展特点，把先进性放在重要位</w:t>
      </w:r>
      <w:r w:rsidRPr="00EE44B8">
        <w:rPr>
          <w:rFonts w:ascii="宋体" w:hAnsi="宋体" w:hint="eastAsia"/>
          <w:bCs/>
          <w:color w:val="000000"/>
          <w:sz w:val="24"/>
          <w:szCs w:val="24"/>
        </w:rPr>
        <w:lastRenderedPageBreak/>
        <w:t>置。</w:t>
      </w:r>
    </w:p>
    <w:p w14:paraId="263AA2BE" w14:textId="77777777" w:rsidR="00A80096" w:rsidRPr="00EE44B8" w:rsidRDefault="00A80096" w:rsidP="00A80096">
      <w:pPr>
        <w:pStyle w:val="a9"/>
        <w:numPr>
          <w:ilvl w:val="0"/>
          <w:numId w:val="17"/>
        </w:numPr>
        <w:spacing w:line="360" w:lineRule="auto"/>
        <w:ind w:firstLineChars="0"/>
        <w:rPr>
          <w:rFonts w:ascii="宋体" w:hAnsi="宋体"/>
          <w:bCs/>
          <w:color w:val="000000"/>
          <w:sz w:val="24"/>
          <w:szCs w:val="24"/>
        </w:rPr>
      </w:pPr>
      <w:bookmarkStart w:id="5" w:name="_Toc113272536"/>
      <w:bookmarkStart w:id="6" w:name="_Toc113272647"/>
      <w:bookmarkEnd w:id="5"/>
      <w:bookmarkEnd w:id="6"/>
      <w:r w:rsidRPr="00EE44B8">
        <w:rPr>
          <w:rFonts w:ascii="宋体" w:hAnsi="宋体" w:hint="eastAsia"/>
          <w:bCs/>
          <w:color w:val="000000"/>
          <w:sz w:val="24"/>
          <w:szCs w:val="24"/>
        </w:rPr>
        <w:t>开放性与标准化原则：平台是一个开放的且符合业界主流技术标准的系统平台，要求使网络的硬件环境、通信环境、软件环境、操作平台之间的相互依赖小。</w:t>
      </w:r>
    </w:p>
    <w:p w14:paraId="32821BEE" w14:textId="77777777" w:rsidR="00A80096" w:rsidRPr="00EE44B8" w:rsidRDefault="00A80096" w:rsidP="00A80096">
      <w:pPr>
        <w:pStyle w:val="a9"/>
        <w:numPr>
          <w:ilvl w:val="0"/>
          <w:numId w:val="17"/>
        </w:numPr>
        <w:spacing w:line="360" w:lineRule="auto"/>
        <w:ind w:firstLineChars="0"/>
        <w:rPr>
          <w:rFonts w:ascii="宋体" w:hAnsi="宋体"/>
          <w:bCs/>
          <w:color w:val="000000"/>
          <w:sz w:val="24"/>
          <w:szCs w:val="24"/>
        </w:rPr>
      </w:pPr>
      <w:bookmarkStart w:id="7" w:name="_Toc113272537"/>
      <w:bookmarkStart w:id="8" w:name="_Toc113272648"/>
      <w:bookmarkEnd w:id="7"/>
      <w:bookmarkEnd w:id="8"/>
      <w:r w:rsidRPr="00EE44B8">
        <w:rPr>
          <w:rFonts w:ascii="宋体" w:hAnsi="宋体" w:hint="eastAsia"/>
          <w:bCs/>
          <w:color w:val="000000"/>
          <w:sz w:val="24"/>
          <w:szCs w:val="24"/>
        </w:rPr>
        <w:t>可靠性和稳定性：考虑技术先进性和开放性的同时，还应从系统架构、技术措施、系统管理等方面优化，确保系统运行的可靠性和稳定性，达到最大的平均无故障时间。</w:t>
      </w:r>
    </w:p>
    <w:p w14:paraId="4476492F" w14:textId="77777777" w:rsidR="00A80096" w:rsidRPr="00EE44B8" w:rsidRDefault="00A80096" w:rsidP="00A80096">
      <w:pPr>
        <w:pStyle w:val="a9"/>
        <w:numPr>
          <w:ilvl w:val="0"/>
          <w:numId w:val="17"/>
        </w:numPr>
        <w:spacing w:line="360" w:lineRule="auto"/>
        <w:ind w:firstLineChars="0"/>
        <w:rPr>
          <w:rFonts w:ascii="宋体" w:hAnsi="宋体"/>
          <w:bCs/>
          <w:color w:val="000000"/>
          <w:sz w:val="24"/>
          <w:szCs w:val="24"/>
        </w:rPr>
      </w:pPr>
      <w:bookmarkStart w:id="9" w:name="_Toc113272538"/>
      <w:bookmarkStart w:id="10" w:name="_Toc113272649"/>
      <w:bookmarkEnd w:id="9"/>
      <w:bookmarkEnd w:id="10"/>
      <w:r w:rsidRPr="00EE44B8">
        <w:rPr>
          <w:rFonts w:ascii="宋体" w:hAnsi="宋体" w:hint="eastAsia"/>
          <w:bCs/>
          <w:color w:val="000000"/>
          <w:sz w:val="24"/>
          <w:szCs w:val="24"/>
        </w:rPr>
        <w:t>可扩充性及易升级性：</w:t>
      </w:r>
      <w:r>
        <w:rPr>
          <w:rFonts w:ascii="宋体" w:hAnsi="宋体" w:hint="eastAsia"/>
          <w:bCs/>
          <w:color w:val="000000"/>
          <w:sz w:val="24"/>
          <w:szCs w:val="24"/>
        </w:rPr>
        <w:t>系统</w:t>
      </w:r>
      <w:r w:rsidRPr="00EE44B8">
        <w:rPr>
          <w:rFonts w:ascii="宋体" w:hAnsi="宋体" w:hint="eastAsia"/>
          <w:bCs/>
          <w:color w:val="000000"/>
          <w:sz w:val="24"/>
          <w:szCs w:val="24"/>
        </w:rPr>
        <w:t>应适应不断拓展的需要，采用的技术也需要具有良好的可扩展性，充分考虑新旧技术的结合及平滑过渡。</w:t>
      </w:r>
    </w:p>
    <w:p w14:paraId="08E2741B" w14:textId="77777777" w:rsidR="00A80096" w:rsidRPr="00A80096" w:rsidRDefault="00A80096" w:rsidP="00A80096">
      <w:pPr>
        <w:pStyle w:val="a9"/>
        <w:numPr>
          <w:ilvl w:val="0"/>
          <w:numId w:val="17"/>
        </w:numPr>
        <w:spacing w:line="360" w:lineRule="auto"/>
        <w:ind w:firstLineChars="0"/>
        <w:rPr>
          <w:rFonts w:ascii="宋体" w:hAnsi="宋体"/>
          <w:bCs/>
          <w:color w:val="000000"/>
          <w:sz w:val="24"/>
          <w:szCs w:val="24"/>
        </w:rPr>
      </w:pPr>
      <w:bookmarkStart w:id="11" w:name="_Toc113272539"/>
      <w:bookmarkStart w:id="12" w:name="_Toc113272650"/>
      <w:bookmarkEnd w:id="11"/>
      <w:bookmarkEnd w:id="12"/>
      <w:r w:rsidRPr="00A80096">
        <w:rPr>
          <w:rFonts w:ascii="宋体" w:hAnsi="宋体" w:hint="eastAsia"/>
          <w:bCs/>
          <w:color w:val="000000"/>
          <w:sz w:val="24"/>
          <w:szCs w:val="24"/>
        </w:rPr>
        <w:t>安全性和保密性：系统既要充分考虑信息资源的共享，更要注意信息资源的保护和隔离，应分别针对不同的应用和不同的网络通信环境，采取不同的措施，包括建立完善系统安全机制、可统一管理和配置的数据存取权限控制机制等。</w:t>
      </w:r>
    </w:p>
    <w:p w14:paraId="728CF617" w14:textId="77777777" w:rsidR="00A80096" w:rsidRPr="00A80096" w:rsidRDefault="00A80096" w:rsidP="00A80096">
      <w:pPr>
        <w:pStyle w:val="a9"/>
        <w:numPr>
          <w:ilvl w:val="0"/>
          <w:numId w:val="17"/>
        </w:numPr>
        <w:spacing w:line="360" w:lineRule="auto"/>
        <w:ind w:firstLineChars="0"/>
        <w:rPr>
          <w:rFonts w:ascii="宋体" w:hAnsi="宋体"/>
          <w:color w:val="000000"/>
          <w:sz w:val="24"/>
          <w:szCs w:val="24"/>
        </w:rPr>
      </w:pPr>
      <w:bookmarkStart w:id="13" w:name="_Toc113272540"/>
      <w:bookmarkStart w:id="14" w:name="_Toc113272651"/>
      <w:bookmarkEnd w:id="13"/>
      <w:bookmarkEnd w:id="14"/>
      <w:r w:rsidRPr="00A80096">
        <w:rPr>
          <w:rFonts w:ascii="宋体" w:hAnsi="宋体" w:hint="eastAsia"/>
          <w:bCs/>
          <w:color w:val="000000"/>
          <w:sz w:val="24"/>
          <w:szCs w:val="24"/>
        </w:rPr>
        <w:t>可管理性和可维护性：系统是由多个子系统组成的较为复杂的系统，为了便于系统的日常运行维护和管理，要求所选产品对应有系统和平台自身均具有较强的可管理性和可维护性。</w:t>
      </w:r>
    </w:p>
    <w:p w14:paraId="24C9B8BC" w14:textId="77777777" w:rsidR="006D35D3" w:rsidRPr="00DC0532" w:rsidRDefault="00B57B89" w:rsidP="006D35D3">
      <w:pPr>
        <w:pStyle w:val="a0"/>
        <w:widowControl/>
        <w:numPr>
          <w:ilvl w:val="0"/>
          <w:numId w:val="1"/>
        </w:numPr>
        <w:adjustRightInd w:val="0"/>
        <w:snapToGrid w:val="0"/>
        <w:spacing w:line="360" w:lineRule="auto"/>
        <w:outlineLvl w:val="2"/>
        <w:rPr>
          <w:rFonts w:ascii="宋体" w:hAnsi="宋体"/>
          <w:b/>
          <w:color w:val="000000"/>
          <w:sz w:val="24"/>
          <w:szCs w:val="24"/>
        </w:rPr>
      </w:pPr>
      <w:r w:rsidRPr="00DC0532">
        <w:rPr>
          <w:rFonts w:ascii="宋体" w:hAnsi="宋体"/>
          <w:b/>
          <w:color w:val="000000"/>
          <w:sz w:val="24"/>
          <w:szCs w:val="24"/>
        </w:rPr>
        <w:t>合格投标人应具备的条件</w:t>
      </w:r>
    </w:p>
    <w:p w14:paraId="69C0B8D2" w14:textId="77777777" w:rsidR="00B216CB" w:rsidRPr="00B216CB" w:rsidRDefault="00B216CB" w:rsidP="00B216CB">
      <w:pPr>
        <w:pStyle w:val="a9"/>
        <w:spacing w:line="360" w:lineRule="auto"/>
        <w:ind w:firstLineChars="0" w:firstLine="0"/>
        <w:rPr>
          <w:rFonts w:ascii="宋体" w:hAnsi="宋体"/>
          <w:bCs/>
          <w:color w:val="000000"/>
          <w:sz w:val="24"/>
          <w:szCs w:val="24"/>
        </w:rPr>
      </w:pPr>
      <w:r>
        <w:rPr>
          <w:rFonts w:ascii="宋体" w:hAnsi="宋体" w:hint="eastAsia"/>
          <w:bCs/>
          <w:color w:val="000000"/>
          <w:sz w:val="24"/>
          <w:szCs w:val="24"/>
        </w:rPr>
        <w:t>1) </w:t>
      </w:r>
      <w:r w:rsidRPr="00B216CB">
        <w:rPr>
          <w:rFonts w:ascii="宋体" w:hAnsi="宋体" w:hint="eastAsia"/>
          <w:bCs/>
          <w:color w:val="000000"/>
          <w:sz w:val="24"/>
          <w:szCs w:val="24"/>
        </w:rPr>
        <w:t>投标人是在中华人民共和国境内注册，具有法人资格，注册资本200万及以上；</w:t>
      </w:r>
    </w:p>
    <w:p w14:paraId="217F36CB" w14:textId="77777777" w:rsidR="00B216CB" w:rsidRPr="00B216CB" w:rsidRDefault="00B216CB" w:rsidP="00B216CB">
      <w:pPr>
        <w:pStyle w:val="a9"/>
        <w:spacing w:line="360" w:lineRule="auto"/>
        <w:ind w:firstLineChars="0" w:firstLine="0"/>
        <w:rPr>
          <w:rFonts w:ascii="宋体" w:hAnsi="宋体"/>
          <w:bCs/>
          <w:color w:val="000000"/>
          <w:sz w:val="24"/>
          <w:szCs w:val="24"/>
        </w:rPr>
      </w:pPr>
      <w:r>
        <w:rPr>
          <w:rFonts w:ascii="宋体" w:hAnsi="宋体" w:hint="eastAsia"/>
          <w:bCs/>
          <w:color w:val="000000"/>
          <w:sz w:val="24"/>
          <w:szCs w:val="24"/>
        </w:rPr>
        <w:t>2) </w:t>
      </w:r>
      <w:r w:rsidRPr="00B216CB">
        <w:rPr>
          <w:rFonts w:ascii="宋体" w:hAnsi="宋体" w:hint="eastAsia"/>
          <w:bCs/>
          <w:color w:val="000000"/>
          <w:sz w:val="24"/>
          <w:szCs w:val="24"/>
        </w:rPr>
        <w:t>所应标产品厂商在华东地区有办事机构，以确保售后服务及时响应；</w:t>
      </w:r>
    </w:p>
    <w:p w14:paraId="2865CFCE" w14:textId="77777777" w:rsidR="00B216CB" w:rsidRPr="00B216CB" w:rsidRDefault="00B216CB" w:rsidP="00B216CB">
      <w:pPr>
        <w:pStyle w:val="a9"/>
        <w:spacing w:line="360" w:lineRule="auto"/>
        <w:ind w:firstLineChars="0" w:firstLine="0"/>
        <w:rPr>
          <w:rFonts w:ascii="宋体" w:hAnsi="宋体"/>
          <w:bCs/>
          <w:color w:val="000000"/>
          <w:sz w:val="24"/>
          <w:szCs w:val="24"/>
        </w:rPr>
      </w:pPr>
      <w:r>
        <w:rPr>
          <w:rFonts w:ascii="宋体" w:hAnsi="宋体" w:hint="eastAsia"/>
          <w:bCs/>
          <w:color w:val="000000"/>
          <w:sz w:val="24"/>
          <w:szCs w:val="24"/>
        </w:rPr>
        <w:t>3) </w:t>
      </w:r>
      <w:r w:rsidRPr="00B216CB">
        <w:rPr>
          <w:rFonts w:ascii="宋体" w:hAnsi="宋体" w:hint="eastAsia"/>
          <w:bCs/>
          <w:color w:val="000000"/>
          <w:sz w:val="24"/>
          <w:szCs w:val="24"/>
        </w:rPr>
        <w:t>必须满足并实现以下标注★的项目</w:t>
      </w:r>
      <w:r w:rsidRPr="00B216CB">
        <w:rPr>
          <w:rFonts w:ascii="宋体" w:hAnsi="宋体"/>
          <w:bCs/>
          <w:color w:val="000000"/>
          <w:sz w:val="24"/>
          <w:szCs w:val="24"/>
        </w:rPr>
        <w:t>。</w:t>
      </w:r>
    </w:p>
    <w:p w14:paraId="64E1E54E" w14:textId="77777777" w:rsidR="00B750DE" w:rsidRPr="00FA3D5E" w:rsidRDefault="00B57B89" w:rsidP="00B216CB">
      <w:pPr>
        <w:pStyle w:val="HTML"/>
        <w:widowControl/>
        <w:spacing w:line="360" w:lineRule="auto"/>
        <w:rPr>
          <w:rFonts w:hint="default"/>
          <w:b/>
          <w:color w:val="000000"/>
        </w:rPr>
      </w:pPr>
      <w:r w:rsidRPr="00FA3D5E">
        <w:rPr>
          <w:b/>
          <w:color w:val="000000"/>
        </w:rPr>
        <w:t>备注：</w:t>
      </w:r>
    </w:p>
    <w:p w14:paraId="6FE727FF" w14:textId="77777777" w:rsidR="00B750DE" w:rsidRDefault="00B57B89" w:rsidP="00FC57BE">
      <w:pPr>
        <w:pStyle w:val="HTML"/>
        <w:widowControl/>
        <w:tabs>
          <w:tab w:val="clear" w:pos="1832"/>
          <w:tab w:val="left" w:pos="993"/>
        </w:tabs>
        <w:spacing w:line="360" w:lineRule="auto"/>
        <w:ind w:firstLineChars="100" w:firstLine="241"/>
        <w:rPr>
          <w:rFonts w:hint="default"/>
          <w:b/>
          <w:color w:val="000000"/>
        </w:rPr>
      </w:pPr>
      <w:r w:rsidRPr="00FA3D5E">
        <w:rPr>
          <w:b/>
          <w:color w:val="000000"/>
        </w:rPr>
        <w:t>以上所有复印件须加盖公司公章。</w:t>
      </w:r>
    </w:p>
    <w:p w14:paraId="11F65CBF" w14:textId="77777777" w:rsidR="00B750DE" w:rsidRDefault="00B57B89">
      <w:pPr>
        <w:pStyle w:val="a0"/>
        <w:widowControl/>
        <w:numPr>
          <w:ilvl w:val="0"/>
          <w:numId w:val="1"/>
        </w:numPr>
        <w:adjustRightInd w:val="0"/>
        <w:snapToGrid w:val="0"/>
        <w:spacing w:line="360" w:lineRule="auto"/>
        <w:outlineLvl w:val="2"/>
        <w:rPr>
          <w:rFonts w:ascii="宋体" w:hAnsi="宋体"/>
          <w:b/>
          <w:color w:val="000000"/>
          <w:sz w:val="24"/>
          <w:szCs w:val="24"/>
        </w:rPr>
      </w:pPr>
      <w:r w:rsidRPr="00DC0532">
        <w:rPr>
          <w:rFonts w:ascii="宋体" w:hAnsi="宋体"/>
          <w:b/>
          <w:color w:val="000000"/>
          <w:sz w:val="24"/>
          <w:szCs w:val="24"/>
        </w:rPr>
        <w:t>性能要求</w:t>
      </w:r>
    </w:p>
    <w:p w14:paraId="3350CFA6" w14:textId="77777777" w:rsidR="000B6986" w:rsidRPr="00DC0532" w:rsidRDefault="000B6986" w:rsidP="000B6986">
      <w:pPr>
        <w:pStyle w:val="a0"/>
        <w:widowControl/>
        <w:numPr>
          <w:ilvl w:val="0"/>
          <w:numId w:val="2"/>
        </w:numPr>
        <w:adjustRightInd w:val="0"/>
        <w:snapToGrid w:val="0"/>
        <w:spacing w:line="360" w:lineRule="auto"/>
        <w:ind w:firstLine="6"/>
        <w:rPr>
          <w:rFonts w:ascii="宋体" w:hAnsi="宋体"/>
          <w:b/>
          <w:color w:val="000000"/>
          <w:sz w:val="24"/>
          <w:szCs w:val="24"/>
        </w:rPr>
      </w:pPr>
      <w:r w:rsidRPr="00DC0532">
        <w:rPr>
          <w:rFonts w:ascii="宋体" w:hAnsi="宋体"/>
          <w:b/>
          <w:color w:val="000000"/>
          <w:sz w:val="24"/>
          <w:szCs w:val="24"/>
        </w:rPr>
        <w:t>系统</w:t>
      </w:r>
      <w:r>
        <w:rPr>
          <w:rFonts w:ascii="宋体" w:hAnsi="宋体" w:hint="eastAsia"/>
          <w:b/>
          <w:color w:val="000000"/>
          <w:sz w:val="24"/>
          <w:szCs w:val="24"/>
        </w:rPr>
        <w:t>要求</w:t>
      </w:r>
    </w:p>
    <w:p w14:paraId="3E3AD8FD" w14:textId="77777777" w:rsidR="000B6986" w:rsidRPr="00DC0532" w:rsidRDefault="000B6986" w:rsidP="000B6986">
      <w:pPr>
        <w:pStyle w:val="a4"/>
        <w:numPr>
          <w:ilvl w:val="0"/>
          <w:numId w:val="5"/>
        </w:numPr>
        <w:suppressAutoHyphens/>
        <w:snapToGrid w:val="0"/>
        <w:spacing w:line="360" w:lineRule="auto"/>
        <w:ind w:firstLineChars="0"/>
        <w:rPr>
          <w:rFonts w:ascii="宋体" w:hAnsi="宋体"/>
          <w:color w:val="000000"/>
        </w:rPr>
      </w:pPr>
      <w:r w:rsidRPr="00DC0532">
        <w:rPr>
          <w:rFonts w:ascii="宋体" w:hAnsi="宋体"/>
          <w:color w:val="000000"/>
        </w:rPr>
        <w:t>具有灵活的扩展性和良好的可移植性；</w:t>
      </w:r>
    </w:p>
    <w:p w14:paraId="72A338E6" w14:textId="77777777" w:rsidR="000B6986" w:rsidRPr="00DC0532" w:rsidRDefault="000B6986" w:rsidP="000B6986">
      <w:pPr>
        <w:pStyle w:val="a4"/>
        <w:numPr>
          <w:ilvl w:val="0"/>
          <w:numId w:val="5"/>
        </w:numPr>
        <w:suppressAutoHyphens/>
        <w:snapToGrid w:val="0"/>
        <w:spacing w:line="360" w:lineRule="auto"/>
        <w:ind w:firstLineChars="0"/>
        <w:rPr>
          <w:rFonts w:ascii="宋体" w:hAnsi="宋体"/>
          <w:color w:val="000000"/>
        </w:rPr>
      </w:pPr>
      <w:r w:rsidRPr="00DC0532">
        <w:rPr>
          <w:rFonts w:ascii="宋体" w:hAnsi="宋体"/>
          <w:color w:val="000000"/>
        </w:rPr>
        <w:t>充分考虑今后的横向和纵向的平滑扩张能力；</w:t>
      </w:r>
    </w:p>
    <w:p w14:paraId="7ACACB55" w14:textId="77777777" w:rsidR="000B6986" w:rsidRPr="00DC0532" w:rsidRDefault="000B6986" w:rsidP="000B6986">
      <w:pPr>
        <w:pStyle w:val="a4"/>
        <w:numPr>
          <w:ilvl w:val="0"/>
          <w:numId w:val="5"/>
        </w:numPr>
        <w:suppressAutoHyphens/>
        <w:snapToGrid w:val="0"/>
        <w:spacing w:line="360" w:lineRule="auto"/>
        <w:ind w:firstLineChars="0"/>
        <w:rPr>
          <w:rFonts w:ascii="宋体" w:hAnsi="宋体"/>
          <w:color w:val="000000"/>
        </w:rPr>
      </w:pPr>
      <w:r w:rsidRPr="00DC0532">
        <w:rPr>
          <w:rFonts w:ascii="宋体" w:hAnsi="宋体"/>
          <w:color w:val="000000"/>
        </w:rPr>
        <w:t>支持不少于</w:t>
      </w:r>
      <w:r>
        <w:rPr>
          <w:rFonts w:ascii="宋体" w:hAnsi="宋体" w:hint="eastAsia"/>
          <w:color w:val="000000"/>
        </w:rPr>
        <w:t>1000</w:t>
      </w:r>
      <w:r w:rsidRPr="00DC0532">
        <w:rPr>
          <w:rFonts w:ascii="宋体" w:hAnsi="宋体"/>
          <w:color w:val="000000"/>
        </w:rPr>
        <w:t>个并发使用用户连接；</w:t>
      </w:r>
    </w:p>
    <w:p w14:paraId="50E77EC7" w14:textId="77777777" w:rsidR="000B6986" w:rsidRPr="00DC0532" w:rsidRDefault="000B6986" w:rsidP="000B6986">
      <w:pPr>
        <w:pStyle w:val="a4"/>
        <w:numPr>
          <w:ilvl w:val="0"/>
          <w:numId w:val="5"/>
        </w:numPr>
        <w:suppressAutoHyphens/>
        <w:snapToGrid w:val="0"/>
        <w:spacing w:line="360" w:lineRule="auto"/>
        <w:ind w:firstLineChars="0"/>
        <w:rPr>
          <w:rFonts w:ascii="宋体" w:hAnsi="宋体"/>
          <w:color w:val="000000"/>
        </w:rPr>
      </w:pPr>
      <w:r w:rsidRPr="00DC0532">
        <w:rPr>
          <w:rFonts w:ascii="宋体" w:hAnsi="宋体"/>
          <w:color w:val="000000"/>
        </w:rPr>
        <w:t>系统提供7*24小时的连续运行，平均年故障时间&lt;24小时，平均故障修复时间&lt;30分钟；</w:t>
      </w:r>
    </w:p>
    <w:p w14:paraId="5BF77EB8" w14:textId="77777777" w:rsidR="000B6986" w:rsidRPr="00DC0532" w:rsidRDefault="000B6986" w:rsidP="000B6986">
      <w:pPr>
        <w:pStyle w:val="a4"/>
        <w:suppressAutoHyphens/>
        <w:snapToGrid w:val="0"/>
        <w:spacing w:line="360" w:lineRule="auto"/>
        <w:ind w:firstLineChars="0"/>
        <w:rPr>
          <w:rFonts w:ascii="宋体" w:hAnsi="宋体"/>
          <w:color w:val="000000"/>
        </w:rPr>
      </w:pPr>
    </w:p>
    <w:p w14:paraId="40C53E4C" w14:textId="77777777" w:rsidR="000B6986" w:rsidRPr="00DC0532" w:rsidRDefault="000B6986" w:rsidP="000B6986">
      <w:pPr>
        <w:pStyle w:val="a0"/>
        <w:widowControl/>
        <w:numPr>
          <w:ilvl w:val="0"/>
          <w:numId w:val="2"/>
        </w:numPr>
        <w:adjustRightInd w:val="0"/>
        <w:snapToGrid w:val="0"/>
        <w:spacing w:line="360" w:lineRule="auto"/>
        <w:ind w:firstLine="6"/>
        <w:rPr>
          <w:rFonts w:ascii="宋体" w:hAnsi="宋体"/>
          <w:b/>
          <w:color w:val="000000"/>
          <w:sz w:val="24"/>
          <w:szCs w:val="24"/>
        </w:rPr>
      </w:pPr>
      <w:r>
        <w:rPr>
          <w:rFonts w:ascii="宋体" w:hAnsi="宋体"/>
          <w:b/>
          <w:color w:val="000000"/>
          <w:sz w:val="24"/>
          <w:szCs w:val="24"/>
        </w:rPr>
        <w:t>后台</w:t>
      </w:r>
      <w:r w:rsidRPr="00DC0532">
        <w:rPr>
          <w:rFonts w:ascii="宋体" w:hAnsi="宋体"/>
          <w:b/>
          <w:color w:val="000000"/>
          <w:sz w:val="24"/>
          <w:szCs w:val="24"/>
        </w:rPr>
        <w:t>管理</w:t>
      </w:r>
      <w:r>
        <w:rPr>
          <w:rFonts w:ascii="宋体" w:hAnsi="宋体"/>
          <w:b/>
          <w:color w:val="000000"/>
          <w:sz w:val="24"/>
          <w:szCs w:val="24"/>
        </w:rPr>
        <w:t>要求</w:t>
      </w:r>
    </w:p>
    <w:p w14:paraId="69F3C133" w14:textId="77777777" w:rsidR="000B6986" w:rsidRPr="00DC0532" w:rsidRDefault="000B6986" w:rsidP="000B6986">
      <w:pPr>
        <w:pStyle w:val="a4"/>
        <w:numPr>
          <w:ilvl w:val="0"/>
          <w:numId w:val="6"/>
        </w:numPr>
        <w:suppressAutoHyphens/>
        <w:snapToGrid w:val="0"/>
        <w:spacing w:line="360" w:lineRule="auto"/>
        <w:ind w:firstLineChars="0"/>
        <w:rPr>
          <w:rFonts w:ascii="宋体" w:hAnsi="宋体"/>
          <w:color w:val="000000"/>
        </w:rPr>
      </w:pPr>
      <w:r w:rsidRPr="00DC0532">
        <w:rPr>
          <w:rFonts w:ascii="宋体" w:hAnsi="宋体"/>
          <w:color w:val="000000"/>
        </w:rPr>
        <w:t>后台管理系统应提供用户分级制度，且应具备较强的系统安全性和灾难恢复能力，系统具有安全审计及日志功能；</w:t>
      </w:r>
    </w:p>
    <w:p w14:paraId="4747A854" w14:textId="77777777" w:rsidR="000B6986" w:rsidRPr="000B6986" w:rsidRDefault="000B6986" w:rsidP="000B6986">
      <w:pPr>
        <w:pStyle w:val="a4"/>
        <w:numPr>
          <w:ilvl w:val="0"/>
          <w:numId w:val="6"/>
        </w:numPr>
        <w:suppressAutoHyphens/>
        <w:snapToGrid w:val="0"/>
        <w:spacing w:line="360" w:lineRule="auto"/>
        <w:ind w:firstLineChars="0"/>
        <w:rPr>
          <w:rFonts w:ascii="宋体" w:hAnsi="宋体"/>
          <w:color w:val="000000"/>
        </w:rPr>
      </w:pPr>
      <w:r w:rsidRPr="00DC0532">
        <w:rPr>
          <w:rFonts w:ascii="宋体" w:hAnsi="宋体"/>
          <w:color w:val="000000"/>
        </w:rPr>
        <w:t>支持IE、FireFox、Chrome等主流浏览器</w:t>
      </w:r>
    </w:p>
    <w:p w14:paraId="23118073" w14:textId="77777777" w:rsidR="000B6986" w:rsidRPr="000B6986" w:rsidRDefault="000B6986" w:rsidP="000B6986">
      <w:pPr>
        <w:pStyle w:val="a0"/>
        <w:widowControl/>
        <w:numPr>
          <w:ilvl w:val="0"/>
          <w:numId w:val="1"/>
        </w:numPr>
        <w:adjustRightInd w:val="0"/>
        <w:snapToGrid w:val="0"/>
        <w:spacing w:line="360" w:lineRule="auto"/>
        <w:outlineLvl w:val="2"/>
        <w:rPr>
          <w:rFonts w:ascii="宋体" w:hAnsi="宋体"/>
          <w:b/>
          <w:color w:val="000000"/>
          <w:sz w:val="24"/>
          <w:szCs w:val="24"/>
        </w:rPr>
      </w:pPr>
      <w:r w:rsidRPr="000B6986">
        <w:rPr>
          <w:rFonts w:ascii="宋体" w:hAnsi="宋体" w:hint="eastAsia"/>
          <w:b/>
          <w:color w:val="000000"/>
          <w:sz w:val="24"/>
          <w:szCs w:val="24"/>
        </w:rPr>
        <w:t>项目总体要求</w:t>
      </w:r>
    </w:p>
    <w:p w14:paraId="71797EC3" w14:textId="77777777" w:rsidR="000B6986" w:rsidRPr="00357F33" w:rsidRDefault="000B6986" w:rsidP="000B6986">
      <w:pPr>
        <w:spacing w:line="360" w:lineRule="auto"/>
        <w:ind w:firstLineChars="200" w:firstLine="480"/>
        <w:rPr>
          <w:rFonts w:ascii="宋体" w:hAnsi="宋体"/>
          <w:bCs/>
          <w:color w:val="000000"/>
          <w:sz w:val="24"/>
          <w:szCs w:val="24"/>
        </w:rPr>
      </w:pPr>
      <w:r w:rsidRPr="00357F33">
        <w:rPr>
          <w:rFonts w:ascii="宋体" w:hAnsi="宋体" w:hint="eastAsia"/>
          <w:bCs/>
          <w:color w:val="000000"/>
          <w:sz w:val="24"/>
          <w:szCs w:val="24"/>
        </w:rPr>
        <w:t>（1</w:t>
      </w:r>
      <w:r>
        <w:rPr>
          <w:rFonts w:ascii="宋体" w:hAnsi="宋体" w:hint="eastAsia"/>
          <w:bCs/>
          <w:color w:val="000000"/>
          <w:sz w:val="24"/>
          <w:szCs w:val="24"/>
        </w:rPr>
        <w:t>）综合移动</w:t>
      </w:r>
      <w:r>
        <w:rPr>
          <w:rFonts w:ascii="宋体" w:hAnsi="宋体"/>
          <w:bCs/>
          <w:color w:val="000000"/>
          <w:sz w:val="24"/>
          <w:szCs w:val="24"/>
        </w:rPr>
        <w:t>服务平台</w:t>
      </w:r>
      <w:r w:rsidRPr="00357F33">
        <w:rPr>
          <w:rFonts w:ascii="宋体" w:hAnsi="宋体" w:hint="eastAsia"/>
          <w:bCs/>
          <w:color w:val="000000"/>
          <w:sz w:val="24"/>
          <w:szCs w:val="24"/>
        </w:rPr>
        <w:t>系统软件开发和实施应严格遵循国家、行业相关标准和学校现有的数据标准。</w:t>
      </w:r>
    </w:p>
    <w:p w14:paraId="5D00E783" w14:textId="77777777" w:rsidR="000B6986" w:rsidRPr="00357F33" w:rsidRDefault="000B6986" w:rsidP="000B6986">
      <w:pPr>
        <w:spacing w:line="360" w:lineRule="auto"/>
        <w:ind w:firstLineChars="200" w:firstLine="480"/>
        <w:rPr>
          <w:rFonts w:ascii="宋体" w:hAnsi="宋体"/>
          <w:bCs/>
          <w:color w:val="000000"/>
          <w:sz w:val="24"/>
          <w:szCs w:val="24"/>
        </w:rPr>
      </w:pPr>
      <w:r w:rsidRPr="00357F33">
        <w:rPr>
          <w:rFonts w:ascii="宋体" w:hAnsi="宋体" w:hint="eastAsia"/>
          <w:bCs/>
          <w:color w:val="000000"/>
          <w:sz w:val="24"/>
          <w:szCs w:val="24"/>
        </w:rPr>
        <w:t>（2）学校已建成共享数据中心，系统使用的数据，原则上应从数据中心调用，以确保数据的权威性和一致性。系统要完全开放数据接口以及接口使用说明，使校方可以随时将所需数据提取到数据中心数据库，实现信息共享，维护数据一致性。</w:t>
      </w:r>
    </w:p>
    <w:p w14:paraId="06BE835B" w14:textId="77777777" w:rsidR="000B6986" w:rsidRPr="00357F33" w:rsidRDefault="000B6986" w:rsidP="000B6986">
      <w:pPr>
        <w:spacing w:line="360" w:lineRule="auto"/>
        <w:ind w:firstLineChars="200" w:firstLine="480"/>
        <w:rPr>
          <w:rFonts w:ascii="宋体" w:hAnsi="宋体"/>
          <w:bCs/>
          <w:color w:val="000000"/>
          <w:sz w:val="24"/>
          <w:szCs w:val="24"/>
        </w:rPr>
      </w:pPr>
      <w:r w:rsidRPr="00357F33">
        <w:rPr>
          <w:rFonts w:ascii="宋体" w:hAnsi="宋体" w:hint="eastAsia"/>
          <w:bCs/>
          <w:color w:val="000000"/>
          <w:sz w:val="24"/>
          <w:szCs w:val="24"/>
        </w:rPr>
        <w:t>（</w:t>
      </w:r>
      <w:r>
        <w:rPr>
          <w:rFonts w:ascii="宋体" w:hAnsi="宋体" w:hint="eastAsia"/>
          <w:bCs/>
          <w:color w:val="000000"/>
          <w:sz w:val="24"/>
          <w:szCs w:val="24"/>
        </w:rPr>
        <w:t>3</w:t>
      </w:r>
      <w:r w:rsidRPr="00357F33">
        <w:rPr>
          <w:rFonts w:ascii="宋体" w:hAnsi="宋体" w:hint="eastAsia"/>
          <w:bCs/>
          <w:color w:val="000000"/>
          <w:sz w:val="24"/>
          <w:szCs w:val="24"/>
        </w:rPr>
        <w:t>）采用开</w:t>
      </w:r>
      <w:r>
        <w:rPr>
          <w:rFonts w:ascii="宋体" w:hAnsi="宋体" w:hint="eastAsia"/>
          <w:bCs/>
          <w:color w:val="000000"/>
          <w:sz w:val="24"/>
          <w:szCs w:val="24"/>
        </w:rPr>
        <w:t>放的、且符合业界主流技术的软件开发与应用环境，构建开放的</w:t>
      </w:r>
      <w:r w:rsidRPr="00357F33">
        <w:rPr>
          <w:rFonts w:ascii="宋体" w:hAnsi="宋体" w:hint="eastAsia"/>
          <w:bCs/>
          <w:color w:val="000000"/>
          <w:sz w:val="24"/>
          <w:szCs w:val="24"/>
        </w:rPr>
        <w:t>系统，并支持后续扩展业务应用系统的移动端接入。</w:t>
      </w:r>
    </w:p>
    <w:p w14:paraId="55C1E9B6" w14:textId="77777777" w:rsidR="000B6986" w:rsidRDefault="000B6986" w:rsidP="000B6986">
      <w:pPr>
        <w:spacing w:line="360" w:lineRule="auto"/>
        <w:ind w:firstLineChars="200" w:firstLine="480"/>
        <w:rPr>
          <w:rFonts w:ascii="宋体" w:hAnsi="宋体"/>
          <w:bCs/>
          <w:color w:val="000000"/>
          <w:sz w:val="24"/>
          <w:szCs w:val="24"/>
        </w:rPr>
      </w:pPr>
      <w:r w:rsidRPr="00357F33">
        <w:rPr>
          <w:rFonts w:ascii="宋体" w:hAnsi="宋体" w:hint="eastAsia"/>
          <w:bCs/>
          <w:color w:val="000000"/>
          <w:sz w:val="24"/>
          <w:szCs w:val="24"/>
        </w:rPr>
        <w:t>（</w:t>
      </w:r>
      <w:r>
        <w:rPr>
          <w:rFonts w:ascii="宋体" w:hAnsi="宋体" w:hint="eastAsia"/>
          <w:bCs/>
          <w:color w:val="000000"/>
          <w:sz w:val="24"/>
          <w:szCs w:val="24"/>
        </w:rPr>
        <w:t>4</w:t>
      </w:r>
      <w:r w:rsidRPr="00357F33">
        <w:rPr>
          <w:rFonts w:ascii="宋体" w:hAnsi="宋体" w:hint="eastAsia"/>
          <w:bCs/>
          <w:color w:val="000000"/>
          <w:sz w:val="24"/>
          <w:szCs w:val="24"/>
        </w:rPr>
        <w:t>）</w:t>
      </w:r>
      <w:r w:rsidRPr="00BC27FD">
        <w:rPr>
          <w:rFonts w:ascii="宋体" w:hAnsi="宋体" w:hint="eastAsia"/>
          <w:bCs/>
          <w:color w:val="000000"/>
          <w:sz w:val="24"/>
          <w:szCs w:val="24"/>
        </w:rPr>
        <w:t>信息管理后台架构应采用纯B/S架构模式</w:t>
      </w:r>
    </w:p>
    <w:p w14:paraId="0B2FD90A" w14:textId="77777777" w:rsidR="000B6986" w:rsidRDefault="000B6986" w:rsidP="000B6986">
      <w:pPr>
        <w:spacing w:line="360" w:lineRule="auto"/>
        <w:ind w:firstLineChars="200" w:firstLine="480"/>
        <w:rPr>
          <w:rFonts w:ascii="宋体" w:hAnsi="宋体"/>
          <w:bCs/>
          <w:color w:val="000000"/>
          <w:sz w:val="24"/>
          <w:szCs w:val="24"/>
        </w:rPr>
      </w:pPr>
      <w:r w:rsidRPr="00357F33">
        <w:rPr>
          <w:rFonts w:ascii="宋体" w:hAnsi="宋体" w:hint="eastAsia"/>
          <w:bCs/>
          <w:color w:val="000000"/>
          <w:sz w:val="24"/>
          <w:szCs w:val="24"/>
        </w:rPr>
        <w:t>（</w:t>
      </w:r>
      <w:r>
        <w:rPr>
          <w:rFonts w:ascii="宋体" w:hAnsi="宋体" w:hint="eastAsia"/>
          <w:bCs/>
          <w:color w:val="000000"/>
          <w:sz w:val="24"/>
          <w:szCs w:val="24"/>
        </w:rPr>
        <w:t>5</w:t>
      </w:r>
      <w:r w:rsidRPr="00357F33">
        <w:rPr>
          <w:rFonts w:ascii="宋体" w:hAnsi="宋体" w:hint="eastAsia"/>
          <w:bCs/>
          <w:color w:val="000000"/>
          <w:sz w:val="24"/>
          <w:szCs w:val="24"/>
        </w:rPr>
        <w:t>）</w:t>
      </w:r>
      <w:r w:rsidRPr="003F0F5A">
        <w:rPr>
          <w:rFonts w:ascii="宋体" w:hAnsi="宋体" w:hint="eastAsia"/>
          <w:bCs/>
          <w:color w:val="000000"/>
          <w:sz w:val="24"/>
          <w:szCs w:val="24"/>
        </w:rPr>
        <w:t>有安全的信息传输通道,信息传输提供双向加密，符合国家二级等级保护安全加密要求，提供详细的合规材料。</w:t>
      </w:r>
    </w:p>
    <w:p w14:paraId="45A61A04" w14:textId="77777777" w:rsidR="000B6986" w:rsidRDefault="000B6986" w:rsidP="000B6986">
      <w:pPr>
        <w:spacing w:line="360" w:lineRule="auto"/>
        <w:ind w:firstLineChars="200" w:firstLine="480"/>
        <w:rPr>
          <w:rFonts w:ascii="宋体" w:hAnsi="宋体"/>
          <w:bCs/>
          <w:color w:val="000000"/>
          <w:sz w:val="24"/>
          <w:szCs w:val="24"/>
        </w:rPr>
      </w:pPr>
      <w:r w:rsidRPr="00357F33">
        <w:rPr>
          <w:rFonts w:ascii="宋体" w:hAnsi="宋体" w:hint="eastAsia"/>
          <w:bCs/>
          <w:color w:val="000000"/>
          <w:sz w:val="24"/>
          <w:szCs w:val="24"/>
        </w:rPr>
        <w:t>（</w:t>
      </w:r>
      <w:r>
        <w:rPr>
          <w:rFonts w:ascii="宋体" w:hAnsi="宋体" w:hint="eastAsia"/>
          <w:bCs/>
          <w:color w:val="000000"/>
          <w:sz w:val="24"/>
          <w:szCs w:val="24"/>
        </w:rPr>
        <w:t>6</w:t>
      </w:r>
      <w:r w:rsidRPr="00357F33">
        <w:rPr>
          <w:rFonts w:ascii="宋体" w:hAnsi="宋体" w:hint="eastAsia"/>
          <w:bCs/>
          <w:color w:val="000000"/>
          <w:sz w:val="24"/>
          <w:szCs w:val="24"/>
        </w:rPr>
        <w:t>）</w:t>
      </w:r>
      <w:r w:rsidRPr="00190FBD">
        <w:rPr>
          <w:rFonts w:ascii="宋体" w:hAnsi="宋体" w:hint="eastAsia"/>
          <w:bCs/>
          <w:color w:val="000000"/>
          <w:sz w:val="24"/>
          <w:szCs w:val="24"/>
        </w:rPr>
        <w:t>提供在</w:t>
      </w:r>
      <w:r>
        <w:rPr>
          <w:rFonts w:ascii="宋体" w:hAnsi="宋体" w:hint="eastAsia"/>
          <w:bCs/>
          <w:color w:val="000000"/>
          <w:sz w:val="24"/>
          <w:szCs w:val="24"/>
        </w:rPr>
        <w:t>各种集成</w:t>
      </w:r>
      <w:r w:rsidRPr="00190FBD">
        <w:rPr>
          <w:rFonts w:ascii="宋体" w:hAnsi="宋体" w:hint="eastAsia"/>
          <w:bCs/>
          <w:color w:val="000000"/>
          <w:sz w:val="24"/>
          <w:szCs w:val="24"/>
        </w:rPr>
        <w:t>应用</w:t>
      </w:r>
      <w:r>
        <w:rPr>
          <w:rFonts w:ascii="宋体" w:hAnsi="宋体" w:hint="eastAsia"/>
          <w:bCs/>
          <w:color w:val="000000"/>
          <w:sz w:val="24"/>
          <w:szCs w:val="24"/>
        </w:rPr>
        <w:t>的</w:t>
      </w:r>
      <w:r w:rsidRPr="00190FBD">
        <w:rPr>
          <w:rFonts w:ascii="宋体" w:hAnsi="宋体" w:hint="eastAsia"/>
          <w:bCs/>
          <w:color w:val="000000"/>
          <w:sz w:val="24"/>
          <w:szCs w:val="24"/>
        </w:rPr>
        <w:t>测试上架、审核上架功能，能够实现后续应用的可扩展、可管理。</w:t>
      </w:r>
    </w:p>
    <w:p w14:paraId="1040ECF0" w14:textId="77777777" w:rsidR="000B6986" w:rsidRDefault="000B6986" w:rsidP="000B6986">
      <w:pPr>
        <w:spacing w:line="360" w:lineRule="auto"/>
        <w:ind w:firstLineChars="200" w:firstLine="480"/>
        <w:rPr>
          <w:rFonts w:ascii="宋体" w:hAnsi="宋体"/>
          <w:bCs/>
          <w:color w:val="000000"/>
          <w:sz w:val="24"/>
          <w:szCs w:val="24"/>
        </w:rPr>
      </w:pPr>
      <w:r w:rsidRPr="00357F33">
        <w:rPr>
          <w:rFonts w:ascii="宋体" w:hAnsi="宋体" w:hint="eastAsia"/>
          <w:bCs/>
          <w:color w:val="000000"/>
          <w:sz w:val="24"/>
          <w:szCs w:val="24"/>
        </w:rPr>
        <w:t>（</w:t>
      </w:r>
      <w:r>
        <w:rPr>
          <w:rFonts w:ascii="宋体" w:hAnsi="宋体" w:hint="eastAsia"/>
          <w:bCs/>
          <w:color w:val="000000"/>
          <w:sz w:val="24"/>
          <w:szCs w:val="24"/>
        </w:rPr>
        <w:t>7</w:t>
      </w:r>
      <w:r w:rsidRPr="00357F33">
        <w:rPr>
          <w:rFonts w:ascii="宋体" w:hAnsi="宋体" w:hint="eastAsia"/>
          <w:bCs/>
          <w:color w:val="000000"/>
          <w:sz w:val="24"/>
          <w:szCs w:val="24"/>
        </w:rPr>
        <w:t>）</w:t>
      </w:r>
      <w:r w:rsidRPr="00E81C74">
        <w:rPr>
          <w:rFonts w:ascii="宋体" w:hAnsi="宋体" w:hint="eastAsia"/>
          <w:bCs/>
          <w:color w:val="000000"/>
          <w:sz w:val="24"/>
          <w:szCs w:val="24"/>
        </w:rPr>
        <w:t>实现在管理平台中对</w:t>
      </w:r>
      <w:r>
        <w:rPr>
          <w:rFonts w:ascii="宋体" w:hAnsi="宋体" w:hint="eastAsia"/>
          <w:bCs/>
          <w:color w:val="000000"/>
          <w:sz w:val="24"/>
          <w:szCs w:val="24"/>
        </w:rPr>
        <w:t>多个微信公众订阅号、服务号，进行管理与</w:t>
      </w:r>
      <w:r w:rsidRPr="00E81C74">
        <w:rPr>
          <w:rFonts w:ascii="宋体" w:hAnsi="宋体" w:hint="eastAsia"/>
          <w:bCs/>
          <w:color w:val="000000"/>
          <w:sz w:val="24"/>
          <w:szCs w:val="24"/>
        </w:rPr>
        <w:t>校内企业号的信息进行同步</w:t>
      </w:r>
      <w:r>
        <w:rPr>
          <w:rFonts w:ascii="宋体" w:hAnsi="宋体" w:hint="eastAsia"/>
          <w:bCs/>
          <w:color w:val="000000"/>
          <w:sz w:val="24"/>
          <w:szCs w:val="24"/>
        </w:rPr>
        <w:t>管理、发送。</w:t>
      </w:r>
    </w:p>
    <w:p w14:paraId="25CE72BB" w14:textId="77777777" w:rsidR="000B6986" w:rsidRPr="00DC0532" w:rsidRDefault="000B6986" w:rsidP="000B6986">
      <w:pPr>
        <w:spacing w:line="360" w:lineRule="auto"/>
        <w:ind w:firstLineChars="200" w:firstLine="480"/>
        <w:rPr>
          <w:rFonts w:ascii="宋体" w:hAnsi="宋体"/>
          <w:color w:val="000000"/>
        </w:rPr>
      </w:pPr>
      <w:r w:rsidRPr="00357F33">
        <w:rPr>
          <w:rFonts w:ascii="宋体" w:hAnsi="宋体" w:hint="eastAsia"/>
          <w:bCs/>
          <w:color w:val="000000"/>
          <w:sz w:val="24"/>
          <w:szCs w:val="24"/>
        </w:rPr>
        <w:t>（</w:t>
      </w:r>
      <w:r>
        <w:rPr>
          <w:rFonts w:ascii="宋体" w:hAnsi="宋体" w:hint="eastAsia"/>
          <w:bCs/>
          <w:color w:val="000000"/>
          <w:sz w:val="24"/>
          <w:szCs w:val="24"/>
        </w:rPr>
        <w:t>8</w:t>
      </w:r>
      <w:r w:rsidRPr="00357F33">
        <w:rPr>
          <w:rFonts w:ascii="宋体" w:hAnsi="宋体" w:hint="eastAsia"/>
          <w:bCs/>
          <w:color w:val="000000"/>
          <w:sz w:val="24"/>
          <w:szCs w:val="24"/>
        </w:rPr>
        <w:t>）</w:t>
      </w:r>
      <w:r>
        <w:rPr>
          <w:rFonts w:ascii="宋体" w:hAnsi="宋体" w:hint="eastAsia"/>
          <w:bCs/>
          <w:color w:val="000000"/>
          <w:sz w:val="24"/>
          <w:szCs w:val="24"/>
        </w:rPr>
        <w:t>微信服务平台需要支持微信公众号与App的互联互通，可实现应用的无缝平滑迁移使用。</w:t>
      </w:r>
    </w:p>
    <w:p w14:paraId="7C14249B" w14:textId="77777777" w:rsidR="00B750DE" w:rsidRPr="00DC0532" w:rsidRDefault="00B57B89">
      <w:pPr>
        <w:pStyle w:val="2"/>
        <w:rPr>
          <w:rFonts w:hint="default"/>
          <w:color w:val="000000"/>
          <w:sz w:val="24"/>
          <w:szCs w:val="24"/>
        </w:rPr>
      </w:pPr>
      <w:bookmarkStart w:id="15" w:name="_Toc353112257"/>
      <w:r w:rsidRPr="00DC0532">
        <w:rPr>
          <w:color w:val="000000"/>
          <w:sz w:val="24"/>
          <w:szCs w:val="24"/>
        </w:rPr>
        <w:t>二、功能需求</w:t>
      </w:r>
      <w:bookmarkEnd w:id="15"/>
      <w:r w:rsidR="000B6986">
        <w:rPr>
          <w:color w:val="000000"/>
          <w:sz w:val="24"/>
          <w:szCs w:val="24"/>
        </w:rPr>
        <w:t>描述</w:t>
      </w:r>
    </w:p>
    <w:p w14:paraId="2BCD42C0" w14:textId="77777777" w:rsidR="00133F5C" w:rsidRPr="00133F5C" w:rsidRDefault="00133F5C" w:rsidP="00133F5C">
      <w:pPr>
        <w:pStyle w:val="4"/>
        <w:numPr>
          <w:ilvl w:val="3"/>
          <w:numId w:val="0"/>
        </w:numPr>
        <w:tabs>
          <w:tab w:val="num" w:pos="2781"/>
        </w:tabs>
        <w:spacing w:line="374" w:lineRule="auto"/>
        <w:ind w:left="2552" w:hanging="2552"/>
        <w:rPr>
          <w:rFonts w:ascii="宋体" w:hAnsi="宋体"/>
          <w:bCs w:val="0"/>
          <w:color w:val="000000"/>
          <w:sz w:val="24"/>
          <w:szCs w:val="24"/>
        </w:rPr>
      </w:pPr>
      <w:r>
        <w:rPr>
          <w:rFonts w:ascii="宋体" w:hAnsi="宋体" w:hint="eastAsia"/>
          <w:bCs w:val="0"/>
          <w:color w:val="000000"/>
          <w:sz w:val="24"/>
          <w:szCs w:val="24"/>
        </w:rPr>
        <w:t>（一）</w:t>
      </w:r>
      <w:r w:rsidRPr="00133F5C">
        <w:rPr>
          <w:rFonts w:ascii="宋体" w:hAnsi="宋体" w:hint="eastAsia"/>
          <w:bCs w:val="0"/>
          <w:color w:val="000000"/>
          <w:sz w:val="24"/>
          <w:szCs w:val="24"/>
        </w:rPr>
        <w:t>后台服务技术需求</w:t>
      </w:r>
    </w:p>
    <w:p w14:paraId="7C867DB6" w14:textId="77777777" w:rsidR="00A80096" w:rsidRPr="00357F33" w:rsidRDefault="00A80096" w:rsidP="003D3133">
      <w:pPr>
        <w:pStyle w:val="style196"/>
        <w:shd w:val="clear" w:color="auto" w:fill="FFFFFF"/>
        <w:jc w:val="both"/>
        <w:rPr>
          <w:rFonts w:cs="Times New Roman"/>
          <w:bCs/>
          <w:color w:val="000000"/>
          <w:kern w:val="2"/>
        </w:rPr>
      </w:pPr>
      <w:r w:rsidRPr="00357F33">
        <w:rPr>
          <w:rFonts w:cs="Times New Roman" w:hint="eastAsia"/>
          <w:bCs/>
          <w:color w:val="000000"/>
          <w:kern w:val="2"/>
        </w:rPr>
        <w:t>（</w:t>
      </w:r>
      <w:r>
        <w:rPr>
          <w:rFonts w:cs="Times New Roman" w:hint="eastAsia"/>
          <w:bCs/>
          <w:color w:val="000000"/>
          <w:kern w:val="2"/>
        </w:rPr>
        <w:t>1</w:t>
      </w:r>
      <w:r w:rsidRPr="00357F33">
        <w:rPr>
          <w:rFonts w:cs="Times New Roman" w:hint="eastAsia"/>
          <w:bCs/>
          <w:color w:val="000000"/>
          <w:kern w:val="2"/>
        </w:rPr>
        <w:t>）移动身份认证</w:t>
      </w:r>
    </w:p>
    <w:p w14:paraId="4E91B7A3" w14:textId="77777777" w:rsidR="00A80096" w:rsidRPr="00357F33" w:rsidRDefault="00A80096" w:rsidP="003D3133">
      <w:pPr>
        <w:pStyle w:val="style196"/>
        <w:shd w:val="clear" w:color="auto" w:fill="FFFFFF"/>
        <w:jc w:val="both"/>
        <w:rPr>
          <w:rFonts w:cs="Times New Roman"/>
          <w:bCs/>
          <w:color w:val="000000"/>
          <w:kern w:val="2"/>
        </w:rPr>
      </w:pPr>
      <w:r>
        <w:rPr>
          <w:rFonts w:cs="Times New Roman" w:hint="eastAsia"/>
          <w:bCs/>
          <w:color w:val="000000"/>
          <w:kern w:val="2"/>
        </w:rPr>
        <w:lastRenderedPageBreak/>
        <w:t>建立与数字化校园身份认证数据库无缝对接的统一</w:t>
      </w:r>
      <w:r w:rsidRPr="00357F33">
        <w:rPr>
          <w:rFonts w:cs="Times New Roman" w:hint="eastAsia"/>
          <w:bCs/>
          <w:color w:val="000000"/>
          <w:kern w:val="2"/>
        </w:rPr>
        <w:t>身份认证机制，实现方便快捷的统一身份认证，内外有别的访问权限控制，师生分角色和权限访问校内</w:t>
      </w:r>
      <w:r>
        <w:rPr>
          <w:rFonts w:cs="Times New Roman" w:hint="eastAsia"/>
          <w:bCs/>
          <w:color w:val="000000"/>
          <w:kern w:val="2"/>
        </w:rPr>
        <w:t>平台</w:t>
      </w:r>
      <w:r w:rsidRPr="00357F33">
        <w:rPr>
          <w:rFonts w:cs="Times New Roman" w:hint="eastAsia"/>
          <w:bCs/>
          <w:color w:val="000000"/>
          <w:kern w:val="2"/>
        </w:rPr>
        <w:t>资源和应用系统操作。</w:t>
      </w:r>
    </w:p>
    <w:p w14:paraId="473EC041" w14:textId="77777777" w:rsidR="00A80096" w:rsidRPr="00357F33" w:rsidRDefault="00A80096" w:rsidP="003D3133">
      <w:pPr>
        <w:pStyle w:val="style196"/>
        <w:shd w:val="clear" w:color="auto" w:fill="FFFFFF"/>
        <w:jc w:val="both"/>
        <w:rPr>
          <w:rFonts w:cs="Times New Roman"/>
          <w:bCs/>
          <w:color w:val="000000"/>
          <w:kern w:val="2"/>
        </w:rPr>
      </w:pPr>
      <w:r w:rsidRPr="00357F33">
        <w:rPr>
          <w:rFonts w:cs="Times New Roman" w:hint="eastAsia"/>
          <w:bCs/>
          <w:color w:val="000000"/>
          <w:kern w:val="2"/>
        </w:rPr>
        <w:t>（</w:t>
      </w:r>
      <w:r>
        <w:rPr>
          <w:rFonts w:cs="Times New Roman" w:hint="eastAsia"/>
          <w:bCs/>
          <w:color w:val="000000"/>
          <w:kern w:val="2"/>
        </w:rPr>
        <w:t>2</w:t>
      </w:r>
      <w:r w:rsidRPr="00357F33">
        <w:rPr>
          <w:rFonts w:cs="Times New Roman" w:hint="eastAsia"/>
          <w:bCs/>
          <w:color w:val="000000"/>
          <w:kern w:val="2"/>
        </w:rPr>
        <w:t>）用户权限管理</w:t>
      </w:r>
    </w:p>
    <w:p w14:paraId="4D6267DC" w14:textId="77777777" w:rsidR="00A80096" w:rsidRPr="00357F33" w:rsidRDefault="00A80096" w:rsidP="003D3133">
      <w:pPr>
        <w:pStyle w:val="style196"/>
        <w:shd w:val="clear" w:color="auto" w:fill="FFFFFF"/>
        <w:jc w:val="both"/>
        <w:rPr>
          <w:rFonts w:cs="Times New Roman"/>
          <w:bCs/>
          <w:color w:val="000000"/>
          <w:kern w:val="2"/>
        </w:rPr>
      </w:pPr>
      <w:r>
        <w:rPr>
          <w:rFonts w:cs="Times New Roman" w:hint="eastAsia"/>
          <w:bCs/>
          <w:color w:val="000000"/>
          <w:kern w:val="2"/>
        </w:rPr>
        <w:t>信息平台</w:t>
      </w:r>
      <w:r w:rsidRPr="00357F33">
        <w:rPr>
          <w:rFonts w:cs="Times New Roman" w:hint="eastAsia"/>
          <w:bCs/>
          <w:color w:val="000000"/>
          <w:kern w:val="2"/>
        </w:rPr>
        <w:t>用户角色管理平台，实现方便灵活的用户角色配置管理。管理员应可以通过管理平台进行用户组管理、权限管理、角色管理等细分</w:t>
      </w:r>
      <w:r>
        <w:rPr>
          <w:rFonts w:cs="Times New Roman" w:hint="eastAsia"/>
          <w:bCs/>
          <w:color w:val="000000"/>
          <w:kern w:val="2"/>
        </w:rPr>
        <w:t>，支持分级授权，授权范围包含应用权限，功能点权限</w:t>
      </w:r>
      <w:r w:rsidRPr="00357F33">
        <w:rPr>
          <w:rFonts w:cs="Times New Roman" w:hint="eastAsia"/>
          <w:bCs/>
          <w:color w:val="000000"/>
          <w:kern w:val="2"/>
        </w:rPr>
        <w:t>。</w:t>
      </w:r>
    </w:p>
    <w:p w14:paraId="5337527D" w14:textId="77777777" w:rsidR="00A80096" w:rsidRPr="00357F33" w:rsidRDefault="00A80096" w:rsidP="003D3133">
      <w:pPr>
        <w:pStyle w:val="style196"/>
        <w:shd w:val="clear" w:color="auto" w:fill="FFFFFF"/>
        <w:jc w:val="both"/>
        <w:rPr>
          <w:rFonts w:cs="Times New Roman"/>
          <w:bCs/>
          <w:color w:val="000000"/>
          <w:kern w:val="2"/>
        </w:rPr>
      </w:pPr>
      <w:r w:rsidRPr="00357F33">
        <w:rPr>
          <w:rFonts w:cs="Times New Roman" w:hint="eastAsia"/>
          <w:bCs/>
          <w:color w:val="000000"/>
          <w:kern w:val="2"/>
        </w:rPr>
        <w:t>（</w:t>
      </w:r>
      <w:r>
        <w:rPr>
          <w:rFonts w:cs="Times New Roman" w:hint="eastAsia"/>
          <w:bCs/>
          <w:color w:val="000000"/>
          <w:kern w:val="2"/>
        </w:rPr>
        <w:t>4</w:t>
      </w:r>
      <w:r w:rsidRPr="00357F33">
        <w:rPr>
          <w:rFonts w:cs="Times New Roman" w:hint="eastAsia"/>
          <w:bCs/>
          <w:color w:val="000000"/>
          <w:kern w:val="2"/>
        </w:rPr>
        <w:t>）日志</w:t>
      </w:r>
      <w:r>
        <w:rPr>
          <w:rFonts w:cs="Times New Roman" w:hint="eastAsia"/>
          <w:bCs/>
          <w:color w:val="000000"/>
          <w:kern w:val="2"/>
        </w:rPr>
        <w:t>分析</w:t>
      </w:r>
    </w:p>
    <w:p w14:paraId="0C647103" w14:textId="77777777" w:rsidR="00A80096" w:rsidRDefault="00A80096" w:rsidP="003D3133">
      <w:pPr>
        <w:pStyle w:val="style196"/>
        <w:shd w:val="clear" w:color="auto" w:fill="FFFFFF"/>
        <w:jc w:val="both"/>
        <w:rPr>
          <w:rFonts w:cs="Times New Roman"/>
          <w:bCs/>
          <w:color w:val="000000"/>
          <w:kern w:val="2"/>
        </w:rPr>
      </w:pPr>
      <w:r w:rsidRPr="00357F33">
        <w:rPr>
          <w:rFonts w:cs="Times New Roman" w:hint="eastAsia"/>
          <w:bCs/>
          <w:color w:val="000000"/>
          <w:kern w:val="2"/>
        </w:rPr>
        <w:t>记录所有的操作日志，并提供按照</w:t>
      </w:r>
      <w:r>
        <w:rPr>
          <w:rFonts w:cs="Times New Roman" w:hint="eastAsia"/>
          <w:bCs/>
          <w:color w:val="000000"/>
          <w:kern w:val="2"/>
        </w:rPr>
        <w:t>机构、姓名、开始时间、截止时间</w:t>
      </w:r>
      <w:r w:rsidRPr="00357F33">
        <w:rPr>
          <w:rFonts w:cs="Times New Roman" w:hint="eastAsia"/>
          <w:bCs/>
          <w:color w:val="000000"/>
          <w:kern w:val="2"/>
        </w:rPr>
        <w:t>进行查询和导出；对于</w:t>
      </w:r>
      <w:r>
        <w:rPr>
          <w:rFonts w:cs="Times New Roman" w:hint="eastAsia"/>
          <w:bCs/>
          <w:color w:val="000000"/>
          <w:kern w:val="2"/>
        </w:rPr>
        <w:t>异常信息</w:t>
      </w:r>
      <w:r w:rsidRPr="00357F33">
        <w:rPr>
          <w:rFonts w:cs="Times New Roman" w:hint="eastAsia"/>
          <w:bCs/>
          <w:color w:val="000000"/>
          <w:kern w:val="2"/>
        </w:rPr>
        <w:t>可以</w:t>
      </w:r>
      <w:r>
        <w:rPr>
          <w:rFonts w:cs="Times New Roman" w:hint="eastAsia"/>
          <w:bCs/>
          <w:color w:val="000000"/>
          <w:kern w:val="2"/>
        </w:rPr>
        <w:t>快速</w:t>
      </w:r>
      <w:r w:rsidRPr="00357F33">
        <w:rPr>
          <w:rFonts w:cs="Times New Roman" w:hint="eastAsia"/>
          <w:bCs/>
          <w:color w:val="000000"/>
          <w:kern w:val="2"/>
        </w:rPr>
        <w:t>定位</w:t>
      </w:r>
      <w:r>
        <w:rPr>
          <w:rFonts w:cs="Times New Roman" w:hint="eastAsia"/>
          <w:bCs/>
          <w:color w:val="000000"/>
          <w:kern w:val="2"/>
        </w:rPr>
        <w:t>，监控</w:t>
      </w:r>
      <w:r w:rsidRPr="00357F33">
        <w:rPr>
          <w:rFonts w:cs="Times New Roman" w:hint="eastAsia"/>
          <w:bCs/>
          <w:color w:val="000000"/>
          <w:kern w:val="2"/>
        </w:rPr>
        <w:t>某时点的异常信息。管理员可进行应用访问分析、日志查询。</w:t>
      </w:r>
    </w:p>
    <w:p w14:paraId="04502D47" w14:textId="77777777" w:rsidR="00A80096" w:rsidRPr="00357F33" w:rsidRDefault="00A80096" w:rsidP="003D3133">
      <w:pPr>
        <w:pStyle w:val="style196"/>
        <w:shd w:val="clear" w:color="auto" w:fill="FFFFFF"/>
        <w:jc w:val="both"/>
        <w:rPr>
          <w:rFonts w:cs="Times New Roman"/>
          <w:bCs/>
          <w:color w:val="000000"/>
          <w:kern w:val="2"/>
        </w:rPr>
      </w:pPr>
      <w:r w:rsidRPr="00357F33">
        <w:rPr>
          <w:rFonts w:cs="Times New Roman" w:hint="eastAsia"/>
          <w:bCs/>
          <w:color w:val="000000"/>
          <w:kern w:val="2"/>
        </w:rPr>
        <w:t>（</w:t>
      </w:r>
      <w:r>
        <w:rPr>
          <w:rFonts w:cs="Times New Roman" w:hint="eastAsia"/>
          <w:bCs/>
          <w:color w:val="000000"/>
          <w:kern w:val="2"/>
        </w:rPr>
        <w:t>5</w:t>
      </w:r>
      <w:r w:rsidRPr="00357F33">
        <w:rPr>
          <w:rFonts w:cs="Times New Roman" w:hint="eastAsia"/>
          <w:bCs/>
          <w:color w:val="000000"/>
          <w:kern w:val="2"/>
        </w:rPr>
        <w:t>）</w:t>
      </w:r>
      <w:r>
        <w:rPr>
          <w:rFonts w:cs="Times New Roman" w:hint="eastAsia"/>
          <w:bCs/>
          <w:color w:val="000000"/>
          <w:kern w:val="2"/>
        </w:rPr>
        <w:t>应用管理</w:t>
      </w:r>
    </w:p>
    <w:p w14:paraId="12E59E37" w14:textId="77777777" w:rsidR="00A80096" w:rsidRDefault="00A80096" w:rsidP="003D3133">
      <w:pPr>
        <w:pStyle w:val="style196"/>
        <w:shd w:val="clear" w:color="auto" w:fill="FFFFFF"/>
        <w:jc w:val="both"/>
        <w:rPr>
          <w:rFonts w:cs="Times New Roman"/>
          <w:bCs/>
          <w:color w:val="000000"/>
          <w:kern w:val="2"/>
        </w:rPr>
      </w:pPr>
      <w:r>
        <w:rPr>
          <w:rFonts w:cs="Times New Roman" w:hint="eastAsia"/>
          <w:bCs/>
          <w:color w:val="000000"/>
          <w:kern w:val="2"/>
        </w:rPr>
        <w:t>应用的汇集中心</w:t>
      </w:r>
      <w:r w:rsidRPr="007C131E">
        <w:rPr>
          <w:rFonts w:cs="Times New Roman" w:hint="eastAsia"/>
          <w:bCs/>
          <w:color w:val="000000"/>
          <w:kern w:val="2"/>
        </w:rPr>
        <w:t>，</w:t>
      </w:r>
      <w:r>
        <w:rPr>
          <w:rFonts w:cs="Times New Roman" w:hint="eastAsia"/>
          <w:bCs/>
          <w:color w:val="000000"/>
          <w:kern w:val="2"/>
        </w:rPr>
        <w:t>能够对应用进行管理。</w:t>
      </w:r>
      <w:r w:rsidRPr="007C131E">
        <w:rPr>
          <w:rFonts w:cs="Times New Roman" w:hint="eastAsia"/>
          <w:bCs/>
          <w:color w:val="000000"/>
          <w:kern w:val="2"/>
        </w:rPr>
        <w:t>应用市场主要由：移动应用发布的审批，应用</w:t>
      </w:r>
      <w:r>
        <w:rPr>
          <w:rFonts w:cs="Times New Roman" w:hint="eastAsia"/>
          <w:bCs/>
          <w:color w:val="000000"/>
          <w:kern w:val="2"/>
        </w:rPr>
        <w:t>上/下架、应用版本回退</w:t>
      </w:r>
      <w:r w:rsidRPr="007C131E">
        <w:rPr>
          <w:rFonts w:cs="Times New Roman" w:hint="eastAsia"/>
          <w:bCs/>
          <w:color w:val="000000"/>
          <w:kern w:val="2"/>
        </w:rPr>
        <w:t>、数据统计、日志分析、模版参考</w:t>
      </w:r>
      <w:r>
        <w:rPr>
          <w:rFonts w:cs="Times New Roman" w:hint="eastAsia"/>
          <w:bCs/>
          <w:color w:val="000000"/>
          <w:kern w:val="2"/>
        </w:rPr>
        <w:t>等功能组成。应用能否被</w:t>
      </w:r>
      <w:r w:rsidRPr="007C131E">
        <w:rPr>
          <w:rFonts w:cs="Times New Roman" w:hint="eastAsia"/>
          <w:bCs/>
          <w:color w:val="000000"/>
          <w:kern w:val="2"/>
        </w:rPr>
        <w:t>使用，应用市场</w:t>
      </w:r>
      <w:r>
        <w:rPr>
          <w:rFonts w:cs="Times New Roman" w:hint="eastAsia"/>
          <w:bCs/>
          <w:color w:val="000000"/>
          <w:kern w:val="2"/>
        </w:rPr>
        <w:t>将是</w:t>
      </w:r>
      <w:r w:rsidRPr="007C131E">
        <w:rPr>
          <w:rFonts w:cs="Times New Roman" w:hint="eastAsia"/>
          <w:bCs/>
          <w:color w:val="000000"/>
          <w:kern w:val="2"/>
        </w:rPr>
        <w:t>最后的关卡。</w:t>
      </w:r>
    </w:p>
    <w:p w14:paraId="0DF357E9" w14:textId="77777777" w:rsidR="00A80096" w:rsidRPr="00357F33" w:rsidRDefault="00A80096" w:rsidP="003D3133">
      <w:pPr>
        <w:pStyle w:val="style196"/>
        <w:shd w:val="clear" w:color="auto" w:fill="FFFFFF"/>
        <w:jc w:val="both"/>
        <w:rPr>
          <w:rFonts w:cs="Times New Roman"/>
          <w:bCs/>
          <w:color w:val="000000"/>
          <w:kern w:val="2"/>
        </w:rPr>
      </w:pPr>
      <w:r w:rsidRPr="00357F33">
        <w:rPr>
          <w:rFonts w:cs="Times New Roman" w:hint="eastAsia"/>
          <w:bCs/>
          <w:color w:val="000000"/>
          <w:kern w:val="2"/>
        </w:rPr>
        <w:t>（</w:t>
      </w:r>
      <w:r>
        <w:rPr>
          <w:rFonts w:cs="Times New Roman" w:hint="eastAsia"/>
          <w:bCs/>
          <w:color w:val="000000"/>
          <w:kern w:val="2"/>
        </w:rPr>
        <w:t>6</w:t>
      </w:r>
      <w:r w:rsidRPr="00357F33">
        <w:rPr>
          <w:rFonts w:cs="Times New Roman" w:hint="eastAsia"/>
          <w:bCs/>
          <w:color w:val="000000"/>
          <w:kern w:val="2"/>
        </w:rPr>
        <w:t>）</w:t>
      </w:r>
      <w:r>
        <w:rPr>
          <w:rFonts w:cs="Times New Roman" w:hint="eastAsia"/>
          <w:bCs/>
          <w:color w:val="000000"/>
          <w:kern w:val="2"/>
        </w:rPr>
        <w:t>身份信息同步</w:t>
      </w:r>
    </w:p>
    <w:p w14:paraId="4B803466" w14:textId="77777777" w:rsidR="00A80096" w:rsidRDefault="00A80096" w:rsidP="003D3133">
      <w:pPr>
        <w:pStyle w:val="style196"/>
        <w:shd w:val="clear" w:color="auto" w:fill="FFFFFF"/>
        <w:jc w:val="both"/>
        <w:rPr>
          <w:rFonts w:cs="Times New Roman"/>
          <w:bCs/>
          <w:color w:val="000000"/>
          <w:kern w:val="2"/>
        </w:rPr>
      </w:pPr>
      <w:r>
        <w:rPr>
          <w:rFonts w:cs="Times New Roman" w:hint="eastAsia"/>
          <w:bCs/>
          <w:color w:val="000000"/>
          <w:kern w:val="2"/>
        </w:rPr>
        <w:t>基于数据中心进行人员身份信息获取，通过平台进行人员信息的同步址微信企业号上，同时支持人员信息的变更</w:t>
      </w:r>
      <w:r w:rsidRPr="007C131E">
        <w:rPr>
          <w:rFonts w:cs="Times New Roman" w:hint="eastAsia"/>
          <w:bCs/>
          <w:color w:val="000000"/>
          <w:kern w:val="2"/>
        </w:rPr>
        <w:t>。</w:t>
      </w:r>
    </w:p>
    <w:p w14:paraId="10671416" w14:textId="77777777" w:rsidR="00A80096" w:rsidRPr="00357F33" w:rsidRDefault="00A80096" w:rsidP="003D3133">
      <w:pPr>
        <w:pStyle w:val="style196"/>
        <w:shd w:val="clear" w:color="auto" w:fill="FFFFFF"/>
        <w:jc w:val="both"/>
        <w:rPr>
          <w:rFonts w:cs="Times New Roman"/>
          <w:bCs/>
          <w:color w:val="000000"/>
          <w:kern w:val="2"/>
        </w:rPr>
      </w:pPr>
      <w:r w:rsidRPr="00357F33">
        <w:rPr>
          <w:rFonts w:cs="Times New Roman" w:hint="eastAsia"/>
          <w:bCs/>
          <w:color w:val="000000"/>
          <w:kern w:val="2"/>
        </w:rPr>
        <w:t>（</w:t>
      </w:r>
      <w:r>
        <w:rPr>
          <w:rFonts w:cs="Times New Roman" w:hint="eastAsia"/>
          <w:bCs/>
          <w:color w:val="000000"/>
          <w:kern w:val="2"/>
        </w:rPr>
        <w:t>7</w:t>
      </w:r>
      <w:r w:rsidRPr="00357F33">
        <w:rPr>
          <w:rFonts w:cs="Times New Roman" w:hint="eastAsia"/>
          <w:bCs/>
          <w:color w:val="000000"/>
          <w:kern w:val="2"/>
        </w:rPr>
        <w:t>）</w:t>
      </w:r>
      <w:r>
        <w:rPr>
          <w:rFonts w:cs="Times New Roman" w:hint="eastAsia"/>
          <w:bCs/>
          <w:color w:val="000000"/>
          <w:kern w:val="2"/>
        </w:rPr>
        <w:t>消息群发管理</w:t>
      </w:r>
    </w:p>
    <w:p w14:paraId="5D7A3A1A" w14:textId="77777777" w:rsidR="00A80096" w:rsidRDefault="00A80096" w:rsidP="003D3133">
      <w:pPr>
        <w:pStyle w:val="style196"/>
        <w:shd w:val="clear" w:color="auto" w:fill="FFFFFF"/>
        <w:jc w:val="both"/>
        <w:rPr>
          <w:rFonts w:cs="Times New Roman"/>
          <w:bCs/>
          <w:color w:val="000000"/>
          <w:kern w:val="2"/>
        </w:rPr>
      </w:pPr>
      <w:r>
        <w:rPr>
          <w:rFonts w:cs="Times New Roman" w:hint="eastAsia"/>
          <w:bCs/>
          <w:color w:val="000000"/>
          <w:kern w:val="2"/>
        </w:rPr>
        <w:t>平台提供消息中心，平台的相关人员支持分级信息设置与群发，同时可以设置消息模版的自主配置</w:t>
      </w:r>
      <w:r w:rsidRPr="007C131E">
        <w:rPr>
          <w:rFonts w:cs="Times New Roman" w:hint="eastAsia"/>
          <w:bCs/>
          <w:color w:val="000000"/>
          <w:kern w:val="2"/>
        </w:rPr>
        <w:t>。</w:t>
      </w:r>
    </w:p>
    <w:p w14:paraId="3513D46F" w14:textId="77777777" w:rsidR="00A80096" w:rsidRPr="00357F33" w:rsidRDefault="00A80096" w:rsidP="003D3133">
      <w:pPr>
        <w:pStyle w:val="style196"/>
        <w:shd w:val="clear" w:color="auto" w:fill="FFFFFF"/>
        <w:jc w:val="both"/>
        <w:rPr>
          <w:rFonts w:cs="Times New Roman"/>
          <w:bCs/>
          <w:color w:val="000000"/>
          <w:kern w:val="2"/>
        </w:rPr>
      </w:pPr>
      <w:r w:rsidRPr="00357F33">
        <w:rPr>
          <w:rFonts w:cs="Times New Roman" w:hint="eastAsia"/>
          <w:bCs/>
          <w:color w:val="000000"/>
          <w:kern w:val="2"/>
        </w:rPr>
        <w:t>（</w:t>
      </w:r>
      <w:r>
        <w:rPr>
          <w:rFonts w:cs="Times New Roman" w:hint="eastAsia"/>
          <w:bCs/>
          <w:color w:val="000000"/>
          <w:kern w:val="2"/>
        </w:rPr>
        <w:t>8</w:t>
      </w:r>
      <w:r w:rsidRPr="00357F33">
        <w:rPr>
          <w:rFonts w:cs="Times New Roman" w:hint="eastAsia"/>
          <w:bCs/>
          <w:color w:val="000000"/>
          <w:kern w:val="2"/>
        </w:rPr>
        <w:t>）</w:t>
      </w:r>
      <w:r>
        <w:rPr>
          <w:rFonts w:cs="Times New Roman" w:hint="eastAsia"/>
          <w:bCs/>
          <w:color w:val="000000"/>
          <w:kern w:val="2"/>
        </w:rPr>
        <w:t>使用分析</w:t>
      </w:r>
    </w:p>
    <w:p w14:paraId="54C969C2" w14:textId="77777777" w:rsidR="00B750DE" w:rsidRPr="000C7383" w:rsidRDefault="00A80096" w:rsidP="000C7383">
      <w:pPr>
        <w:pStyle w:val="style196"/>
        <w:shd w:val="clear" w:color="auto" w:fill="FFFFFF"/>
        <w:jc w:val="both"/>
        <w:rPr>
          <w:rFonts w:cs="Times New Roman"/>
          <w:bCs/>
          <w:color w:val="000000"/>
          <w:kern w:val="2"/>
        </w:rPr>
      </w:pPr>
      <w:r>
        <w:rPr>
          <w:rFonts w:cs="Times New Roman" w:hint="eastAsia"/>
          <w:bCs/>
          <w:color w:val="000000"/>
          <w:kern w:val="2"/>
        </w:rPr>
        <w:t>提供基于应用进行提供应用的下载情况、应用访问情况、时间点使用分布情况等</w:t>
      </w:r>
      <w:r w:rsidRPr="007C131E">
        <w:rPr>
          <w:rFonts w:cs="Times New Roman" w:hint="eastAsia"/>
          <w:bCs/>
          <w:color w:val="000000"/>
          <w:kern w:val="2"/>
        </w:rPr>
        <w:t>。</w:t>
      </w:r>
    </w:p>
    <w:p w14:paraId="4DEB2399" w14:textId="77777777" w:rsidR="000C7383" w:rsidRPr="000C7383" w:rsidRDefault="000C7383" w:rsidP="000C7383">
      <w:pPr>
        <w:pStyle w:val="style196"/>
        <w:shd w:val="clear" w:color="auto" w:fill="FFFFFF"/>
        <w:jc w:val="both"/>
        <w:rPr>
          <w:rFonts w:cs="Times New Roman"/>
          <w:bCs/>
          <w:color w:val="000000"/>
          <w:kern w:val="2"/>
        </w:rPr>
      </w:pPr>
      <w:r>
        <w:rPr>
          <w:rFonts w:cs="Times New Roman" w:hint="eastAsia"/>
          <w:bCs/>
          <w:color w:val="000000"/>
          <w:kern w:val="2"/>
        </w:rPr>
        <w:t>（9）</w:t>
      </w:r>
      <w:r w:rsidRPr="000C7383">
        <w:rPr>
          <w:rFonts w:cs="Times New Roman" w:hint="eastAsia"/>
          <w:bCs/>
          <w:color w:val="000000"/>
          <w:kern w:val="2"/>
        </w:rPr>
        <w:t>系统接口要求</w:t>
      </w:r>
    </w:p>
    <w:p w14:paraId="50C1828B" w14:textId="77777777" w:rsidR="00B750DE" w:rsidRDefault="000C7383" w:rsidP="00B216CB">
      <w:pPr>
        <w:spacing w:line="360" w:lineRule="auto"/>
        <w:rPr>
          <w:rFonts w:ascii="宋体" w:hAnsi="宋体"/>
          <w:bCs/>
          <w:color w:val="000000"/>
          <w:sz w:val="24"/>
          <w:szCs w:val="24"/>
        </w:rPr>
      </w:pPr>
      <w:r w:rsidRPr="00140B82">
        <w:rPr>
          <w:rFonts w:ascii="宋体" w:hAnsi="宋体" w:hint="eastAsia"/>
          <w:bCs/>
          <w:color w:val="000000"/>
          <w:sz w:val="24"/>
          <w:szCs w:val="24"/>
        </w:rPr>
        <w:t>要求能够通过微信端实现与学校现有信息系统的接口。</w:t>
      </w:r>
      <w:r>
        <w:rPr>
          <w:rFonts w:ascii="宋体" w:hAnsi="宋体" w:hint="eastAsia"/>
          <w:bCs/>
          <w:color w:val="000000"/>
          <w:sz w:val="24"/>
          <w:szCs w:val="24"/>
        </w:rPr>
        <w:t>并制定相应的接口标准。</w:t>
      </w:r>
    </w:p>
    <w:p w14:paraId="2AB9DFCB" w14:textId="77777777" w:rsidR="00133F5C" w:rsidRDefault="00133F5C" w:rsidP="00B216CB">
      <w:pPr>
        <w:spacing w:line="360" w:lineRule="auto"/>
        <w:rPr>
          <w:rFonts w:ascii="宋体" w:hAnsi="宋体"/>
          <w:bCs/>
          <w:color w:val="000000"/>
          <w:sz w:val="24"/>
          <w:szCs w:val="24"/>
        </w:rPr>
      </w:pPr>
    </w:p>
    <w:p w14:paraId="37CB4BA8" w14:textId="77777777" w:rsidR="00133F5C" w:rsidRPr="0096586C" w:rsidRDefault="00133F5C" w:rsidP="00133F5C">
      <w:pPr>
        <w:pStyle w:val="4"/>
        <w:numPr>
          <w:ilvl w:val="3"/>
          <w:numId w:val="0"/>
        </w:numPr>
        <w:tabs>
          <w:tab w:val="num" w:pos="2781"/>
        </w:tabs>
        <w:spacing w:line="374" w:lineRule="auto"/>
        <w:ind w:left="2552" w:hanging="2552"/>
        <w:rPr>
          <w:bCs w:val="0"/>
        </w:rPr>
      </w:pPr>
      <w:bookmarkStart w:id="16" w:name="_Toc446309999"/>
      <w:r>
        <w:rPr>
          <w:rFonts w:ascii="宋体" w:hAnsi="宋体" w:hint="eastAsia"/>
          <w:bCs w:val="0"/>
          <w:color w:val="000000"/>
          <w:sz w:val="24"/>
          <w:szCs w:val="24"/>
        </w:rPr>
        <w:t>（二）</w:t>
      </w:r>
      <w:r>
        <w:rPr>
          <w:rFonts w:hint="eastAsia"/>
          <w:bCs w:val="0"/>
        </w:rPr>
        <w:t>应用</w:t>
      </w:r>
      <w:r w:rsidRPr="0096586C">
        <w:rPr>
          <w:bCs w:val="0"/>
        </w:rPr>
        <w:t>业务</w:t>
      </w:r>
      <w:r>
        <w:rPr>
          <w:bCs w:val="0"/>
        </w:rPr>
        <w:t>集成</w:t>
      </w:r>
      <w:r w:rsidRPr="0096586C">
        <w:rPr>
          <w:bCs w:val="0"/>
        </w:rPr>
        <w:t>需求</w:t>
      </w:r>
      <w:bookmarkEnd w:id="16"/>
    </w:p>
    <w:p w14:paraId="0D224EDD" w14:textId="77777777" w:rsidR="00133F5C" w:rsidRDefault="00133F5C" w:rsidP="00133F5C">
      <w:pPr>
        <w:spacing w:line="360" w:lineRule="auto"/>
        <w:ind w:firstLine="420"/>
        <w:rPr>
          <w:rFonts w:ascii="宋体" w:hAnsi="宋体"/>
          <w:bCs/>
          <w:color w:val="000000"/>
          <w:sz w:val="24"/>
          <w:szCs w:val="24"/>
        </w:rPr>
      </w:pPr>
      <w:r>
        <w:rPr>
          <w:rFonts w:ascii="宋体" w:hAnsi="宋体" w:hint="eastAsia"/>
          <w:bCs/>
          <w:color w:val="000000"/>
          <w:sz w:val="24"/>
          <w:szCs w:val="24"/>
        </w:rPr>
        <w:t>针对成功绑定学工号、密码后，可以使用本系统的个性化功能，查询个人信</w:t>
      </w:r>
      <w:r>
        <w:rPr>
          <w:rFonts w:ascii="宋体" w:hAnsi="宋体" w:hint="eastAsia"/>
          <w:bCs/>
          <w:color w:val="000000"/>
          <w:sz w:val="24"/>
          <w:szCs w:val="24"/>
        </w:rPr>
        <w:lastRenderedPageBreak/>
        <w:t>息以及办理相关业务流程。</w:t>
      </w:r>
      <w:r w:rsidR="000469BC">
        <w:rPr>
          <w:rFonts w:ascii="宋体" w:hAnsi="宋体" w:hint="eastAsia"/>
          <w:bCs/>
          <w:color w:val="000000"/>
          <w:sz w:val="24"/>
          <w:szCs w:val="24"/>
        </w:rPr>
        <w:t>具体包括以下所列功能。</w:t>
      </w:r>
    </w:p>
    <w:p w14:paraId="78383E29" w14:textId="77777777" w:rsidR="00133F5C" w:rsidRPr="00EE44B8" w:rsidRDefault="00133F5C" w:rsidP="00133F5C">
      <w:pPr>
        <w:pStyle w:val="4"/>
        <w:numPr>
          <w:ilvl w:val="3"/>
          <w:numId w:val="0"/>
        </w:numPr>
        <w:tabs>
          <w:tab w:val="num" w:pos="2781"/>
        </w:tabs>
        <w:spacing w:line="374" w:lineRule="auto"/>
        <w:ind w:left="2552" w:hanging="2552"/>
        <w:rPr>
          <w:rFonts w:ascii="Arial" w:hAnsi="Arial"/>
          <w:bCs w:val="0"/>
        </w:rPr>
      </w:pPr>
      <w:r w:rsidRPr="00EE44B8">
        <w:rPr>
          <w:rFonts w:hint="eastAsia"/>
          <w:bCs w:val="0"/>
        </w:rPr>
        <w:t>校园动态</w:t>
      </w:r>
    </w:p>
    <w:p w14:paraId="20B5AED8" w14:textId="77777777" w:rsidR="00133F5C" w:rsidRDefault="00133F5C" w:rsidP="00133F5C">
      <w:pPr>
        <w:spacing w:line="360" w:lineRule="auto"/>
        <w:ind w:firstLine="420"/>
        <w:rPr>
          <w:rFonts w:ascii="宋体" w:hAnsi="宋体"/>
          <w:bCs/>
          <w:color w:val="000000"/>
          <w:sz w:val="24"/>
          <w:szCs w:val="24"/>
        </w:rPr>
      </w:pPr>
      <w:r>
        <w:rPr>
          <w:rFonts w:ascii="宋体" w:hAnsi="宋体" w:hint="eastAsia"/>
          <w:bCs/>
          <w:color w:val="000000"/>
          <w:sz w:val="24"/>
          <w:szCs w:val="24"/>
        </w:rPr>
        <w:t>能够通过微信端实现对公共资讯浏览，具体包括能够浏览图片新闻、校园动态、海大印象、通知公告等公共资讯信息同时支持网络爬虫方式进行微信内部推送信息的抓取。</w:t>
      </w:r>
    </w:p>
    <w:p w14:paraId="7501695C" w14:textId="77777777" w:rsidR="00133F5C" w:rsidRDefault="00133F5C" w:rsidP="00133F5C">
      <w:pPr>
        <w:numPr>
          <w:ilvl w:val="0"/>
          <w:numId w:val="19"/>
        </w:numPr>
        <w:spacing w:line="360" w:lineRule="auto"/>
        <w:rPr>
          <w:rFonts w:ascii="宋体" w:hAnsi="宋体"/>
          <w:bCs/>
          <w:color w:val="000000"/>
          <w:sz w:val="24"/>
          <w:szCs w:val="24"/>
        </w:rPr>
      </w:pPr>
      <w:r>
        <w:rPr>
          <w:rFonts w:ascii="宋体" w:hAnsi="宋体" w:hint="eastAsia"/>
          <w:bCs/>
          <w:color w:val="000000"/>
          <w:sz w:val="24"/>
          <w:szCs w:val="24"/>
        </w:rPr>
        <w:t>图片新闻</w:t>
      </w:r>
    </w:p>
    <w:p w14:paraId="5233E6E8" w14:textId="77777777" w:rsidR="00133F5C" w:rsidRDefault="00133F5C" w:rsidP="00133F5C">
      <w:pPr>
        <w:spacing w:line="360" w:lineRule="auto"/>
        <w:ind w:left="360" w:firstLine="480"/>
        <w:rPr>
          <w:rFonts w:ascii="宋体" w:hAnsi="宋体"/>
          <w:bCs/>
          <w:color w:val="000000"/>
          <w:sz w:val="24"/>
          <w:szCs w:val="24"/>
        </w:rPr>
      </w:pPr>
      <w:r>
        <w:rPr>
          <w:rFonts w:ascii="宋体" w:hAnsi="宋体" w:hint="eastAsia"/>
          <w:bCs/>
          <w:color w:val="000000"/>
          <w:sz w:val="24"/>
          <w:szCs w:val="24"/>
        </w:rPr>
        <w:t>能够通过微信端实现对校内图片新闻的浏览，同时可进行轮播。</w:t>
      </w:r>
    </w:p>
    <w:p w14:paraId="2C2E2F1E" w14:textId="77777777" w:rsidR="00133F5C" w:rsidRDefault="00133F5C" w:rsidP="00133F5C">
      <w:pPr>
        <w:numPr>
          <w:ilvl w:val="0"/>
          <w:numId w:val="19"/>
        </w:numPr>
        <w:spacing w:line="360" w:lineRule="auto"/>
        <w:rPr>
          <w:rFonts w:ascii="宋体" w:hAnsi="宋体"/>
          <w:bCs/>
          <w:color w:val="000000"/>
          <w:sz w:val="24"/>
          <w:szCs w:val="24"/>
        </w:rPr>
      </w:pPr>
      <w:r>
        <w:rPr>
          <w:rFonts w:ascii="宋体" w:hAnsi="宋体" w:hint="eastAsia"/>
          <w:bCs/>
          <w:color w:val="000000"/>
          <w:sz w:val="24"/>
          <w:szCs w:val="24"/>
        </w:rPr>
        <w:t>校园动态</w:t>
      </w:r>
    </w:p>
    <w:p w14:paraId="02D26DC4" w14:textId="77777777" w:rsidR="00133F5C" w:rsidRDefault="00133F5C" w:rsidP="00133F5C">
      <w:pPr>
        <w:spacing w:line="360" w:lineRule="auto"/>
        <w:ind w:left="840"/>
        <w:rPr>
          <w:rFonts w:ascii="宋体" w:hAnsi="宋体"/>
          <w:bCs/>
          <w:color w:val="000000"/>
          <w:sz w:val="24"/>
          <w:szCs w:val="24"/>
        </w:rPr>
      </w:pPr>
      <w:r>
        <w:rPr>
          <w:rFonts w:ascii="宋体" w:hAnsi="宋体" w:hint="eastAsia"/>
          <w:bCs/>
          <w:color w:val="000000"/>
          <w:sz w:val="24"/>
          <w:szCs w:val="24"/>
        </w:rPr>
        <w:t>能够通过微信端实现对校园动态信息的浏览，同时可以针对附件进行浏览。</w:t>
      </w:r>
    </w:p>
    <w:p w14:paraId="5DC99FD7" w14:textId="77777777" w:rsidR="00133F5C" w:rsidRDefault="00133F5C" w:rsidP="00133F5C">
      <w:pPr>
        <w:numPr>
          <w:ilvl w:val="0"/>
          <w:numId w:val="19"/>
        </w:numPr>
        <w:spacing w:line="360" w:lineRule="auto"/>
        <w:rPr>
          <w:rFonts w:ascii="宋体" w:hAnsi="宋体"/>
          <w:bCs/>
          <w:color w:val="000000"/>
          <w:sz w:val="24"/>
          <w:szCs w:val="24"/>
        </w:rPr>
      </w:pPr>
      <w:r>
        <w:rPr>
          <w:rFonts w:ascii="宋体" w:hAnsi="宋体" w:hint="eastAsia"/>
          <w:bCs/>
          <w:color w:val="000000"/>
          <w:sz w:val="24"/>
          <w:szCs w:val="24"/>
        </w:rPr>
        <w:t>海大印象</w:t>
      </w:r>
    </w:p>
    <w:p w14:paraId="1B05D852" w14:textId="77777777" w:rsidR="00133F5C" w:rsidRDefault="00133F5C" w:rsidP="00133F5C">
      <w:pPr>
        <w:spacing w:line="360" w:lineRule="auto"/>
        <w:ind w:left="840"/>
        <w:rPr>
          <w:rFonts w:ascii="宋体" w:hAnsi="宋体"/>
          <w:bCs/>
          <w:color w:val="000000"/>
          <w:sz w:val="24"/>
          <w:szCs w:val="24"/>
        </w:rPr>
      </w:pPr>
      <w:r>
        <w:rPr>
          <w:rFonts w:ascii="宋体" w:hAnsi="宋体" w:hint="eastAsia"/>
          <w:bCs/>
          <w:color w:val="000000"/>
          <w:sz w:val="24"/>
          <w:szCs w:val="24"/>
        </w:rPr>
        <w:t>能够通过微信端实现对校园网海大印象内容的展示与浏览.</w:t>
      </w:r>
    </w:p>
    <w:p w14:paraId="4A488AC5" w14:textId="77777777" w:rsidR="00133F5C" w:rsidRDefault="00133F5C" w:rsidP="00133F5C">
      <w:pPr>
        <w:numPr>
          <w:ilvl w:val="0"/>
          <w:numId w:val="19"/>
        </w:numPr>
        <w:spacing w:line="360" w:lineRule="auto"/>
        <w:rPr>
          <w:rFonts w:ascii="宋体" w:hAnsi="宋体"/>
          <w:bCs/>
          <w:color w:val="000000"/>
          <w:sz w:val="24"/>
          <w:szCs w:val="24"/>
        </w:rPr>
      </w:pPr>
      <w:r>
        <w:rPr>
          <w:rFonts w:ascii="宋体" w:hAnsi="宋体" w:hint="eastAsia"/>
          <w:bCs/>
          <w:color w:val="000000"/>
          <w:sz w:val="24"/>
          <w:szCs w:val="24"/>
        </w:rPr>
        <w:t>通知公告</w:t>
      </w:r>
    </w:p>
    <w:p w14:paraId="5C007E42" w14:textId="77777777" w:rsidR="00133F5C" w:rsidRDefault="00133F5C" w:rsidP="00133F5C">
      <w:pPr>
        <w:spacing w:line="360" w:lineRule="auto"/>
        <w:ind w:left="840"/>
        <w:rPr>
          <w:rFonts w:ascii="宋体" w:hAnsi="宋体"/>
          <w:bCs/>
          <w:color w:val="000000"/>
          <w:sz w:val="24"/>
          <w:szCs w:val="24"/>
        </w:rPr>
      </w:pPr>
      <w:r>
        <w:rPr>
          <w:rFonts w:ascii="宋体" w:hAnsi="宋体" w:hint="eastAsia"/>
          <w:bCs/>
          <w:color w:val="000000"/>
          <w:sz w:val="24"/>
          <w:szCs w:val="24"/>
        </w:rPr>
        <w:t>能够通过微信端实现对学校通知公告内容的展示与浏览。</w:t>
      </w:r>
    </w:p>
    <w:p w14:paraId="19F889E3" w14:textId="77777777" w:rsidR="00133F5C" w:rsidRDefault="00133F5C" w:rsidP="00133F5C">
      <w:pPr>
        <w:numPr>
          <w:ilvl w:val="0"/>
          <w:numId w:val="19"/>
        </w:numPr>
        <w:spacing w:line="360" w:lineRule="auto"/>
        <w:rPr>
          <w:rFonts w:ascii="宋体" w:hAnsi="宋体"/>
          <w:bCs/>
          <w:color w:val="000000"/>
          <w:sz w:val="24"/>
          <w:szCs w:val="24"/>
        </w:rPr>
      </w:pPr>
      <w:r>
        <w:rPr>
          <w:rFonts w:ascii="宋体" w:hAnsi="宋体" w:hint="eastAsia"/>
          <w:bCs/>
          <w:color w:val="000000"/>
          <w:sz w:val="24"/>
          <w:szCs w:val="24"/>
        </w:rPr>
        <w:t>校园风光</w:t>
      </w:r>
    </w:p>
    <w:p w14:paraId="6ECE901F" w14:textId="77777777" w:rsidR="00133F5C" w:rsidRDefault="00133F5C" w:rsidP="00133F5C">
      <w:pPr>
        <w:spacing w:line="360" w:lineRule="auto"/>
        <w:ind w:left="840"/>
        <w:rPr>
          <w:rFonts w:ascii="宋体" w:hAnsi="宋体"/>
          <w:bCs/>
          <w:color w:val="000000"/>
          <w:sz w:val="24"/>
          <w:szCs w:val="24"/>
        </w:rPr>
      </w:pPr>
      <w:r>
        <w:rPr>
          <w:rFonts w:ascii="宋体" w:hAnsi="宋体" w:hint="eastAsia"/>
          <w:bCs/>
          <w:color w:val="000000"/>
          <w:sz w:val="24"/>
          <w:szCs w:val="24"/>
        </w:rPr>
        <w:t>能够通过微信端实现对学校校园风光的信息浏览。</w:t>
      </w:r>
    </w:p>
    <w:p w14:paraId="057BDA1E" w14:textId="77777777" w:rsidR="00133F5C" w:rsidRDefault="00133F5C" w:rsidP="00133F5C">
      <w:pPr>
        <w:numPr>
          <w:ilvl w:val="0"/>
          <w:numId w:val="19"/>
        </w:numPr>
        <w:spacing w:line="360" w:lineRule="auto"/>
        <w:rPr>
          <w:rFonts w:ascii="宋体" w:hAnsi="宋体"/>
          <w:bCs/>
          <w:color w:val="000000"/>
          <w:sz w:val="24"/>
          <w:szCs w:val="24"/>
        </w:rPr>
      </w:pPr>
      <w:r>
        <w:rPr>
          <w:rFonts w:ascii="宋体" w:hAnsi="宋体" w:hint="eastAsia"/>
          <w:bCs/>
          <w:color w:val="000000"/>
          <w:sz w:val="24"/>
          <w:szCs w:val="24"/>
        </w:rPr>
        <w:t>学术讲座</w:t>
      </w:r>
    </w:p>
    <w:p w14:paraId="7B6B7741" w14:textId="77777777" w:rsidR="00133F5C" w:rsidRDefault="00133F5C" w:rsidP="00133F5C">
      <w:pPr>
        <w:spacing w:line="360" w:lineRule="auto"/>
        <w:ind w:left="840"/>
        <w:rPr>
          <w:rFonts w:ascii="宋体" w:hAnsi="宋体"/>
          <w:bCs/>
          <w:color w:val="000000"/>
          <w:sz w:val="24"/>
          <w:szCs w:val="24"/>
        </w:rPr>
      </w:pPr>
      <w:r>
        <w:rPr>
          <w:rFonts w:ascii="宋体" w:hAnsi="宋体" w:hint="eastAsia"/>
          <w:bCs/>
          <w:color w:val="000000"/>
          <w:sz w:val="24"/>
          <w:szCs w:val="24"/>
        </w:rPr>
        <w:t>能够通过微信端实现对学校学术讲座信息的浏览。</w:t>
      </w:r>
    </w:p>
    <w:p w14:paraId="64CAE7F4" w14:textId="77777777" w:rsidR="00133F5C" w:rsidRDefault="00133F5C" w:rsidP="00133F5C">
      <w:pPr>
        <w:numPr>
          <w:ilvl w:val="0"/>
          <w:numId w:val="19"/>
        </w:numPr>
        <w:spacing w:line="360" w:lineRule="auto"/>
        <w:rPr>
          <w:rFonts w:ascii="宋体" w:hAnsi="宋体"/>
          <w:bCs/>
          <w:color w:val="000000"/>
          <w:sz w:val="24"/>
          <w:szCs w:val="24"/>
        </w:rPr>
      </w:pPr>
      <w:r>
        <w:rPr>
          <w:rFonts w:ascii="宋体" w:hAnsi="宋体" w:hint="eastAsia"/>
          <w:bCs/>
          <w:color w:val="000000"/>
          <w:sz w:val="24"/>
          <w:szCs w:val="24"/>
        </w:rPr>
        <w:t>校园黄页</w:t>
      </w:r>
    </w:p>
    <w:p w14:paraId="573178D8" w14:textId="77777777" w:rsidR="00133F5C" w:rsidRDefault="00133F5C" w:rsidP="00133F5C">
      <w:pPr>
        <w:spacing w:line="360" w:lineRule="auto"/>
        <w:rPr>
          <w:rFonts w:ascii="宋体" w:hAnsi="宋体"/>
          <w:bCs/>
          <w:color w:val="000000"/>
          <w:sz w:val="24"/>
          <w:szCs w:val="24"/>
        </w:rPr>
      </w:pPr>
      <w:r>
        <w:rPr>
          <w:rFonts w:ascii="宋体" w:hAnsi="宋体" w:hint="eastAsia"/>
          <w:bCs/>
          <w:color w:val="000000"/>
          <w:sz w:val="24"/>
          <w:szCs w:val="24"/>
        </w:rPr>
        <w:t xml:space="preserve">       能够通过微信端实现对学校校内电话等信息的浏览。</w:t>
      </w:r>
    </w:p>
    <w:p w14:paraId="1FF5E451" w14:textId="77777777" w:rsidR="00133F5C" w:rsidRPr="00EE44B8" w:rsidRDefault="00133F5C" w:rsidP="00133F5C">
      <w:pPr>
        <w:pStyle w:val="4"/>
        <w:numPr>
          <w:ilvl w:val="3"/>
          <w:numId w:val="0"/>
        </w:numPr>
        <w:tabs>
          <w:tab w:val="num" w:pos="2781"/>
        </w:tabs>
        <w:spacing w:line="374" w:lineRule="auto"/>
        <w:ind w:left="2552" w:hanging="2552"/>
        <w:rPr>
          <w:rFonts w:ascii="Arial" w:hAnsi="Arial"/>
          <w:bCs w:val="0"/>
        </w:rPr>
      </w:pPr>
      <w:r w:rsidRPr="00EE44B8">
        <w:rPr>
          <w:rFonts w:hint="eastAsia"/>
          <w:bCs w:val="0"/>
        </w:rPr>
        <w:t>校内信息</w:t>
      </w:r>
    </w:p>
    <w:p w14:paraId="3744B5D8" w14:textId="77777777" w:rsidR="00133F5C" w:rsidRDefault="00133F5C" w:rsidP="00133F5C">
      <w:pPr>
        <w:spacing w:line="360" w:lineRule="auto"/>
        <w:ind w:left="420"/>
        <w:rPr>
          <w:rFonts w:ascii="宋体" w:hAnsi="宋体"/>
          <w:bCs/>
          <w:color w:val="000000"/>
          <w:sz w:val="24"/>
          <w:szCs w:val="24"/>
        </w:rPr>
      </w:pPr>
      <w:r>
        <w:rPr>
          <w:rFonts w:ascii="宋体" w:hAnsi="宋体" w:hint="eastAsia"/>
          <w:bCs/>
          <w:color w:val="000000"/>
          <w:sz w:val="24"/>
          <w:szCs w:val="24"/>
        </w:rPr>
        <w:t>1.内网通知公告</w:t>
      </w:r>
    </w:p>
    <w:p w14:paraId="6200DEB5" w14:textId="77777777" w:rsidR="00133F5C" w:rsidRDefault="00133F5C" w:rsidP="00133F5C">
      <w:pPr>
        <w:spacing w:line="360" w:lineRule="auto"/>
        <w:ind w:left="420" w:firstLine="420"/>
        <w:rPr>
          <w:rFonts w:ascii="宋体" w:hAnsi="宋体"/>
          <w:bCs/>
          <w:color w:val="000000"/>
          <w:sz w:val="24"/>
          <w:szCs w:val="24"/>
        </w:rPr>
      </w:pPr>
      <w:r>
        <w:rPr>
          <w:rFonts w:ascii="宋体" w:hAnsi="宋体" w:hint="eastAsia"/>
          <w:bCs/>
          <w:color w:val="000000"/>
          <w:sz w:val="24"/>
          <w:szCs w:val="24"/>
        </w:rPr>
        <w:t>要求能够通过微信端实现与校园信息门户集成可以查询内网相关的通知公告信息。</w:t>
      </w:r>
    </w:p>
    <w:p w14:paraId="566CAB48" w14:textId="77777777" w:rsidR="00133F5C" w:rsidRDefault="00133F5C" w:rsidP="00133F5C">
      <w:pPr>
        <w:spacing w:line="360" w:lineRule="auto"/>
        <w:ind w:left="420"/>
        <w:rPr>
          <w:rFonts w:ascii="Calibri" w:hAnsi="Calibri"/>
          <w:szCs w:val="22"/>
        </w:rPr>
      </w:pPr>
      <w:r>
        <w:rPr>
          <w:rFonts w:ascii="宋体" w:hAnsi="宋体" w:hint="eastAsia"/>
          <w:bCs/>
          <w:color w:val="000000"/>
          <w:sz w:val="24"/>
          <w:szCs w:val="24"/>
        </w:rPr>
        <w:t>2.</w:t>
      </w:r>
      <w:r>
        <w:rPr>
          <w:rFonts w:ascii="宋体" w:hAnsi="宋体" w:hint="eastAsia"/>
          <w:bCs/>
          <w:color w:val="000000"/>
          <w:sz w:val="24"/>
          <w:szCs w:val="24"/>
        </w:rPr>
        <w:tab/>
        <w:t>会议查询</w:t>
      </w:r>
    </w:p>
    <w:p w14:paraId="21F3C7B8" w14:textId="77777777" w:rsidR="00133F5C" w:rsidRDefault="00133F5C" w:rsidP="00133F5C">
      <w:pPr>
        <w:spacing w:line="360" w:lineRule="auto"/>
        <w:ind w:left="420" w:firstLine="420"/>
        <w:rPr>
          <w:rFonts w:ascii="宋体" w:hAnsi="宋体"/>
          <w:bCs/>
          <w:color w:val="000000"/>
          <w:sz w:val="24"/>
          <w:szCs w:val="24"/>
        </w:rPr>
      </w:pPr>
      <w:r>
        <w:rPr>
          <w:rFonts w:ascii="宋体" w:hAnsi="宋体" w:hint="eastAsia"/>
          <w:bCs/>
          <w:color w:val="000000"/>
          <w:sz w:val="24"/>
          <w:szCs w:val="24"/>
        </w:rPr>
        <w:t>根据微信端绑定账号显示与该用户相关的一周会议内容查询。</w:t>
      </w:r>
    </w:p>
    <w:p w14:paraId="20419A2A" w14:textId="77777777" w:rsidR="00133F5C" w:rsidRPr="00EE44B8" w:rsidRDefault="00133F5C" w:rsidP="00133F5C">
      <w:pPr>
        <w:pStyle w:val="4"/>
        <w:numPr>
          <w:ilvl w:val="3"/>
          <w:numId w:val="0"/>
        </w:numPr>
        <w:tabs>
          <w:tab w:val="num" w:pos="2781"/>
        </w:tabs>
        <w:spacing w:line="374" w:lineRule="auto"/>
        <w:ind w:left="2552" w:hanging="2552"/>
        <w:rPr>
          <w:rFonts w:ascii="Arial" w:hAnsi="Arial"/>
          <w:bCs w:val="0"/>
        </w:rPr>
      </w:pPr>
      <w:r w:rsidRPr="00EE44B8">
        <w:rPr>
          <w:rFonts w:hint="eastAsia"/>
          <w:bCs w:val="0"/>
        </w:rPr>
        <w:lastRenderedPageBreak/>
        <w:t>校园邮箱</w:t>
      </w:r>
    </w:p>
    <w:p w14:paraId="0FC3F934" w14:textId="77777777" w:rsidR="00133F5C" w:rsidRDefault="00133F5C" w:rsidP="00133F5C">
      <w:pPr>
        <w:spacing w:line="360" w:lineRule="auto"/>
        <w:ind w:left="420"/>
      </w:pPr>
      <w:r>
        <w:rPr>
          <w:rFonts w:ascii="宋体" w:hAnsi="宋体" w:hint="eastAsia"/>
          <w:bCs/>
          <w:color w:val="000000"/>
          <w:sz w:val="24"/>
          <w:szCs w:val="24"/>
        </w:rPr>
        <w:t>1.</w:t>
      </w:r>
      <w:r>
        <w:rPr>
          <w:rFonts w:ascii="宋体" w:hAnsi="宋体" w:hint="eastAsia"/>
          <w:bCs/>
          <w:color w:val="000000"/>
          <w:sz w:val="24"/>
          <w:szCs w:val="24"/>
        </w:rPr>
        <w:tab/>
        <w:t>教师邮箱</w:t>
      </w:r>
    </w:p>
    <w:p w14:paraId="6C3BFF5A" w14:textId="77777777" w:rsidR="00133F5C" w:rsidRDefault="00133F5C" w:rsidP="00133F5C">
      <w:pPr>
        <w:spacing w:line="360" w:lineRule="auto"/>
        <w:ind w:left="420" w:firstLine="420"/>
        <w:rPr>
          <w:rFonts w:ascii="宋体" w:hAnsi="宋体"/>
          <w:bCs/>
          <w:color w:val="000000"/>
          <w:sz w:val="24"/>
          <w:szCs w:val="24"/>
        </w:rPr>
      </w:pPr>
      <w:r>
        <w:rPr>
          <w:rFonts w:ascii="宋体" w:hAnsi="宋体" w:hint="eastAsia"/>
          <w:bCs/>
          <w:color w:val="000000"/>
          <w:sz w:val="24"/>
          <w:szCs w:val="24"/>
        </w:rPr>
        <w:t>要求与学校coremail邮箱进行集成，通过微信端可以进行邮件的收取、发送、转发、写信等功能。</w:t>
      </w:r>
    </w:p>
    <w:p w14:paraId="54C01A21" w14:textId="77777777" w:rsidR="00133F5C" w:rsidRDefault="00133F5C" w:rsidP="00133F5C">
      <w:pPr>
        <w:spacing w:line="360" w:lineRule="auto"/>
        <w:ind w:left="420"/>
        <w:rPr>
          <w:rFonts w:ascii="Calibri" w:hAnsi="Calibri"/>
          <w:szCs w:val="22"/>
        </w:rPr>
      </w:pPr>
      <w:r>
        <w:rPr>
          <w:rFonts w:ascii="宋体" w:hAnsi="宋体" w:hint="eastAsia"/>
          <w:bCs/>
          <w:color w:val="000000"/>
          <w:sz w:val="24"/>
          <w:szCs w:val="24"/>
        </w:rPr>
        <w:t>2.</w:t>
      </w:r>
      <w:r>
        <w:rPr>
          <w:rFonts w:ascii="宋体" w:hAnsi="宋体" w:hint="eastAsia"/>
          <w:bCs/>
          <w:color w:val="000000"/>
          <w:sz w:val="24"/>
          <w:szCs w:val="24"/>
        </w:rPr>
        <w:tab/>
        <w:t>学生邮箱</w:t>
      </w:r>
    </w:p>
    <w:p w14:paraId="68B73655" w14:textId="77777777" w:rsidR="00133F5C" w:rsidRDefault="00133F5C" w:rsidP="00133F5C">
      <w:pPr>
        <w:spacing w:line="360" w:lineRule="auto"/>
        <w:ind w:left="420" w:firstLine="420"/>
        <w:rPr>
          <w:rFonts w:ascii="宋体" w:hAnsi="宋体"/>
          <w:bCs/>
          <w:color w:val="000000"/>
          <w:sz w:val="24"/>
          <w:szCs w:val="24"/>
        </w:rPr>
      </w:pPr>
      <w:r>
        <w:rPr>
          <w:rFonts w:ascii="宋体" w:hAnsi="宋体" w:hint="eastAsia"/>
          <w:bCs/>
          <w:color w:val="000000"/>
          <w:sz w:val="24"/>
          <w:szCs w:val="24"/>
        </w:rPr>
        <w:t>要求与学校网易学生邮箱进行集成，通过微信端可以进行邮件的收取、发送、转发、写信等功能。</w:t>
      </w:r>
    </w:p>
    <w:p w14:paraId="57AC4C9E" w14:textId="77777777" w:rsidR="00133F5C" w:rsidRPr="00EE44B8" w:rsidRDefault="00133F5C" w:rsidP="00133F5C">
      <w:pPr>
        <w:pStyle w:val="4"/>
        <w:numPr>
          <w:ilvl w:val="3"/>
          <w:numId w:val="0"/>
        </w:numPr>
        <w:tabs>
          <w:tab w:val="num" w:pos="2781"/>
        </w:tabs>
        <w:spacing w:line="374" w:lineRule="auto"/>
        <w:ind w:left="2552" w:hanging="2552"/>
        <w:rPr>
          <w:rFonts w:ascii="Arial" w:hAnsi="Arial"/>
          <w:bCs w:val="0"/>
        </w:rPr>
      </w:pPr>
      <w:r w:rsidRPr="00EE44B8">
        <w:rPr>
          <w:rFonts w:hint="eastAsia"/>
          <w:bCs w:val="0"/>
        </w:rPr>
        <w:t>校园一卡通</w:t>
      </w:r>
    </w:p>
    <w:p w14:paraId="08043F44" w14:textId="77777777" w:rsidR="00133F5C" w:rsidRDefault="00133F5C" w:rsidP="00133F5C">
      <w:pPr>
        <w:spacing w:line="360" w:lineRule="auto"/>
        <w:ind w:firstLine="420"/>
        <w:rPr>
          <w:rFonts w:ascii="宋体" w:hAnsi="宋体"/>
          <w:bCs/>
          <w:color w:val="000000"/>
          <w:sz w:val="24"/>
          <w:szCs w:val="24"/>
        </w:rPr>
      </w:pPr>
      <w:r>
        <w:rPr>
          <w:rFonts w:ascii="宋体" w:hAnsi="宋体" w:hint="eastAsia"/>
          <w:bCs/>
          <w:color w:val="000000"/>
          <w:sz w:val="24"/>
          <w:szCs w:val="24"/>
        </w:rPr>
        <w:t>1.</w:t>
      </w:r>
      <w:r>
        <w:rPr>
          <w:rFonts w:ascii="宋体" w:hAnsi="宋体" w:hint="eastAsia"/>
          <w:bCs/>
          <w:color w:val="000000"/>
          <w:sz w:val="24"/>
          <w:szCs w:val="24"/>
        </w:rPr>
        <w:tab/>
        <w:t>一卡通余额查询</w:t>
      </w:r>
    </w:p>
    <w:p w14:paraId="25FBBC77" w14:textId="77777777" w:rsidR="00133F5C" w:rsidRDefault="00133F5C" w:rsidP="00133F5C">
      <w:pPr>
        <w:spacing w:line="360" w:lineRule="auto"/>
        <w:ind w:left="420" w:firstLine="420"/>
        <w:rPr>
          <w:rFonts w:ascii="宋体" w:hAnsi="宋体"/>
          <w:bCs/>
          <w:color w:val="000000"/>
          <w:sz w:val="24"/>
          <w:szCs w:val="24"/>
        </w:rPr>
      </w:pPr>
      <w:r>
        <w:rPr>
          <w:rFonts w:ascii="宋体" w:hAnsi="宋体" w:hint="eastAsia"/>
          <w:bCs/>
          <w:color w:val="000000"/>
          <w:sz w:val="24"/>
          <w:szCs w:val="24"/>
        </w:rPr>
        <w:t>要求能够通过微信端实现教师用户查询本人校园一卡通的余额。</w:t>
      </w:r>
    </w:p>
    <w:p w14:paraId="4579F3E0" w14:textId="77777777" w:rsidR="00133F5C" w:rsidRDefault="00133F5C" w:rsidP="00133F5C">
      <w:pPr>
        <w:spacing w:line="360" w:lineRule="auto"/>
        <w:ind w:left="420"/>
        <w:rPr>
          <w:rFonts w:ascii="宋体" w:hAnsi="宋体"/>
          <w:bCs/>
          <w:color w:val="000000"/>
          <w:sz w:val="24"/>
          <w:szCs w:val="24"/>
        </w:rPr>
      </w:pPr>
      <w:r>
        <w:rPr>
          <w:rFonts w:ascii="宋体" w:hAnsi="宋体" w:hint="eastAsia"/>
          <w:bCs/>
          <w:color w:val="000000"/>
          <w:sz w:val="24"/>
          <w:szCs w:val="24"/>
        </w:rPr>
        <w:t>2.</w:t>
      </w:r>
      <w:r>
        <w:rPr>
          <w:rFonts w:ascii="宋体" w:hAnsi="宋体" w:hint="eastAsia"/>
          <w:bCs/>
          <w:color w:val="000000"/>
          <w:sz w:val="24"/>
          <w:szCs w:val="24"/>
        </w:rPr>
        <w:tab/>
        <w:t>一卡通考勤记录</w:t>
      </w:r>
    </w:p>
    <w:p w14:paraId="728DBFA0" w14:textId="77777777" w:rsidR="00133F5C" w:rsidRDefault="00133F5C" w:rsidP="00133F5C">
      <w:pPr>
        <w:spacing w:line="360" w:lineRule="auto"/>
        <w:ind w:left="420" w:firstLine="480"/>
        <w:rPr>
          <w:rFonts w:ascii="宋体" w:hAnsi="宋体"/>
          <w:bCs/>
          <w:color w:val="000000"/>
          <w:sz w:val="24"/>
          <w:szCs w:val="24"/>
        </w:rPr>
      </w:pPr>
      <w:r>
        <w:rPr>
          <w:rFonts w:ascii="宋体" w:hAnsi="宋体" w:hint="eastAsia"/>
          <w:bCs/>
          <w:color w:val="000000"/>
          <w:sz w:val="24"/>
          <w:szCs w:val="24"/>
        </w:rPr>
        <w:t>要求能够通过微信端实现用户查询本人考勤记录信息。</w:t>
      </w:r>
    </w:p>
    <w:p w14:paraId="42FD4281" w14:textId="77777777" w:rsidR="00133F5C" w:rsidRDefault="00133F5C" w:rsidP="00133F5C">
      <w:pPr>
        <w:spacing w:line="360" w:lineRule="auto"/>
        <w:ind w:left="420"/>
        <w:rPr>
          <w:rFonts w:ascii="宋体" w:hAnsi="宋体"/>
          <w:bCs/>
          <w:color w:val="000000"/>
          <w:sz w:val="24"/>
          <w:szCs w:val="24"/>
        </w:rPr>
      </w:pPr>
      <w:r>
        <w:rPr>
          <w:rFonts w:ascii="宋体" w:hAnsi="宋体" w:hint="eastAsia"/>
          <w:bCs/>
          <w:color w:val="000000"/>
          <w:sz w:val="24"/>
          <w:szCs w:val="24"/>
        </w:rPr>
        <w:t>3.</w:t>
      </w:r>
      <w:r>
        <w:rPr>
          <w:rFonts w:ascii="宋体" w:hAnsi="宋体" w:hint="eastAsia"/>
          <w:bCs/>
          <w:color w:val="000000"/>
          <w:sz w:val="24"/>
          <w:szCs w:val="24"/>
        </w:rPr>
        <w:tab/>
        <w:t>一卡通交易明细</w:t>
      </w:r>
    </w:p>
    <w:p w14:paraId="08ED1F91" w14:textId="77777777" w:rsidR="00133F5C" w:rsidRDefault="00133F5C" w:rsidP="00133F5C">
      <w:pPr>
        <w:spacing w:line="360" w:lineRule="auto"/>
        <w:ind w:left="420" w:firstLine="480"/>
        <w:rPr>
          <w:rFonts w:ascii="宋体" w:hAnsi="宋体"/>
          <w:bCs/>
          <w:color w:val="000000"/>
          <w:sz w:val="24"/>
          <w:szCs w:val="24"/>
        </w:rPr>
      </w:pPr>
      <w:r>
        <w:rPr>
          <w:rFonts w:ascii="宋体" w:hAnsi="宋体" w:hint="eastAsia"/>
          <w:bCs/>
          <w:color w:val="000000"/>
          <w:sz w:val="24"/>
          <w:szCs w:val="24"/>
        </w:rPr>
        <w:t>要求能够通过微信端实现用户查看个人一卡通交易流水信息，同时支持按照月进行条件检索。</w:t>
      </w:r>
    </w:p>
    <w:p w14:paraId="0BE0A2D8" w14:textId="77777777" w:rsidR="00133F5C" w:rsidRDefault="00133F5C" w:rsidP="00133F5C">
      <w:pPr>
        <w:spacing w:line="360" w:lineRule="auto"/>
        <w:ind w:left="420"/>
        <w:rPr>
          <w:rFonts w:ascii="宋体" w:hAnsi="宋体"/>
          <w:bCs/>
          <w:color w:val="000000"/>
          <w:sz w:val="24"/>
          <w:szCs w:val="24"/>
        </w:rPr>
      </w:pPr>
      <w:r>
        <w:rPr>
          <w:rFonts w:ascii="宋体" w:hAnsi="宋体" w:hint="eastAsia"/>
          <w:bCs/>
          <w:color w:val="000000"/>
          <w:sz w:val="24"/>
          <w:szCs w:val="24"/>
        </w:rPr>
        <w:t>4.</w:t>
      </w:r>
      <w:r>
        <w:rPr>
          <w:rFonts w:ascii="宋体" w:hAnsi="宋体" w:hint="eastAsia"/>
          <w:bCs/>
          <w:color w:val="000000"/>
          <w:sz w:val="24"/>
          <w:szCs w:val="24"/>
        </w:rPr>
        <w:tab/>
        <w:t>校园卡挂失</w:t>
      </w:r>
    </w:p>
    <w:p w14:paraId="43D3EF8B" w14:textId="77777777" w:rsidR="006128E9" w:rsidRDefault="00133F5C" w:rsidP="00133F5C">
      <w:pPr>
        <w:spacing w:line="360" w:lineRule="auto"/>
        <w:ind w:left="420" w:firstLine="480"/>
        <w:rPr>
          <w:rFonts w:ascii="宋体" w:hAnsi="宋体"/>
          <w:bCs/>
          <w:color w:val="000000"/>
          <w:sz w:val="24"/>
          <w:szCs w:val="24"/>
        </w:rPr>
      </w:pPr>
      <w:r>
        <w:rPr>
          <w:rFonts w:ascii="宋体" w:hAnsi="宋体" w:hint="eastAsia"/>
          <w:bCs/>
          <w:color w:val="000000"/>
          <w:sz w:val="24"/>
          <w:szCs w:val="24"/>
        </w:rPr>
        <w:t>要求能够通过微信端实现用户校园卡的一键挂失。</w:t>
      </w:r>
    </w:p>
    <w:p w14:paraId="34996E61" w14:textId="77777777" w:rsidR="006128E9" w:rsidRDefault="006128E9" w:rsidP="006128E9">
      <w:pPr>
        <w:spacing w:line="360" w:lineRule="auto"/>
        <w:ind w:left="420" w:firstLine="6"/>
        <w:rPr>
          <w:rFonts w:ascii="宋体" w:hAnsi="宋体"/>
          <w:bCs/>
          <w:color w:val="000000"/>
          <w:sz w:val="24"/>
          <w:szCs w:val="24"/>
        </w:rPr>
      </w:pPr>
      <w:r>
        <w:rPr>
          <w:rFonts w:ascii="宋体" w:hAnsi="宋体" w:hint="eastAsia"/>
          <w:bCs/>
          <w:color w:val="000000"/>
          <w:sz w:val="24"/>
          <w:szCs w:val="24"/>
        </w:rPr>
        <w:t>5.</w:t>
      </w:r>
      <w:r w:rsidRPr="006128E9">
        <w:rPr>
          <w:rFonts w:ascii="宋体" w:hAnsi="宋体" w:hint="eastAsia"/>
          <w:bCs/>
          <w:color w:val="000000"/>
          <w:sz w:val="24"/>
          <w:szCs w:val="24"/>
        </w:rPr>
        <w:t xml:space="preserve"> </w:t>
      </w:r>
      <w:r>
        <w:rPr>
          <w:rFonts w:ascii="宋体" w:hAnsi="宋体" w:hint="eastAsia"/>
          <w:bCs/>
          <w:color w:val="000000"/>
          <w:sz w:val="24"/>
          <w:szCs w:val="24"/>
        </w:rPr>
        <w:tab/>
        <w:t>移动考勤</w:t>
      </w:r>
    </w:p>
    <w:p w14:paraId="7D2C52A1" w14:textId="77777777" w:rsidR="006128E9" w:rsidRDefault="006128E9" w:rsidP="00133F5C">
      <w:pPr>
        <w:spacing w:line="360" w:lineRule="auto"/>
        <w:ind w:left="420" w:firstLine="480"/>
        <w:rPr>
          <w:rFonts w:ascii="宋体" w:hAnsi="宋体"/>
          <w:bCs/>
          <w:color w:val="000000"/>
          <w:sz w:val="24"/>
          <w:szCs w:val="24"/>
        </w:rPr>
      </w:pPr>
      <w:r>
        <w:rPr>
          <w:rFonts w:ascii="宋体" w:hAnsi="宋体" w:hint="eastAsia"/>
          <w:bCs/>
          <w:color w:val="000000"/>
          <w:sz w:val="24"/>
          <w:szCs w:val="24"/>
        </w:rPr>
        <w:t>在微信企业号中实现移动考勤。</w:t>
      </w:r>
    </w:p>
    <w:p w14:paraId="286AF110" w14:textId="77777777" w:rsidR="00133F5C" w:rsidRPr="00EE44B8" w:rsidRDefault="00133F5C" w:rsidP="00133F5C">
      <w:pPr>
        <w:pStyle w:val="4"/>
        <w:numPr>
          <w:ilvl w:val="3"/>
          <w:numId w:val="0"/>
        </w:numPr>
        <w:tabs>
          <w:tab w:val="num" w:pos="2781"/>
        </w:tabs>
        <w:spacing w:line="374" w:lineRule="auto"/>
        <w:ind w:left="2552" w:hanging="2552"/>
        <w:rPr>
          <w:rFonts w:ascii="Arial" w:hAnsi="Arial"/>
          <w:bCs w:val="0"/>
        </w:rPr>
      </w:pPr>
      <w:r w:rsidRPr="00EE44B8">
        <w:rPr>
          <w:rFonts w:hint="eastAsia"/>
          <w:bCs w:val="0"/>
        </w:rPr>
        <w:t>教务信息</w:t>
      </w:r>
    </w:p>
    <w:p w14:paraId="29AEAEFB" w14:textId="77777777" w:rsidR="00133F5C" w:rsidRPr="00EE44B8" w:rsidRDefault="00133F5C" w:rsidP="00133F5C">
      <w:pPr>
        <w:spacing w:line="360" w:lineRule="auto"/>
        <w:ind w:firstLine="420"/>
        <w:rPr>
          <w:rFonts w:ascii="宋体" w:hAnsi="宋体"/>
          <w:bCs/>
          <w:color w:val="000000"/>
          <w:sz w:val="24"/>
          <w:szCs w:val="24"/>
        </w:rPr>
      </w:pPr>
      <w:r w:rsidRPr="00EE44B8">
        <w:rPr>
          <w:rFonts w:ascii="宋体" w:hAnsi="宋体" w:hint="eastAsia"/>
          <w:bCs/>
          <w:color w:val="000000"/>
          <w:sz w:val="24"/>
          <w:szCs w:val="24"/>
        </w:rPr>
        <w:t>教务信息查询需要与教务系统对接，</w:t>
      </w:r>
      <w:r>
        <w:rPr>
          <w:rFonts w:ascii="宋体" w:hAnsi="宋体" w:hint="eastAsia"/>
          <w:bCs/>
          <w:color w:val="000000"/>
          <w:sz w:val="24"/>
          <w:szCs w:val="24"/>
        </w:rPr>
        <w:t>实现以下功能。</w:t>
      </w:r>
    </w:p>
    <w:p w14:paraId="2D7BA78E" w14:textId="77777777" w:rsidR="00133F5C" w:rsidRPr="00B62CDE" w:rsidRDefault="00133F5C" w:rsidP="00133F5C">
      <w:pPr>
        <w:ind w:firstLineChars="201" w:firstLine="424"/>
        <w:rPr>
          <w:b/>
        </w:rPr>
      </w:pPr>
      <w:r w:rsidRPr="00B62CDE">
        <w:rPr>
          <w:rFonts w:hint="eastAsia"/>
          <w:b/>
        </w:rPr>
        <w:t>学生端功能：</w:t>
      </w:r>
    </w:p>
    <w:p w14:paraId="7BD7BA4A" w14:textId="77777777" w:rsidR="00133F5C" w:rsidRPr="00B62CDE" w:rsidRDefault="00133F5C" w:rsidP="00133F5C">
      <w:pPr>
        <w:pStyle w:val="a9"/>
        <w:numPr>
          <w:ilvl w:val="0"/>
          <w:numId w:val="23"/>
        </w:numPr>
        <w:ind w:firstLineChars="201" w:firstLine="424"/>
        <w:rPr>
          <w:b/>
        </w:rPr>
      </w:pPr>
      <w:r w:rsidRPr="00B62CDE">
        <w:rPr>
          <w:rFonts w:hint="eastAsia"/>
          <w:b/>
        </w:rPr>
        <w:t>成绩查询</w:t>
      </w:r>
    </w:p>
    <w:p w14:paraId="1E12A292" w14:textId="77777777" w:rsidR="00133F5C" w:rsidRDefault="00133F5C" w:rsidP="00133F5C">
      <w:pPr>
        <w:pStyle w:val="a9"/>
        <w:ind w:left="420" w:firstLineChars="201" w:firstLine="422"/>
      </w:pPr>
      <w:r>
        <w:rPr>
          <w:rFonts w:hint="eastAsia"/>
        </w:rPr>
        <w:t>关联学号账号，进入后可以选择切换“学年学期”（默认为当学期），</w:t>
      </w:r>
      <w:r w:rsidRPr="00E8080A">
        <w:rPr>
          <w:rFonts w:hint="eastAsia"/>
          <w:color w:val="FF0000"/>
        </w:rPr>
        <w:t>可以选择本科或者二专，</w:t>
      </w:r>
      <w:r>
        <w:rPr>
          <w:rFonts w:hint="eastAsia"/>
        </w:rPr>
        <w:t>根据“【对应学期的成绩开放设置】和【成绩是否已发布】”</w:t>
      </w:r>
      <w:r>
        <w:rPr>
          <w:rFonts w:hint="eastAsia"/>
        </w:rPr>
        <w:t xml:space="preserve"> </w:t>
      </w:r>
      <w:r>
        <w:rPr>
          <w:rFonts w:hint="eastAsia"/>
        </w:rPr>
        <w:t>两个控制来显示学生的最终成绩。</w:t>
      </w:r>
    </w:p>
    <w:p w14:paraId="4BF36DEA" w14:textId="77777777" w:rsidR="00133F5C" w:rsidRDefault="00133F5C" w:rsidP="00133F5C">
      <w:pPr>
        <w:pStyle w:val="a9"/>
        <w:ind w:left="420" w:firstLineChars="201" w:firstLine="422"/>
      </w:pPr>
      <w:r>
        <w:rPr>
          <w:rFonts w:hint="eastAsia"/>
        </w:rPr>
        <w:t>显示字段为：</w:t>
      </w:r>
    </w:p>
    <w:p w14:paraId="54CC90A9" w14:textId="77777777" w:rsidR="00133F5C" w:rsidRDefault="00133F5C" w:rsidP="00133F5C">
      <w:pPr>
        <w:pStyle w:val="a9"/>
        <w:ind w:left="420" w:firstLineChars="201" w:firstLine="422"/>
      </w:pPr>
      <w:r>
        <w:rPr>
          <w:rFonts w:hint="eastAsia"/>
        </w:rPr>
        <w:t>课程序号，课程名，课程类别，学分，期末总成绩，补考成绩，成绩情况，最终成</w:t>
      </w:r>
      <w:r>
        <w:rPr>
          <w:rFonts w:hint="eastAsia"/>
        </w:rPr>
        <w:lastRenderedPageBreak/>
        <w:t>绩，绩点</w:t>
      </w:r>
    </w:p>
    <w:p w14:paraId="46D67764" w14:textId="77777777" w:rsidR="00133F5C" w:rsidRDefault="00133F5C" w:rsidP="00133F5C">
      <w:pPr>
        <w:pStyle w:val="a9"/>
        <w:ind w:left="420" w:firstLineChars="201" w:firstLine="422"/>
      </w:pPr>
    </w:p>
    <w:p w14:paraId="2CAF028F" w14:textId="77777777" w:rsidR="00133F5C" w:rsidRPr="00B62CDE" w:rsidRDefault="00133F5C" w:rsidP="00133F5C">
      <w:pPr>
        <w:pStyle w:val="a9"/>
        <w:numPr>
          <w:ilvl w:val="0"/>
          <w:numId w:val="23"/>
        </w:numPr>
        <w:ind w:firstLineChars="201" w:firstLine="424"/>
        <w:rPr>
          <w:b/>
        </w:rPr>
      </w:pPr>
      <w:r>
        <w:rPr>
          <w:rFonts w:hint="eastAsia"/>
          <w:b/>
        </w:rPr>
        <w:t>个人</w:t>
      </w:r>
      <w:r w:rsidRPr="00B62CDE">
        <w:rPr>
          <w:rFonts w:hint="eastAsia"/>
          <w:b/>
        </w:rPr>
        <w:t>课表查询</w:t>
      </w:r>
    </w:p>
    <w:p w14:paraId="5101E983" w14:textId="77777777" w:rsidR="00133F5C" w:rsidRDefault="00133F5C" w:rsidP="00133F5C">
      <w:pPr>
        <w:pStyle w:val="a9"/>
        <w:ind w:left="420" w:firstLineChars="201" w:firstLine="422"/>
      </w:pPr>
      <w:r>
        <w:rPr>
          <w:rFonts w:hint="eastAsia"/>
        </w:rPr>
        <w:t>关联学号账号，进入后可以选择切换“学年学期”（默认为当学期），查询本人的选课课表</w:t>
      </w:r>
      <w:r w:rsidRPr="00E8080A">
        <w:rPr>
          <w:rFonts w:hint="eastAsia"/>
          <w:color w:val="FF0000"/>
        </w:rPr>
        <w:t>（有二专的课程一并显示在课表上）</w:t>
      </w:r>
      <w:r>
        <w:rPr>
          <w:rFonts w:hint="eastAsia"/>
        </w:rPr>
        <w:t>。</w:t>
      </w:r>
    </w:p>
    <w:p w14:paraId="51681DF5" w14:textId="77777777" w:rsidR="00133F5C" w:rsidRDefault="00133F5C" w:rsidP="00133F5C">
      <w:pPr>
        <w:pStyle w:val="a9"/>
        <w:ind w:left="420" w:firstLineChars="201" w:firstLine="422"/>
      </w:pPr>
      <w:r>
        <w:rPr>
          <w:rFonts w:hint="eastAsia"/>
        </w:rPr>
        <w:t>需要显示课表的清单和详细个人表格课表两样。清单的显示字段为：</w:t>
      </w:r>
    </w:p>
    <w:tbl>
      <w:tblPr>
        <w:tblW w:w="8240" w:type="dxa"/>
        <w:tblInd w:w="-3" w:type="dxa"/>
        <w:tblBorders>
          <w:top w:val="single" w:sz="6" w:space="0" w:color="006CB2"/>
          <w:left w:val="single" w:sz="6" w:space="0" w:color="006CB2"/>
          <w:bottom w:val="single" w:sz="6" w:space="0" w:color="006CB2"/>
          <w:right w:val="single" w:sz="6" w:space="0" w:color="006CB2"/>
        </w:tblBorders>
        <w:shd w:val="clear" w:color="auto" w:fill="F2F2F2"/>
        <w:tblCellMar>
          <w:top w:w="15" w:type="dxa"/>
          <w:left w:w="15" w:type="dxa"/>
          <w:bottom w:w="15" w:type="dxa"/>
          <w:right w:w="15" w:type="dxa"/>
        </w:tblCellMar>
        <w:tblLook w:val="04A0" w:firstRow="1" w:lastRow="0" w:firstColumn="1" w:lastColumn="0" w:noHBand="0" w:noVBand="1"/>
      </w:tblPr>
      <w:tblGrid>
        <w:gridCol w:w="624"/>
        <w:gridCol w:w="916"/>
        <w:gridCol w:w="916"/>
        <w:gridCol w:w="916"/>
        <w:gridCol w:w="625"/>
        <w:gridCol w:w="625"/>
        <w:gridCol w:w="1206"/>
        <w:gridCol w:w="1206"/>
        <w:gridCol w:w="1206"/>
      </w:tblGrid>
      <w:tr w:rsidR="00133F5C" w:rsidRPr="00133F5C" w14:paraId="6CD288D3" w14:textId="77777777" w:rsidTr="00133F5C">
        <w:trPr>
          <w:trHeight w:val="563"/>
          <w:tblHeader/>
        </w:trPr>
        <w:tc>
          <w:tcPr>
            <w:tcW w:w="0" w:type="auto"/>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225211E7"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序号</w:t>
            </w:r>
          </w:p>
        </w:tc>
        <w:tc>
          <w:tcPr>
            <w:tcW w:w="0" w:type="auto"/>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418592D9"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课序号</w:t>
            </w:r>
          </w:p>
        </w:tc>
        <w:tc>
          <w:tcPr>
            <w:tcW w:w="0" w:type="auto"/>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3C5F770F"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课程号</w:t>
            </w:r>
          </w:p>
        </w:tc>
        <w:tc>
          <w:tcPr>
            <w:tcW w:w="0" w:type="auto"/>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35674754"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课程名</w:t>
            </w:r>
          </w:p>
        </w:tc>
        <w:tc>
          <w:tcPr>
            <w:tcW w:w="0" w:type="auto"/>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562822ED"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学分</w:t>
            </w:r>
          </w:p>
        </w:tc>
        <w:tc>
          <w:tcPr>
            <w:tcW w:w="0" w:type="auto"/>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5CD0CDE4"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教师</w:t>
            </w:r>
          </w:p>
        </w:tc>
        <w:tc>
          <w:tcPr>
            <w:tcW w:w="0" w:type="auto"/>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51777DF7"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开课院系</w:t>
            </w:r>
          </w:p>
        </w:tc>
        <w:tc>
          <w:tcPr>
            <w:tcW w:w="0" w:type="auto"/>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70285A46"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考核方式</w:t>
            </w:r>
          </w:p>
        </w:tc>
        <w:tc>
          <w:tcPr>
            <w:tcW w:w="0" w:type="auto"/>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571C1EB2"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授课语言</w:t>
            </w:r>
          </w:p>
        </w:tc>
      </w:tr>
    </w:tbl>
    <w:p w14:paraId="63D7F1A6" w14:textId="77777777" w:rsidR="00133F5C" w:rsidRDefault="00133F5C" w:rsidP="00133F5C">
      <w:pPr>
        <w:pStyle w:val="a9"/>
        <w:ind w:left="420" w:firstLineChars="201" w:firstLine="422"/>
      </w:pPr>
    </w:p>
    <w:p w14:paraId="6E5E55D4" w14:textId="77777777" w:rsidR="00133F5C" w:rsidRPr="00A00354" w:rsidRDefault="00133F5C" w:rsidP="00133F5C">
      <w:pPr>
        <w:widowControl/>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1" w:firstLine="362"/>
        <w:jc w:val="left"/>
        <w:rPr>
          <w:rFonts w:ascii="宋体" w:hAnsi="宋体" w:cs="宋体"/>
          <w:color w:val="000000"/>
          <w:kern w:val="0"/>
          <w:sz w:val="18"/>
          <w:szCs w:val="18"/>
        </w:rPr>
      </w:pPr>
      <w:r w:rsidRPr="00A00354">
        <w:rPr>
          <w:rFonts w:ascii="宋体" w:hAnsi="宋体" w:cs="宋体"/>
          <w:color w:val="000000"/>
          <w:kern w:val="0"/>
          <w:sz w:val="18"/>
          <w:szCs w:val="18"/>
        </w:rPr>
        <w:t>课表格式说明：教师姓名 课程名(序号) (第n周-第m周,教室)</w:t>
      </w:r>
    </w:p>
    <w:tbl>
      <w:tblPr>
        <w:tblW w:w="5000" w:type="pct"/>
        <w:jc w:val="center"/>
        <w:tblBorders>
          <w:top w:val="single" w:sz="6" w:space="0" w:color="006CB2"/>
          <w:left w:val="single" w:sz="6" w:space="0" w:color="006CB2"/>
          <w:bottom w:val="single" w:sz="6" w:space="0" w:color="006CB2"/>
          <w:right w:val="single" w:sz="6" w:space="0" w:color="006CB2"/>
        </w:tblBorders>
        <w:shd w:val="clear" w:color="auto" w:fill="F2F2F2"/>
        <w:tblCellMar>
          <w:top w:w="15" w:type="dxa"/>
          <w:left w:w="15" w:type="dxa"/>
          <w:bottom w:w="15" w:type="dxa"/>
          <w:right w:w="15" w:type="dxa"/>
        </w:tblCellMar>
        <w:tblLook w:val="04A0" w:firstRow="1" w:lastRow="0" w:firstColumn="1" w:lastColumn="0" w:noHBand="0" w:noVBand="1"/>
      </w:tblPr>
      <w:tblGrid>
        <w:gridCol w:w="1287"/>
        <w:gridCol w:w="1002"/>
        <w:gridCol w:w="1001"/>
        <w:gridCol w:w="1001"/>
        <w:gridCol w:w="1001"/>
        <w:gridCol w:w="1001"/>
        <w:gridCol w:w="1001"/>
        <w:gridCol w:w="1001"/>
      </w:tblGrid>
      <w:tr w:rsidR="00133F5C" w:rsidRPr="00A00354" w14:paraId="2C6A5AA9" w14:textId="77777777" w:rsidTr="00D338D3">
        <w:trPr>
          <w:tblHeader/>
          <w:jc w:val="center"/>
        </w:trPr>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340F8EC4"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节次/周次</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53E4CCA5"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星期一</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0B8BAECF"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星期二</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08BDFF03"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星期三</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7BECD853"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星期四</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4833D7DF"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星期五</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07ED5943"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星期六</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37860B40"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星期日</w:t>
            </w:r>
          </w:p>
        </w:tc>
      </w:tr>
    </w:tbl>
    <w:p w14:paraId="0724D905" w14:textId="77777777" w:rsidR="00133F5C" w:rsidRDefault="00133F5C" w:rsidP="00133F5C">
      <w:pPr>
        <w:pStyle w:val="a9"/>
        <w:ind w:left="420" w:firstLineChars="201" w:firstLine="422"/>
      </w:pPr>
    </w:p>
    <w:p w14:paraId="2BA63D34" w14:textId="77777777" w:rsidR="00133F5C" w:rsidRPr="00B62CDE" w:rsidRDefault="00133F5C" w:rsidP="00133F5C">
      <w:pPr>
        <w:pStyle w:val="a9"/>
        <w:numPr>
          <w:ilvl w:val="0"/>
          <w:numId w:val="23"/>
        </w:numPr>
        <w:ind w:firstLineChars="201" w:firstLine="424"/>
        <w:rPr>
          <w:b/>
        </w:rPr>
      </w:pPr>
      <w:r w:rsidRPr="00B62CDE">
        <w:rPr>
          <w:rFonts w:hint="eastAsia"/>
          <w:b/>
        </w:rPr>
        <w:t>考试查询</w:t>
      </w:r>
    </w:p>
    <w:p w14:paraId="2386CA0F" w14:textId="77777777" w:rsidR="00133F5C" w:rsidRDefault="00133F5C" w:rsidP="00133F5C">
      <w:pPr>
        <w:pStyle w:val="a9"/>
        <w:ind w:firstLineChars="201" w:firstLine="422"/>
      </w:pPr>
      <w:r>
        <w:rPr>
          <w:rFonts w:hint="eastAsia"/>
        </w:rPr>
        <w:t>关联学号账号，进入后可以选择切换“学年学期”（默认为当学期），“期末和补考”，根据“考试发布控制”来显示对应的考试安排</w:t>
      </w:r>
      <w:r w:rsidRPr="00E8080A">
        <w:rPr>
          <w:rFonts w:hint="eastAsia"/>
          <w:color w:val="FF0000"/>
        </w:rPr>
        <w:t>（有二专的</w:t>
      </w:r>
      <w:r>
        <w:rPr>
          <w:rFonts w:hint="eastAsia"/>
          <w:color w:val="FF0000"/>
        </w:rPr>
        <w:t>考试安排</w:t>
      </w:r>
      <w:r w:rsidRPr="00E8080A">
        <w:rPr>
          <w:rFonts w:hint="eastAsia"/>
          <w:color w:val="FF0000"/>
        </w:rPr>
        <w:t>一并显示）</w:t>
      </w:r>
      <w:r>
        <w:rPr>
          <w:rFonts w:hint="eastAsia"/>
        </w:rPr>
        <w:t>。</w:t>
      </w:r>
    </w:p>
    <w:p w14:paraId="050276F2" w14:textId="77777777" w:rsidR="00133F5C" w:rsidRDefault="00133F5C" w:rsidP="00133F5C">
      <w:pPr>
        <w:pStyle w:val="a9"/>
        <w:ind w:firstLineChars="201" w:firstLine="422"/>
      </w:pPr>
      <w:r>
        <w:rPr>
          <w:rFonts w:hint="eastAsia"/>
        </w:rPr>
        <w:t>在选择学年学期的界面上，留一段空间可以写“重要提醒”。</w:t>
      </w:r>
      <w:r>
        <w:rPr>
          <w:rFonts w:hint="eastAsia"/>
        </w:rPr>
        <w:t xml:space="preserve"> </w:t>
      </w:r>
      <w:r>
        <w:rPr>
          <w:rFonts w:hint="eastAsia"/>
        </w:rPr>
        <w:t>打算用于提醒学生“非考试周的考试不在系统内公布，请学生通过教师了解考试安排！”</w:t>
      </w:r>
    </w:p>
    <w:p w14:paraId="4A99DF0E" w14:textId="77777777" w:rsidR="00133F5C" w:rsidRDefault="00133F5C" w:rsidP="00133F5C">
      <w:pPr>
        <w:pStyle w:val="a9"/>
        <w:ind w:firstLineChars="201" w:firstLine="422"/>
      </w:pPr>
      <w:r>
        <w:rPr>
          <w:rFonts w:hint="eastAsia"/>
        </w:rPr>
        <w:t>显示字段为：</w:t>
      </w:r>
    </w:p>
    <w:tbl>
      <w:tblPr>
        <w:tblW w:w="5000" w:type="pct"/>
        <w:tblBorders>
          <w:top w:val="single" w:sz="6" w:space="0" w:color="006CB2"/>
          <w:left w:val="single" w:sz="6" w:space="0" w:color="006CB2"/>
          <w:bottom w:val="single" w:sz="6" w:space="0" w:color="006CB2"/>
          <w:right w:val="single" w:sz="6" w:space="0" w:color="006CB2"/>
        </w:tblBorders>
        <w:shd w:val="clear" w:color="auto" w:fill="F2F2F2"/>
        <w:tblCellMar>
          <w:top w:w="15" w:type="dxa"/>
          <w:left w:w="15" w:type="dxa"/>
          <w:bottom w:w="15" w:type="dxa"/>
          <w:right w:w="15" w:type="dxa"/>
        </w:tblCellMar>
        <w:tblLook w:val="04A0" w:firstRow="1" w:lastRow="0" w:firstColumn="1" w:lastColumn="0" w:noHBand="0" w:noVBand="1"/>
      </w:tblPr>
      <w:tblGrid>
        <w:gridCol w:w="829"/>
        <w:gridCol w:w="1243"/>
        <w:gridCol w:w="1244"/>
        <w:gridCol w:w="830"/>
        <w:gridCol w:w="1659"/>
        <w:gridCol w:w="830"/>
        <w:gridCol w:w="830"/>
        <w:gridCol w:w="830"/>
      </w:tblGrid>
      <w:tr w:rsidR="00133F5C" w:rsidRPr="00B979F5" w14:paraId="3C6DEC57" w14:textId="77777777" w:rsidTr="00D338D3">
        <w:tc>
          <w:tcPr>
            <w:tcW w:w="5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0C0EFE52" w14:textId="77777777" w:rsidR="00133F5C" w:rsidRPr="00B979F5" w:rsidRDefault="00133F5C" w:rsidP="00133F5C">
            <w:pPr>
              <w:widowControl/>
              <w:rPr>
                <w:rFonts w:ascii="微软雅黑" w:eastAsia="微软雅黑" w:hAnsi="微软雅黑" w:cs="宋体"/>
                <w:color w:val="000000"/>
                <w:kern w:val="0"/>
                <w:sz w:val="18"/>
                <w:szCs w:val="18"/>
              </w:rPr>
            </w:pPr>
            <w:r w:rsidRPr="00B979F5">
              <w:rPr>
                <w:rFonts w:ascii="微软雅黑" w:eastAsia="微软雅黑" w:hAnsi="微软雅黑" w:cs="宋体" w:hint="eastAsia"/>
                <w:color w:val="000000"/>
                <w:kern w:val="0"/>
                <w:sz w:val="18"/>
                <w:szCs w:val="18"/>
              </w:rPr>
              <w:t>课序号</w:t>
            </w:r>
          </w:p>
        </w:tc>
        <w:tc>
          <w:tcPr>
            <w:tcW w:w="75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363F4849" w14:textId="77777777" w:rsidR="00133F5C" w:rsidRPr="00133F5C" w:rsidRDefault="00133F5C" w:rsidP="00133F5C">
            <w:pPr>
              <w:widowControl/>
              <w:rPr>
                <w:rFonts w:ascii="微软雅黑" w:eastAsia="微软雅黑" w:hAnsi="微软雅黑" w:cs="宋体"/>
                <w:b/>
                <w:bCs/>
                <w:color w:val="000000"/>
                <w:kern w:val="0"/>
                <w:sz w:val="20"/>
                <w:szCs w:val="20"/>
              </w:rPr>
            </w:pPr>
            <w:r w:rsidRPr="00133F5C">
              <w:rPr>
                <w:rFonts w:ascii="微软雅黑" w:eastAsia="微软雅黑" w:hAnsi="微软雅黑" w:cs="宋体" w:hint="eastAsia"/>
                <w:b/>
                <w:bCs/>
                <w:color w:val="000000"/>
                <w:kern w:val="0"/>
                <w:sz w:val="20"/>
                <w:szCs w:val="20"/>
              </w:rPr>
              <w:t>课程名</w:t>
            </w:r>
          </w:p>
        </w:tc>
        <w:tc>
          <w:tcPr>
            <w:tcW w:w="75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34C4F0B6" w14:textId="77777777" w:rsidR="00133F5C" w:rsidRPr="00B979F5" w:rsidRDefault="00133F5C" w:rsidP="00133F5C">
            <w:pPr>
              <w:widowControl/>
              <w:rPr>
                <w:rFonts w:ascii="微软雅黑" w:eastAsia="微软雅黑" w:hAnsi="微软雅黑" w:cs="宋体"/>
                <w:color w:val="000000"/>
                <w:kern w:val="0"/>
                <w:sz w:val="18"/>
                <w:szCs w:val="18"/>
              </w:rPr>
            </w:pPr>
            <w:r w:rsidRPr="00B979F5">
              <w:rPr>
                <w:rFonts w:ascii="微软雅黑" w:eastAsia="微软雅黑" w:hAnsi="微软雅黑" w:cs="宋体" w:hint="eastAsia"/>
                <w:color w:val="000000"/>
                <w:kern w:val="0"/>
                <w:sz w:val="18"/>
                <w:szCs w:val="18"/>
              </w:rPr>
              <w:t>开课院系</w:t>
            </w:r>
          </w:p>
        </w:tc>
        <w:tc>
          <w:tcPr>
            <w:tcW w:w="5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025347F1" w14:textId="77777777" w:rsidR="00133F5C" w:rsidRPr="00B979F5" w:rsidRDefault="00133F5C" w:rsidP="00133F5C">
            <w:pPr>
              <w:widowControl/>
              <w:rPr>
                <w:rFonts w:ascii="微软雅黑" w:eastAsia="微软雅黑" w:hAnsi="微软雅黑" w:cs="宋体"/>
                <w:color w:val="000000"/>
                <w:kern w:val="0"/>
                <w:sz w:val="18"/>
                <w:szCs w:val="18"/>
              </w:rPr>
            </w:pPr>
            <w:r w:rsidRPr="00B979F5">
              <w:rPr>
                <w:rFonts w:ascii="微软雅黑" w:eastAsia="微软雅黑" w:hAnsi="微软雅黑" w:cs="宋体" w:hint="eastAsia"/>
                <w:color w:val="000000"/>
                <w:kern w:val="0"/>
                <w:sz w:val="18"/>
                <w:szCs w:val="18"/>
              </w:rPr>
              <w:t>考试</w:t>
            </w:r>
            <w:r w:rsidRPr="00133F5C">
              <w:rPr>
                <w:rFonts w:ascii="微软雅黑" w:eastAsia="微软雅黑" w:hAnsi="微软雅黑" w:cs="宋体" w:hint="eastAsia"/>
                <w:b/>
                <w:bCs/>
                <w:color w:val="000000"/>
                <w:kern w:val="0"/>
                <w:sz w:val="20"/>
                <w:szCs w:val="20"/>
              </w:rPr>
              <w:t>日期</w:t>
            </w:r>
          </w:p>
        </w:tc>
        <w:tc>
          <w:tcPr>
            <w:tcW w:w="10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4FFBA983" w14:textId="77777777" w:rsidR="00133F5C" w:rsidRPr="00B979F5" w:rsidRDefault="00133F5C" w:rsidP="00133F5C">
            <w:pPr>
              <w:widowControl/>
              <w:ind w:firstLineChars="201" w:firstLine="402"/>
              <w:jc w:val="center"/>
              <w:rPr>
                <w:rFonts w:ascii="微软雅黑" w:eastAsia="微软雅黑" w:hAnsi="微软雅黑" w:cs="宋体"/>
                <w:color w:val="000000"/>
                <w:kern w:val="0"/>
                <w:sz w:val="18"/>
                <w:szCs w:val="18"/>
              </w:rPr>
            </w:pPr>
            <w:r w:rsidRPr="00133F5C">
              <w:rPr>
                <w:rFonts w:ascii="微软雅黑" w:eastAsia="微软雅黑" w:hAnsi="微软雅黑" w:cs="宋体" w:hint="eastAsia"/>
                <w:b/>
                <w:bCs/>
                <w:color w:val="000000"/>
                <w:kern w:val="0"/>
                <w:sz w:val="20"/>
                <w:szCs w:val="20"/>
              </w:rPr>
              <w:t>考</w:t>
            </w:r>
            <w:r w:rsidRPr="00B979F5">
              <w:rPr>
                <w:rFonts w:ascii="微软雅黑" w:eastAsia="微软雅黑" w:hAnsi="微软雅黑" w:cs="宋体" w:hint="eastAsia"/>
                <w:color w:val="000000"/>
                <w:kern w:val="0"/>
                <w:sz w:val="18"/>
                <w:szCs w:val="18"/>
              </w:rPr>
              <w:t>试安排</w:t>
            </w:r>
          </w:p>
        </w:tc>
        <w:tc>
          <w:tcPr>
            <w:tcW w:w="5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04A2F2F1" w14:textId="77777777" w:rsidR="00133F5C" w:rsidRPr="00B979F5" w:rsidRDefault="00133F5C" w:rsidP="00133F5C">
            <w:pPr>
              <w:widowControl/>
              <w:rPr>
                <w:rFonts w:ascii="微软雅黑" w:eastAsia="微软雅黑" w:hAnsi="微软雅黑" w:cs="宋体"/>
                <w:color w:val="000000"/>
                <w:kern w:val="0"/>
                <w:sz w:val="18"/>
                <w:szCs w:val="18"/>
              </w:rPr>
            </w:pPr>
            <w:r w:rsidRPr="00B979F5">
              <w:rPr>
                <w:rFonts w:ascii="微软雅黑" w:eastAsia="微软雅黑" w:hAnsi="微软雅黑" w:cs="宋体" w:hint="eastAsia"/>
                <w:color w:val="000000"/>
                <w:kern w:val="0"/>
                <w:sz w:val="18"/>
                <w:szCs w:val="18"/>
              </w:rPr>
              <w:t>考试地点</w:t>
            </w:r>
          </w:p>
        </w:tc>
        <w:tc>
          <w:tcPr>
            <w:tcW w:w="5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7A4EC4B0" w14:textId="77777777" w:rsidR="00133F5C" w:rsidRPr="00B979F5" w:rsidRDefault="00133F5C" w:rsidP="00133F5C">
            <w:pPr>
              <w:widowControl/>
              <w:rPr>
                <w:rFonts w:ascii="微软雅黑" w:eastAsia="微软雅黑" w:hAnsi="微软雅黑" w:cs="宋体"/>
                <w:color w:val="000000"/>
                <w:kern w:val="0"/>
                <w:sz w:val="18"/>
                <w:szCs w:val="18"/>
              </w:rPr>
            </w:pPr>
            <w:r w:rsidRPr="00133F5C">
              <w:rPr>
                <w:rFonts w:ascii="微软雅黑" w:eastAsia="微软雅黑" w:hAnsi="微软雅黑" w:cs="宋体" w:hint="eastAsia"/>
                <w:b/>
                <w:bCs/>
                <w:color w:val="000000"/>
                <w:kern w:val="0"/>
                <w:sz w:val="20"/>
                <w:szCs w:val="20"/>
              </w:rPr>
              <w:t>考试</w:t>
            </w:r>
            <w:r w:rsidRPr="00B979F5">
              <w:rPr>
                <w:rFonts w:ascii="微软雅黑" w:eastAsia="微软雅黑" w:hAnsi="微软雅黑" w:cs="宋体" w:hint="eastAsia"/>
                <w:color w:val="000000"/>
                <w:kern w:val="0"/>
                <w:sz w:val="18"/>
                <w:szCs w:val="18"/>
              </w:rPr>
              <w:t>情况</w:t>
            </w:r>
          </w:p>
        </w:tc>
        <w:tc>
          <w:tcPr>
            <w:tcW w:w="5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3ADC9C88" w14:textId="77777777" w:rsidR="00133F5C" w:rsidRPr="00B979F5" w:rsidRDefault="00133F5C" w:rsidP="00133F5C">
            <w:pPr>
              <w:widowControl/>
              <w:rPr>
                <w:rFonts w:ascii="微软雅黑" w:eastAsia="微软雅黑" w:hAnsi="微软雅黑" w:cs="宋体"/>
                <w:color w:val="000000"/>
                <w:kern w:val="0"/>
                <w:sz w:val="18"/>
                <w:szCs w:val="18"/>
              </w:rPr>
            </w:pPr>
            <w:r w:rsidRPr="00B979F5">
              <w:rPr>
                <w:rFonts w:ascii="微软雅黑" w:eastAsia="微软雅黑" w:hAnsi="微软雅黑" w:cs="宋体" w:hint="eastAsia"/>
                <w:color w:val="000000"/>
                <w:kern w:val="0"/>
                <w:sz w:val="18"/>
                <w:szCs w:val="18"/>
              </w:rPr>
              <w:t>其它说明</w:t>
            </w:r>
          </w:p>
        </w:tc>
      </w:tr>
    </w:tbl>
    <w:p w14:paraId="6010A4C3" w14:textId="77777777" w:rsidR="00133F5C" w:rsidRDefault="00133F5C" w:rsidP="00133F5C">
      <w:pPr>
        <w:ind w:firstLineChars="201" w:firstLine="422"/>
      </w:pPr>
    </w:p>
    <w:p w14:paraId="798DC0E7" w14:textId="77777777" w:rsidR="00133F5C" w:rsidRPr="00053B76" w:rsidRDefault="00133F5C" w:rsidP="00133F5C">
      <w:pPr>
        <w:pStyle w:val="a9"/>
        <w:numPr>
          <w:ilvl w:val="0"/>
          <w:numId w:val="23"/>
        </w:numPr>
        <w:ind w:firstLineChars="201" w:firstLine="424"/>
        <w:rPr>
          <w:b/>
        </w:rPr>
      </w:pPr>
      <w:r>
        <w:rPr>
          <w:rFonts w:hint="eastAsia"/>
          <w:b/>
        </w:rPr>
        <w:t>公共</w:t>
      </w:r>
      <w:r w:rsidRPr="00053B76">
        <w:rPr>
          <w:rFonts w:hint="eastAsia"/>
          <w:b/>
        </w:rPr>
        <w:t>开课查询</w:t>
      </w:r>
    </w:p>
    <w:p w14:paraId="4E2E459E" w14:textId="77777777" w:rsidR="00133F5C" w:rsidRDefault="00133F5C" w:rsidP="00133F5C">
      <w:pPr>
        <w:pStyle w:val="a9"/>
        <w:ind w:left="450" w:firstLineChars="201" w:firstLine="422"/>
      </w:pPr>
      <w:r>
        <w:rPr>
          <w:rFonts w:hint="eastAsia"/>
        </w:rPr>
        <w:t>进入后可以选择切换“学年学期”（默认为当学期）出现查询选项可以查询全校的课表（包含二专）。</w:t>
      </w:r>
    </w:p>
    <w:p w14:paraId="6031A739" w14:textId="77777777" w:rsidR="00133F5C" w:rsidRDefault="00133F5C" w:rsidP="00133F5C">
      <w:pPr>
        <w:pStyle w:val="a9"/>
        <w:ind w:left="450" w:firstLineChars="201" w:firstLine="422"/>
      </w:pPr>
      <w:r>
        <w:rPr>
          <w:rFonts w:hint="eastAsia"/>
        </w:rPr>
        <w:t>查询选项为三个，全部为模糊查询：</w:t>
      </w:r>
    </w:p>
    <w:p w14:paraId="6BE913F7" w14:textId="77777777" w:rsidR="00133F5C" w:rsidRDefault="00133F5C" w:rsidP="00133F5C">
      <w:pPr>
        <w:pStyle w:val="a9"/>
        <w:ind w:left="450" w:firstLineChars="201" w:firstLine="422"/>
      </w:pPr>
      <w:r>
        <w:rPr>
          <w:rFonts w:hint="eastAsia"/>
        </w:rPr>
        <w:t>课程号：</w:t>
      </w:r>
    </w:p>
    <w:p w14:paraId="67AFD7E6" w14:textId="77777777" w:rsidR="00133F5C" w:rsidRDefault="00133F5C" w:rsidP="00133F5C">
      <w:pPr>
        <w:pStyle w:val="a9"/>
        <w:ind w:left="450" w:firstLineChars="201" w:firstLine="422"/>
      </w:pPr>
      <w:r>
        <w:rPr>
          <w:rFonts w:hint="eastAsia"/>
        </w:rPr>
        <w:t>课程名：</w:t>
      </w:r>
    </w:p>
    <w:p w14:paraId="5FFA856B" w14:textId="77777777" w:rsidR="00133F5C" w:rsidRDefault="00133F5C" w:rsidP="00133F5C">
      <w:pPr>
        <w:pStyle w:val="a9"/>
        <w:ind w:left="450" w:firstLineChars="201" w:firstLine="422"/>
      </w:pPr>
      <w:r>
        <w:rPr>
          <w:rFonts w:hint="eastAsia"/>
        </w:rPr>
        <w:t>教师：</w:t>
      </w:r>
    </w:p>
    <w:p w14:paraId="28DD452C" w14:textId="77777777" w:rsidR="00133F5C" w:rsidRPr="00053B76" w:rsidRDefault="00133F5C" w:rsidP="00133F5C">
      <w:pPr>
        <w:pStyle w:val="a9"/>
        <w:ind w:left="450" w:firstLineChars="201" w:firstLine="422"/>
      </w:pPr>
      <w:r>
        <w:rPr>
          <w:rFonts w:hint="eastAsia"/>
        </w:rPr>
        <w:t>查询显示对应的数据列表，点击单条数据显示该课程的表格课表：</w:t>
      </w:r>
    </w:p>
    <w:p w14:paraId="4BB360A8" w14:textId="77777777" w:rsidR="00133F5C" w:rsidRDefault="00133F5C" w:rsidP="00133F5C">
      <w:pPr>
        <w:pStyle w:val="a9"/>
        <w:ind w:left="450" w:firstLineChars="201" w:firstLine="422"/>
      </w:pPr>
    </w:p>
    <w:p w14:paraId="3B8FE54C" w14:textId="77777777" w:rsidR="00133F5C" w:rsidRDefault="00133F5C" w:rsidP="00133F5C">
      <w:pPr>
        <w:pStyle w:val="a9"/>
        <w:ind w:firstLineChars="201" w:firstLine="422"/>
      </w:pPr>
      <w:r>
        <w:rPr>
          <w:rFonts w:hint="eastAsia"/>
        </w:rPr>
        <w:t>列表字段显示字段为：（行政班显示最前面</w:t>
      </w:r>
      <w:r>
        <w:rPr>
          <w:rFonts w:hint="eastAsia"/>
        </w:rPr>
        <w:t>2</w:t>
      </w:r>
      <w:r w:rsidRPr="00053B76">
        <w:rPr>
          <w:rFonts w:hint="eastAsia"/>
        </w:rPr>
        <w:t>个班级即可，因为字数有些很多）</w:t>
      </w:r>
    </w:p>
    <w:tbl>
      <w:tblPr>
        <w:tblW w:w="491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7"/>
        <w:gridCol w:w="906"/>
        <w:gridCol w:w="908"/>
        <w:gridCol w:w="906"/>
        <w:gridCol w:w="908"/>
        <w:gridCol w:w="905"/>
        <w:gridCol w:w="907"/>
        <w:gridCol w:w="905"/>
        <w:gridCol w:w="906"/>
      </w:tblGrid>
      <w:tr w:rsidR="000469BC" w:rsidRPr="006A25AF" w14:paraId="1746C611" w14:textId="77777777" w:rsidTr="000469BC">
        <w:trPr>
          <w:cantSplit/>
          <w:tblCellSpacing w:w="15" w:type="dxa"/>
        </w:trPr>
        <w:tc>
          <w:tcPr>
            <w:tcW w:w="528" w:type="pct"/>
            <w:vAlign w:val="center"/>
            <w:hideMark/>
          </w:tcPr>
          <w:p w14:paraId="1A5C6D67" w14:textId="77777777" w:rsidR="00133F5C" w:rsidRPr="006A25AF" w:rsidRDefault="00133F5C" w:rsidP="000469BC">
            <w:pPr>
              <w:widowControl/>
              <w:rPr>
                <w:rFonts w:ascii="宋体" w:hAnsi="宋体" w:cs="宋体"/>
                <w:b/>
                <w:bCs/>
                <w:kern w:val="0"/>
                <w:sz w:val="24"/>
                <w:szCs w:val="24"/>
              </w:rPr>
            </w:pPr>
            <w:r w:rsidRPr="006A25AF">
              <w:rPr>
                <w:rFonts w:ascii="宋体" w:hAnsi="宋体" w:cs="宋体"/>
                <w:b/>
                <w:bCs/>
                <w:kern w:val="0"/>
                <w:sz w:val="24"/>
                <w:szCs w:val="24"/>
              </w:rPr>
              <w:t>课序号</w:t>
            </w:r>
          </w:p>
        </w:tc>
        <w:tc>
          <w:tcPr>
            <w:tcW w:w="537" w:type="pct"/>
            <w:vAlign w:val="center"/>
            <w:hideMark/>
          </w:tcPr>
          <w:p w14:paraId="66DDC542" w14:textId="77777777" w:rsidR="00133F5C" w:rsidRPr="006A25AF" w:rsidRDefault="00133F5C" w:rsidP="000469BC">
            <w:pPr>
              <w:widowControl/>
              <w:rPr>
                <w:rFonts w:ascii="宋体" w:hAnsi="宋体" w:cs="宋体"/>
                <w:b/>
                <w:bCs/>
                <w:kern w:val="0"/>
                <w:sz w:val="24"/>
                <w:szCs w:val="24"/>
              </w:rPr>
            </w:pPr>
            <w:r w:rsidRPr="006A25AF">
              <w:rPr>
                <w:rFonts w:ascii="宋体" w:hAnsi="宋体" w:cs="宋体"/>
                <w:b/>
                <w:bCs/>
                <w:kern w:val="0"/>
                <w:sz w:val="24"/>
                <w:szCs w:val="24"/>
              </w:rPr>
              <w:t>课程号</w:t>
            </w:r>
          </w:p>
        </w:tc>
        <w:tc>
          <w:tcPr>
            <w:tcW w:w="538" w:type="pct"/>
            <w:vAlign w:val="center"/>
            <w:hideMark/>
          </w:tcPr>
          <w:p w14:paraId="64E561B2" w14:textId="77777777" w:rsidR="00133F5C" w:rsidRPr="006A25AF" w:rsidRDefault="00133F5C" w:rsidP="000469BC">
            <w:pPr>
              <w:widowControl/>
              <w:rPr>
                <w:rFonts w:ascii="宋体" w:hAnsi="宋体" w:cs="宋体"/>
                <w:b/>
                <w:bCs/>
                <w:kern w:val="0"/>
                <w:sz w:val="24"/>
                <w:szCs w:val="24"/>
              </w:rPr>
            </w:pPr>
            <w:r w:rsidRPr="006A25AF">
              <w:rPr>
                <w:rFonts w:ascii="宋体" w:hAnsi="宋体" w:cs="宋体"/>
                <w:b/>
                <w:bCs/>
                <w:kern w:val="0"/>
                <w:sz w:val="24"/>
                <w:szCs w:val="24"/>
              </w:rPr>
              <w:t>课程名</w:t>
            </w:r>
          </w:p>
        </w:tc>
        <w:tc>
          <w:tcPr>
            <w:tcW w:w="537" w:type="pct"/>
            <w:vAlign w:val="center"/>
            <w:hideMark/>
          </w:tcPr>
          <w:p w14:paraId="4EE1D902" w14:textId="77777777" w:rsidR="00133F5C" w:rsidRPr="006A25AF" w:rsidRDefault="00133F5C" w:rsidP="000469BC">
            <w:pPr>
              <w:widowControl/>
              <w:rPr>
                <w:rFonts w:ascii="宋体" w:hAnsi="宋体" w:cs="宋体"/>
                <w:b/>
                <w:bCs/>
                <w:kern w:val="0"/>
                <w:sz w:val="24"/>
                <w:szCs w:val="24"/>
              </w:rPr>
            </w:pPr>
            <w:r w:rsidRPr="006A25AF">
              <w:rPr>
                <w:rFonts w:ascii="宋体" w:hAnsi="宋体" w:cs="宋体"/>
                <w:b/>
                <w:bCs/>
                <w:kern w:val="0"/>
                <w:sz w:val="24"/>
                <w:szCs w:val="24"/>
              </w:rPr>
              <w:t>课程安排</w:t>
            </w:r>
          </w:p>
        </w:tc>
        <w:tc>
          <w:tcPr>
            <w:tcW w:w="538" w:type="pct"/>
            <w:vAlign w:val="center"/>
            <w:hideMark/>
          </w:tcPr>
          <w:p w14:paraId="494EF86B" w14:textId="77777777" w:rsidR="00133F5C" w:rsidRPr="006A25AF" w:rsidRDefault="00133F5C" w:rsidP="000469BC">
            <w:pPr>
              <w:widowControl/>
              <w:rPr>
                <w:rFonts w:ascii="宋体" w:hAnsi="宋体" w:cs="宋体"/>
                <w:b/>
                <w:bCs/>
                <w:kern w:val="0"/>
                <w:sz w:val="24"/>
                <w:szCs w:val="24"/>
              </w:rPr>
            </w:pPr>
            <w:r w:rsidRPr="006A25AF">
              <w:rPr>
                <w:rFonts w:ascii="宋体" w:hAnsi="宋体" w:cs="宋体"/>
                <w:b/>
                <w:bCs/>
                <w:kern w:val="0"/>
                <w:sz w:val="24"/>
                <w:szCs w:val="24"/>
              </w:rPr>
              <w:t>行政班</w:t>
            </w:r>
          </w:p>
        </w:tc>
        <w:tc>
          <w:tcPr>
            <w:tcW w:w="537" w:type="pct"/>
            <w:vAlign w:val="center"/>
            <w:hideMark/>
          </w:tcPr>
          <w:p w14:paraId="759D00C7" w14:textId="77777777" w:rsidR="00133F5C" w:rsidRPr="006A25AF" w:rsidRDefault="00133F5C" w:rsidP="000469BC">
            <w:pPr>
              <w:widowControl/>
              <w:rPr>
                <w:rFonts w:ascii="宋体" w:hAnsi="宋体" w:cs="宋体"/>
                <w:b/>
                <w:bCs/>
                <w:kern w:val="0"/>
                <w:sz w:val="24"/>
                <w:szCs w:val="24"/>
              </w:rPr>
            </w:pPr>
            <w:r w:rsidRPr="006A25AF">
              <w:rPr>
                <w:rFonts w:ascii="宋体" w:hAnsi="宋体" w:cs="宋体"/>
                <w:b/>
                <w:bCs/>
                <w:kern w:val="0"/>
                <w:sz w:val="24"/>
                <w:szCs w:val="24"/>
              </w:rPr>
              <w:t>教师</w:t>
            </w:r>
          </w:p>
        </w:tc>
        <w:tc>
          <w:tcPr>
            <w:tcW w:w="538" w:type="pct"/>
            <w:vAlign w:val="center"/>
            <w:hideMark/>
          </w:tcPr>
          <w:p w14:paraId="2333BF51" w14:textId="77777777" w:rsidR="00133F5C" w:rsidRPr="006A25AF" w:rsidRDefault="00133F5C" w:rsidP="000469BC">
            <w:pPr>
              <w:widowControl/>
              <w:rPr>
                <w:rFonts w:ascii="宋体" w:hAnsi="宋体" w:cs="宋体"/>
                <w:b/>
                <w:bCs/>
                <w:kern w:val="0"/>
                <w:sz w:val="24"/>
                <w:szCs w:val="24"/>
              </w:rPr>
            </w:pPr>
            <w:r w:rsidRPr="006A25AF">
              <w:rPr>
                <w:rFonts w:ascii="宋体" w:hAnsi="宋体" w:cs="宋体"/>
                <w:b/>
                <w:bCs/>
                <w:kern w:val="0"/>
                <w:sz w:val="24"/>
                <w:szCs w:val="24"/>
              </w:rPr>
              <w:t>学时</w:t>
            </w:r>
          </w:p>
        </w:tc>
        <w:tc>
          <w:tcPr>
            <w:tcW w:w="537" w:type="pct"/>
            <w:vAlign w:val="center"/>
            <w:hideMark/>
          </w:tcPr>
          <w:p w14:paraId="133F44FE" w14:textId="77777777" w:rsidR="00133F5C" w:rsidRPr="006A25AF" w:rsidRDefault="00133F5C" w:rsidP="000469BC">
            <w:pPr>
              <w:widowControl/>
              <w:rPr>
                <w:rFonts w:ascii="宋体" w:hAnsi="宋体" w:cs="宋体"/>
                <w:b/>
                <w:bCs/>
                <w:kern w:val="0"/>
                <w:sz w:val="24"/>
                <w:szCs w:val="24"/>
              </w:rPr>
            </w:pPr>
            <w:r w:rsidRPr="006A25AF">
              <w:rPr>
                <w:rFonts w:ascii="宋体" w:hAnsi="宋体" w:cs="宋体"/>
                <w:b/>
                <w:bCs/>
                <w:kern w:val="0"/>
                <w:sz w:val="24"/>
                <w:szCs w:val="24"/>
              </w:rPr>
              <w:t>学分</w:t>
            </w:r>
          </w:p>
        </w:tc>
        <w:tc>
          <w:tcPr>
            <w:tcW w:w="528" w:type="pct"/>
            <w:vAlign w:val="center"/>
            <w:hideMark/>
          </w:tcPr>
          <w:p w14:paraId="7D469172" w14:textId="77777777" w:rsidR="00133F5C" w:rsidRPr="006A25AF" w:rsidRDefault="00133F5C" w:rsidP="000469BC">
            <w:pPr>
              <w:widowControl/>
              <w:rPr>
                <w:rFonts w:ascii="宋体" w:hAnsi="宋体" w:cs="宋体"/>
                <w:b/>
                <w:bCs/>
                <w:kern w:val="0"/>
                <w:sz w:val="24"/>
                <w:szCs w:val="24"/>
              </w:rPr>
            </w:pPr>
            <w:r w:rsidRPr="006A25AF">
              <w:rPr>
                <w:rFonts w:ascii="宋体" w:hAnsi="宋体" w:cs="宋体"/>
                <w:b/>
                <w:bCs/>
                <w:kern w:val="0"/>
                <w:sz w:val="24"/>
                <w:szCs w:val="24"/>
              </w:rPr>
              <w:t>考核方式</w:t>
            </w:r>
          </w:p>
        </w:tc>
      </w:tr>
    </w:tbl>
    <w:p w14:paraId="11293333" w14:textId="77777777" w:rsidR="00133F5C" w:rsidRPr="006A25AF" w:rsidRDefault="00133F5C" w:rsidP="00133F5C">
      <w:pPr>
        <w:pStyle w:val="a9"/>
        <w:ind w:left="450" w:firstLineChars="201" w:firstLine="422"/>
      </w:pPr>
    </w:p>
    <w:p w14:paraId="749DE7C4" w14:textId="77777777" w:rsidR="00133F5C" w:rsidRPr="00A00354" w:rsidRDefault="00133F5C" w:rsidP="00133F5C">
      <w:pPr>
        <w:widowControl/>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1" w:firstLine="362"/>
        <w:jc w:val="left"/>
        <w:rPr>
          <w:rFonts w:ascii="宋体" w:hAnsi="宋体" w:cs="宋体"/>
          <w:color w:val="000000"/>
          <w:kern w:val="0"/>
          <w:sz w:val="18"/>
          <w:szCs w:val="18"/>
        </w:rPr>
      </w:pPr>
      <w:r w:rsidRPr="00A00354">
        <w:rPr>
          <w:rFonts w:ascii="宋体" w:hAnsi="宋体" w:cs="宋体"/>
          <w:color w:val="000000"/>
          <w:kern w:val="0"/>
          <w:sz w:val="18"/>
          <w:szCs w:val="18"/>
        </w:rPr>
        <w:t>课表格式说明：教师姓名 课程名(序号) (第n周-第m周,教室)</w:t>
      </w:r>
    </w:p>
    <w:tbl>
      <w:tblPr>
        <w:tblW w:w="5000" w:type="pct"/>
        <w:jc w:val="center"/>
        <w:tblBorders>
          <w:top w:val="single" w:sz="6" w:space="0" w:color="006CB2"/>
          <w:left w:val="single" w:sz="6" w:space="0" w:color="006CB2"/>
          <w:bottom w:val="single" w:sz="6" w:space="0" w:color="006CB2"/>
          <w:right w:val="single" w:sz="6" w:space="0" w:color="006CB2"/>
        </w:tblBorders>
        <w:shd w:val="clear" w:color="auto" w:fill="F2F2F2"/>
        <w:tblCellMar>
          <w:top w:w="15" w:type="dxa"/>
          <w:left w:w="15" w:type="dxa"/>
          <w:bottom w:w="15" w:type="dxa"/>
          <w:right w:w="15" w:type="dxa"/>
        </w:tblCellMar>
        <w:tblLook w:val="04A0" w:firstRow="1" w:lastRow="0" w:firstColumn="1" w:lastColumn="0" w:noHBand="0" w:noVBand="1"/>
      </w:tblPr>
      <w:tblGrid>
        <w:gridCol w:w="1287"/>
        <w:gridCol w:w="1002"/>
        <w:gridCol w:w="1001"/>
        <w:gridCol w:w="1001"/>
        <w:gridCol w:w="1001"/>
        <w:gridCol w:w="1001"/>
        <w:gridCol w:w="1001"/>
        <w:gridCol w:w="1001"/>
      </w:tblGrid>
      <w:tr w:rsidR="00133F5C" w:rsidRPr="00A00354" w14:paraId="18EBF0B7" w14:textId="77777777" w:rsidTr="00D338D3">
        <w:trPr>
          <w:tblHeader/>
          <w:jc w:val="center"/>
        </w:trPr>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68D14BE7"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节次/周次</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4059C6F1"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星期一</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4F31E637"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星期二</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48599D94"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星期三</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30FF0930"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星期四</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431048C9"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星期五</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62C51265"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星期六</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3D5FA28E"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星期日</w:t>
            </w:r>
          </w:p>
        </w:tc>
      </w:tr>
    </w:tbl>
    <w:p w14:paraId="2E7E48C4" w14:textId="77777777" w:rsidR="00133F5C" w:rsidRPr="00B62CDE" w:rsidRDefault="00133F5C" w:rsidP="00133F5C">
      <w:pPr>
        <w:ind w:firstLineChars="201" w:firstLine="424"/>
        <w:rPr>
          <w:b/>
        </w:rPr>
      </w:pPr>
      <w:r w:rsidRPr="00B62CDE">
        <w:rPr>
          <w:rFonts w:hint="eastAsia"/>
          <w:b/>
        </w:rPr>
        <w:t>教师端功能：</w:t>
      </w:r>
    </w:p>
    <w:p w14:paraId="3DBA4817" w14:textId="77777777" w:rsidR="00133F5C" w:rsidRPr="00B62CDE" w:rsidRDefault="00133F5C" w:rsidP="00133F5C">
      <w:pPr>
        <w:pStyle w:val="a9"/>
        <w:numPr>
          <w:ilvl w:val="0"/>
          <w:numId w:val="22"/>
        </w:numPr>
        <w:ind w:firstLineChars="201" w:firstLine="424"/>
        <w:jc w:val="left"/>
        <w:rPr>
          <w:b/>
        </w:rPr>
      </w:pPr>
      <w:r>
        <w:rPr>
          <w:rFonts w:hint="eastAsia"/>
          <w:b/>
        </w:rPr>
        <w:t>个人</w:t>
      </w:r>
      <w:r w:rsidRPr="00B62CDE">
        <w:rPr>
          <w:rFonts w:hint="eastAsia"/>
          <w:b/>
        </w:rPr>
        <w:t>课表查询</w:t>
      </w:r>
    </w:p>
    <w:p w14:paraId="2E6C7FBC" w14:textId="77777777" w:rsidR="00133F5C" w:rsidRDefault="00133F5C" w:rsidP="00133F5C">
      <w:pPr>
        <w:pStyle w:val="a9"/>
        <w:ind w:left="420" w:firstLineChars="201" w:firstLine="422"/>
      </w:pPr>
      <w:r>
        <w:rPr>
          <w:rFonts w:hint="eastAsia"/>
        </w:rPr>
        <w:t>关联教工账号，进入后可以选择切换“学年学期”（默认为当学期），查询本人的授课任务课表。</w:t>
      </w:r>
    </w:p>
    <w:p w14:paraId="136D1FEC" w14:textId="77777777" w:rsidR="00133F5C" w:rsidRDefault="00133F5C" w:rsidP="00133F5C">
      <w:pPr>
        <w:pStyle w:val="a9"/>
        <w:ind w:left="420" w:firstLineChars="201" w:firstLine="422"/>
      </w:pPr>
      <w:r>
        <w:rPr>
          <w:rFonts w:hint="eastAsia"/>
        </w:rPr>
        <w:t>需要显示课表的清单和详细个人表格课表两样。清单的显示字段为：</w:t>
      </w:r>
    </w:p>
    <w:tbl>
      <w:tblPr>
        <w:tblW w:w="9311" w:type="dxa"/>
        <w:tblBorders>
          <w:top w:val="single" w:sz="6" w:space="0" w:color="006CB2"/>
          <w:left w:val="single" w:sz="6" w:space="0" w:color="006CB2"/>
          <w:bottom w:val="single" w:sz="6" w:space="0" w:color="006CB2"/>
          <w:right w:val="single" w:sz="6" w:space="0" w:color="006CB2"/>
        </w:tblBorders>
        <w:shd w:val="clear" w:color="auto" w:fill="F2F2F2"/>
        <w:tblCellMar>
          <w:top w:w="15" w:type="dxa"/>
          <w:left w:w="15" w:type="dxa"/>
          <w:bottom w:w="15" w:type="dxa"/>
          <w:right w:w="15" w:type="dxa"/>
        </w:tblCellMar>
        <w:tblLook w:val="04A0" w:firstRow="1" w:lastRow="0" w:firstColumn="1" w:lastColumn="0" w:noHBand="0" w:noVBand="1"/>
      </w:tblPr>
      <w:tblGrid>
        <w:gridCol w:w="716"/>
        <w:gridCol w:w="716"/>
        <w:gridCol w:w="716"/>
        <w:gridCol w:w="716"/>
        <w:gridCol w:w="718"/>
        <w:gridCol w:w="716"/>
        <w:gridCol w:w="716"/>
        <w:gridCol w:w="716"/>
        <w:gridCol w:w="718"/>
        <w:gridCol w:w="716"/>
        <w:gridCol w:w="715"/>
        <w:gridCol w:w="715"/>
        <w:gridCol w:w="717"/>
      </w:tblGrid>
      <w:tr w:rsidR="00133F5C" w:rsidRPr="00133F5C" w14:paraId="177D7694" w14:textId="77777777" w:rsidTr="000469BC">
        <w:trPr>
          <w:trHeight w:val="1143"/>
          <w:tblHeader/>
        </w:trPr>
        <w:tc>
          <w:tcPr>
            <w:tcW w:w="384"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5C6E654B"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lastRenderedPageBreak/>
              <w:t>序号</w:t>
            </w:r>
          </w:p>
        </w:tc>
        <w:tc>
          <w:tcPr>
            <w:tcW w:w="384"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1230CFCE"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课序号</w:t>
            </w:r>
          </w:p>
        </w:tc>
        <w:tc>
          <w:tcPr>
            <w:tcW w:w="384"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75A0D857"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课程号</w:t>
            </w:r>
          </w:p>
        </w:tc>
        <w:tc>
          <w:tcPr>
            <w:tcW w:w="384"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36987EE3"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课程名</w:t>
            </w:r>
          </w:p>
        </w:tc>
        <w:tc>
          <w:tcPr>
            <w:tcW w:w="385"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134898EB"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课程类别</w:t>
            </w:r>
          </w:p>
        </w:tc>
        <w:tc>
          <w:tcPr>
            <w:tcW w:w="384"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631F29AA"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学分</w:t>
            </w:r>
          </w:p>
        </w:tc>
        <w:tc>
          <w:tcPr>
            <w:tcW w:w="384"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3D8E44BC"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授课语言</w:t>
            </w:r>
          </w:p>
        </w:tc>
        <w:tc>
          <w:tcPr>
            <w:tcW w:w="384"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15EFC24E"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理论学时</w:t>
            </w:r>
          </w:p>
        </w:tc>
        <w:tc>
          <w:tcPr>
            <w:tcW w:w="385"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29FDF44B"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上机学时</w:t>
            </w:r>
          </w:p>
        </w:tc>
        <w:tc>
          <w:tcPr>
            <w:tcW w:w="384"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0E919F71"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实验(课外)学时</w:t>
            </w:r>
          </w:p>
        </w:tc>
        <w:tc>
          <w:tcPr>
            <w:tcW w:w="384"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039E5C64"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实践学时</w:t>
            </w:r>
          </w:p>
        </w:tc>
        <w:tc>
          <w:tcPr>
            <w:tcW w:w="384"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6D4B0D7D"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考核方式</w:t>
            </w:r>
          </w:p>
        </w:tc>
        <w:tc>
          <w:tcPr>
            <w:tcW w:w="385"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73517835" w14:textId="77777777" w:rsidR="00133F5C" w:rsidRPr="00A00354" w:rsidRDefault="00133F5C" w:rsidP="00133F5C">
            <w:pPr>
              <w:widowControl/>
              <w:rPr>
                <w:rFonts w:ascii="微软雅黑" w:eastAsia="微软雅黑" w:hAnsi="微软雅黑" w:cs="宋体"/>
                <w:b/>
                <w:bCs/>
                <w:color w:val="000000"/>
                <w:kern w:val="0"/>
                <w:sz w:val="20"/>
                <w:szCs w:val="20"/>
              </w:rPr>
            </w:pPr>
            <w:r w:rsidRPr="00A00354">
              <w:rPr>
                <w:rFonts w:ascii="微软雅黑" w:eastAsia="微软雅黑" w:hAnsi="微软雅黑" w:cs="宋体" w:hint="eastAsia"/>
                <w:b/>
                <w:bCs/>
                <w:color w:val="000000"/>
                <w:kern w:val="0"/>
                <w:sz w:val="20"/>
                <w:szCs w:val="20"/>
              </w:rPr>
              <w:t>上课</w:t>
            </w:r>
            <w:r>
              <w:rPr>
                <w:rFonts w:ascii="微软雅黑" w:eastAsia="微软雅黑" w:hAnsi="微软雅黑" w:cs="宋体" w:hint="eastAsia"/>
                <w:b/>
                <w:bCs/>
                <w:color w:val="000000"/>
                <w:kern w:val="0"/>
                <w:sz w:val="20"/>
                <w:szCs w:val="20"/>
              </w:rPr>
              <w:t>总</w:t>
            </w:r>
            <w:r w:rsidRPr="00A00354">
              <w:rPr>
                <w:rFonts w:ascii="微软雅黑" w:eastAsia="微软雅黑" w:hAnsi="微软雅黑" w:cs="宋体" w:hint="eastAsia"/>
                <w:b/>
                <w:bCs/>
                <w:color w:val="000000"/>
                <w:kern w:val="0"/>
                <w:sz w:val="20"/>
                <w:szCs w:val="20"/>
              </w:rPr>
              <w:t>人数</w:t>
            </w:r>
          </w:p>
        </w:tc>
      </w:tr>
    </w:tbl>
    <w:p w14:paraId="433ABFD7" w14:textId="77777777" w:rsidR="00133F5C" w:rsidRDefault="00133F5C" w:rsidP="00133F5C">
      <w:pPr>
        <w:ind w:firstLineChars="201" w:firstLine="422"/>
      </w:pPr>
    </w:p>
    <w:p w14:paraId="3FDE7E29" w14:textId="77777777" w:rsidR="00133F5C" w:rsidRPr="00A00354" w:rsidRDefault="00133F5C" w:rsidP="00133F5C">
      <w:pPr>
        <w:widowControl/>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1" w:firstLine="362"/>
        <w:jc w:val="left"/>
        <w:rPr>
          <w:rFonts w:ascii="宋体" w:hAnsi="宋体" w:cs="宋体"/>
          <w:color w:val="000000"/>
          <w:kern w:val="0"/>
          <w:sz w:val="18"/>
          <w:szCs w:val="18"/>
        </w:rPr>
      </w:pPr>
      <w:r w:rsidRPr="00A00354">
        <w:rPr>
          <w:rFonts w:ascii="宋体" w:hAnsi="宋体" w:cs="宋体"/>
          <w:color w:val="000000"/>
          <w:kern w:val="0"/>
          <w:sz w:val="18"/>
          <w:szCs w:val="18"/>
        </w:rPr>
        <w:t>课表格式说明：教师姓名 课程名(序号) (第n周-第m周,教室)</w:t>
      </w:r>
    </w:p>
    <w:tbl>
      <w:tblPr>
        <w:tblW w:w="5000" w:type="pct"/>
        <w:jc w:val="center"/>
        <w:tblBorders>
          <w:top w:val="single" w:sz="6" w:space="0" w:color="006CB2"/>
          <w:left w:val="single" w:sz="6" w:space="0" w:color="006CB2"/>
          <w:bottom w:val="single" w:sz="6" w:space="0" w:color="006CB2"/>
          <w:right w:val="single" w:sz="6" w:space="0" w:color="006CB2"/>
        </w:tblBorders>
        <w:shd w:val="clear" w:color="auto" w:fill="F2F2F2"/>
        <w:tblCellMar>
          <w:top w:w="15" w:type="dxa"/>
          <w:left w:w="15" w:type="dxa"/>
          <w:bottom w:w="15" w:type="dxa"/>
          <w:right w:w="15" w:type="dxa"/>
        </w:tblCellMar>
        <w:tblLook w:val="04A0" w:firstRow="1" w:lastRow="0" w:firstColumn="1" w:lastColumn="0" w:noHBand="0" w:noVBand="1"/>
      </w:tblPr>
      <w:tblGrid>
        <w:gridCol w:w="1287"/>
        <w:gridCol w:w="1002"/>
        <w:gridCol w:w="1001"/>
        <w:gridCol w:w="1001"/>
        <w:gridCol w:w="1001"/>
        <w:gridCol w:w="1001"/>
        <w:gridCol w:w="1001"/>
        <w:gridCol w:w="1001"/>
      </w:tblGrid>
      <w:tr w:rsidR="00133F5C" w:rsidRPr="00A00354" w14:paraId="4BAE5D51" w14:textId="77777777" w:rsidTr="00D338D3">
        <w:trPr>
          <w:tblHeader/>
          <w:jc w:val="center"/>
        </w:trPr>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559AC9AE"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节次/周次</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2E37E96F"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星期一</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32031D45"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星期二</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3C86A0A8"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星期三</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13CE168A"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星期四</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644366E0"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星期五</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08CE88CE"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星期六</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7662E9C0"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星期日</w:t>
            </w:r>
          </w:p>
        </w:tc>
      </w:tr>
    </w:tbl>
    <w:p w14:paraId="7B3EBBEC" w14:textId="77777777" w:rsidR="00133F5C" w:rsidRDefault="00133F5C" w:rsidP="00133F5C">
      <w:pPr>
        <w:ind w:firstLineChars="201" w:firstLine="422"/>
      </w:pPr>
    </w:p>
    <w:p w14:paraId="30BC4239" w14:textId="77777777" w:rsidR="00133F5C" w:rsidRPr="0072337E" w:rsidRDefault="00133F5C" w:rsidP="00133F5C">
      <w:pPr>
        <w:pStyle w:val="a9"/>
        <w:numPr>
          <w:ilvl w:val="0"/>
          <w:numId w:val="22"/>
        </w:numPr>
        <w:ind w:firstLineChars="201" w:firstLine="424"/>
        <w:rPr>
          <w:b/>
        </w:rPr>
      </w:pPr>
      <w:r w:rsidRPr="0072337E">
        <w:rPr>
          <w:rFonts w:hint="eastAsia"/>
          <w:b/>
        </w:rPr>
        <w:t>考试查询</w:t>
      </w:r>
    </w:p>
    <w:p w14:paraId="4145575A" w14:textId="77777777" w:rsidR="00133F5C" w:rsidRDefault="00133F5C" w:rsidP="00133F5C">
      <w:pPr>
        <w:pStyle w:val="a9"/>
        <w:ind w:firstLineChars="201" w:firstLine="422"/>
      </w:pPr>
      <w:r>
        <w:rPr>
          <w:rFonts w:hint="eastAsia"/>
        </w:rPr>
        <w:t>关联教工账号，进入后可以选择切换“学年学期”（默认为当学期），“期末和补考”，根据“考试发布控制”来显示本人对应的课程考试安排。</w:t>
      </w:r>
    </w:p>
    <w:p w14:paraId="1C34FEF3" w14:textId="77777777" w:rsidR="00133F5C" w:rsidRDefault="00133F5C" w:rsidP="00133F5C">
      <w:pPr>
        <w:pStyle w:val="a9"/>
        <w:ind w:firstLineChars="201" w:firstLine="422"/>
      </w:pPr>
      <w:r>
        <w:rPr>
          <w:rFonts w:hint="eastAsia"/>
        </w:rPr>
        <w:t>显示字段为：</w:t>
      </w:r>
    </w:p>
    <w:tbl>
      <w:tblPr>
        <w:tblW w:w="5000" w:type="pct"/>
        <w:tblBorders>
          <w:top w:val="single" w:sz="6" w:space="0" w:color="006CB2"/>
          <w:left w:val="single" w:sz="6" w:space="0" w:color="006CB2"/>
          <w:bottom w:val="single" w:sz="6" w:space="0" w:color="006CB2"/>
          <w:right w:val="single" w:sz="6" w:space="0" w:color="006CB2"/>
        </w:tblBorders>
        <w:shd w:val="clear" w:color="auto" w:fill="F2F2F2"/>
        <w:tblCellMar>
          <w:top w:w="15" w:type="dxa"/>
          <w:left w:w="15" w:type="dxa"/>
          <w:bottom w:w="15" w:type="dxa"/>
          <w:right w:w="15" w:type="dxa"/>
        </w:tblCellMar>
        <w:tblLook w:val="04A0" w:firstRow="1" w:lastRow="0" w:firstColumn="1" w:lastColumn="0" w:noHBand="0" w:noVBand="1"/>
      </w:tblPr>
      <w:tblGrid>
        <w:gridCol w:w="829"/>
        <w:gridCol w:w="1243"/>
        <w:gridCol w:w="1244"/>
        <w:gridCol w:w="830"/>
        <w:gridCol w:w="1659"/>
        <w:gridCol w:w="830"/>
        <w:gridCol w:w="830"/>
        <w:gridCol w:w="830"/>
      </w:tblGrid>
      <w:tr w:rsidR="00133F5C" w:rsidRPr="00B979F5" w14:paraId="7EB495AA" w14:textId="77777777" w:rsidTr="00D338D3">
        <w:tc>
          <w:tcPr>
            <w:tcW w:w="5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38256F4B" w14:textId="77777777" w:rsidR="00133F5C" w:rsidRPr="00B979F5" w:rsidRDefault="00133F5C" w:rsidP="00133F5C">
            <w:pPr>
              <w:widowControl/>
              <w:rPr>
                <w:rFonts w:ascii="微软雅黑" w:eastAsia="微软雅黑" w:hAnsi="微软雅黑" w:cs="宋体"/>
                <w:color w:val="000000"/>
                <w:kern w:val="0"/>
                <w:sz w:val="18"/>
                <w:szCs w:val="18"/>
              </w:rPr>
            </w:pPr>
            <w:r w:rsidRPr="00B979F5">
              <w:rPr>
                <w:rFonts w:ascii="微软雅黑" w:eastAsia="微软雅黑" w:hAnsi="微软雅黑" w:cs="宋体" w:hint="eastAsia"/>
                <w:color w:val="000000"/>
                <w:kern w:val="0"/>
                <w:sz w:val="18"/>
                <w:szCs w:val="18"/>
              </w:rPr>
              <w:t>课序号</w:t>
            </w:r>
          </w:p>
        </w:tc>
        <w:tc>
          <w:tcPr>
            <w:tcW w:w="75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0F2B60DF" w14:textId="77777777" w:rsidR="00133F5C" w:rsidRPr="00B979F5" w:rsidRDefault="00133F5C" w:rsidP="00133F5C">
            <w:pPr>
              <w:widowControl/>
              <w:rPr>
                <w:rFonts w:ascii="微软雅黑" w:eastAsia="微软雅黑" w:hAnsi="微软雅黑" w:cs="宋体"/>
                <w:color w:val="000000"/>
                <w:kern w:val="0"/>
                <w:sz w:val="18"/>
                <w:szCs w:val="18"/>
              </w:rPr>
            </w:pPr>
            <w:r w:rsidRPr="00B979F5">
              <w:rPr>
                <w:rFonts w:ascii="微软雅黑" w:eastAsia="微软雅黑" w:hAnsi="微软雅黑" w:cs="宋体" w:hint="eastAsia"/>
                <w:color w:val="000000"/>
                <w:kern w:val="0"/>
                <w:sz w:val="18"/>
                <w:szCs w:val="18"/>
              </w:rPr>
              <w:t>课程名</w:t>
            </w:r>
          </w:p>
        </w:tc>
        <w:tc>
          <w:tcPr>
            <w:tcW w:w="75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0E300F93" w14:textId="77777777" w:rsidR="00133F5C" w:rsidRPr="00B979F5" w:rsidRDefault="00133F5C" w:rsidP="00133F5C">
            <w:pPr>
              <w:widowControl/>
              <w:rPr>
                <w:rFonts w:ascii="微软雅黑" w:eastAsia="微软雅黑" w:hAnsi="微软雅黑" w:cs="宋体"/>
                <w:color w:val="000000"/>
                <w:kern w:val="0"/>
                <w:sz w:val="18"/>
                <w:szCs w:val="18"/>
              </w:rPr>
            </w:pPr>
            <w:r w:rsidRPr="00B979F5">
              <w:rPr>
                <w:rFonts w:ascii="微软雅黑" w:eastAsia="微软雅黑" w:hAnsi="微软雅黑" w:cs="宋体" w:hint="eastAsia"/>
                <w:color w:val="000000"/>
                <w:kern w:val="0"/>
                <w:sz w:val="18"/>
                <w:szCs w:val="18"/>
              </w:rPr>
              <w:t>开课院系</w:t>
            </w:r>
          </w:p>
        </w:tc>
        <w:tc>
          <w:tcPr>
            <w:tcW w:w="5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64D23598" w14:textId="77777777" w:rsidR="00133F5C" w:rsidRPr="00B979F5" w:rsidRDefault="00133F5C" w:rsidP="00133F5C">
            <w:pPr>
              <w:widowControl/>
              <w:rPr>
                <w:rFonts w:ascii="微软雅黑" w:eastAsia="微软雅黑" w:hAnsi="微软雅黑" w:cs="宋体"/>
                <w:color w:val="000000"/>
                <w:kern w:val="0"/>
                <w:sz w:val="18"/>
                <w:szCs w:val="18"/>
              </w:rPr>
            </w:pPr>
            <w:r w:rsidRPr="00B979F5">
              <w:rPr>
                <w:rFonts w:ascii="微软雅黑" w:eastAsia="微软雅黑" w:hAnsi="微软雅黑" w:cs="宋体" w:hint="eastAsia"/>
                <w:color w:val="000000"/>
                <w:kern w:val="0"/>
                <w:sz w:val="18"/>
                <w:szCs w:val="18"/>
              </w:rPr>
              <w:t>考试日期</w:t>
            </w:r>
          </w:p>
        </w:tc>
        <w:tc>
          <w:tcPr>
            <w:tcW w:w="10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6F5EF516" w14:textId="77777777" w:rsidR="00133F5C" w:rsidRPr="00B979F5" w:rsidRDefault="00133F5C" w:rsidP="00133F5C">
            <w:pPr>
              <w:widowControl/>
              <w:rPr>
                <w:rFonts w:ascii="微软雅黑" w:eastAsia="微软雅黑" w:hAnsi="微软雅黑" w:cs="宋体"/>
                <w:color w:val="000000"/>
                <w:kern w:val="0"/>
                <w:sz w:val="18"/>
                <w:szCs w:val="18"/>
              </w:rPr>
            </w:pPr>
            <w:r w:rsidRPr="00B979F5">
              <w:rPr>
                <w:rFonts w:ascii="微软雅黑" w:eastAsia="微软雅黑" w:hAnsi="微软雅黑" w:cs="宋体" w:hint="eastAsia"/>
                <w:color w:val="000000"/>
                <w:kern w:val="0"/>
                <w:sz w:val="18"/>
                <w:szCs w:val="18"/>
              </w:rPr>
              <w:t>考试安排</w:t>
            </w:r>
          </w:p>
        </w:tc>
        <w:tc>
          <w:tcPr>
            <w:tcW w:w="5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28ED4A46" w14:textId="77777777" w:rsidR="00133F5C" w:rsidRPr="00133F5C" w:rsidRDefault="00133F5C" w:rsidP="00133F5C">
            <w:pPr>
              <w:widowControl/>
              <w:rPr>
                <w:rFonts w:ascii="微软雅黑" w:eastAsia="微软雅黑" w:hAnsi="微软雅黑" w:cs="宋体"/>
                <w:b/>
                <w:bCs/>
                <w:color w:val="000000"/>
                <w:kern w:val="0"/>
                <w:sz w:val="20"/>
                <w:szCs w:val="20"/>
              </w:rPr>
            </w:pPr>
            <w:r w:rsidRPr="00133F5C">
              <w:rPr>
                <w:rFonts w:ascii="微软雅黑" w:eastAsia="微软雅黑" w:hAnsi="微软雅黑" w:cs="宋体" w:hint="eastAsia"/>
                <w:b/>
                <w:bCs/>
                <w:color w:val="000000"/>
                <w:kern w:val="0"/>
                <w:sz w:val="20"/>
                <w:szCs w:val="20"/>
              </w:rPr>
              <w:t>考试地点</w:t>
            </w:r>
          </w:p>
        </w:tc>
        <w:tc>
          <w:tcPr>
            <w:tcW w:w="5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32472DE1" w14:textId="77777777" w:rsidR="00133F5C" w:rsidRPr="00B979F5" w:rsidRDefault="00133F5C" w:rsidP="00133F5C">
            <w:pPr>
              <w:widowControl/>
              <w:rPr>
                <w:rFonts w:ascii="微软雅黑" w:eastAsia="微软雅黑" w:hAnsi="微软雅黑" w:cs="宋体"/>
                <w:color w:val="000000"/>
                <w:kern w:val="0"/>
                <w:sz w:val="18"/>
                <w:szCs w:val="18"/>
              </w:rPr>
            </w:pPr>
            <w:r w:rsidRPr="00133F5C">
              <w:rPr>
                <w:rFonts w:ascii="微软雅黑" w:eastAsia="微软雅黑" w:hAnsi="微软雅黑" w:cs="宋体" w:hint="eastAsia"/>
                <w:b/>
                <w:bCs/>
                <w:color w:val="000000"/>
                <w:kern w:val="0"/>
                <w:sz w:val="20"/>
                <w:szCs w:val="20"/>
              </w:rPr>
              <w:t>考试</w:t>
            </w:r>
            <w:r w:rsidRPr="00B979F5">
              <w:rPr>
                <w:rFonts w:ascii="微软雅黑" w:eastAsia="微软雅黑" w:hAnsi="微软雅黑" w:cs="宋体" w:hint="eastAsia"/>
                <w:color w:val="000000"/>
                <w:kern w:val="0"/>
                <w:sz w:val="18"/>
                <w:szCs w:val="18"/>
              </w:rPr>
              <w:t>情况</w:t>
            </w:r>
          </w:p>
        </w:tc>
        <w:tc>
          <w:tcPr>
            <w:tcW w:w="500" w:type="pct"/>
            <w:tcBorders>
              <w:top w:val="single" w:sz="2" w:space="0" w:color="006CB2"/>
              <w:left w:val="single" w:sz="2" w:space="0" w:color="006CB2"/>
              <w:bottom w:val="single" w:sz="6" w:space="0" w:color="006CB2"/>
              <w:right w:val="single" w:sz="6" w:space="0" w:color="006CB2"/>
            </w:tcBorders>
            <w:shd w:val="clear" w:color="auto" w:fill="C7DBFF"/>
            <w:vAlign w:val="center"/>
            <w:hideMark/>
          </w:tcPr>
          <w:p w14:paraId="6FB7F165" w14:textId="77777777" w:rsidR="00133F5C" w:rsidRPr="00B979F5" w:rsidRDefault="00133F5C" w:rsidP="00133F5C">
            <w:pPr>
              <w:widowControl/>
              <w:rPr>
                <w:rFonts w:ascii="微软雅黑" w:eastAsia="微软雅黑" w:hAnsi="微软雅黑" w:cs="宋体"/>
                <w:color w:val="000000"/>
                <w:kern w:val="0"/>
                <w:sz w:val="18"/>
                <w:szCs w:val="18"/>
              </w:rPr>
            </w:pPr>
            <w:r w:rsidRPr="00B979F5">
              <w:rPr>
                <w:rFonts w:ascii="微软雅黑" w:eastAsia="微软雅黑" w:hAnsi="微软雅黑" w:cs="宋体" w:hint="eastAsia"/>
                <w:color w:val="000000"/>
                <w:kern w:val="0"/>
                <w:sz w:val="18"/>
                <w:szCs w:val="18"/>
              </w:rPr>
              <w:t>其它</w:t>
            </w:r>
            <w:r w:rsidRPr="00133F5C">
              <w:rPr>
                <w:rFonts w:ascii="微软雅黑" w:eastAsia="微软雅黑" w:hAnsi="微软雅黑" w:cs="宋体" w:hint="eastAsia"/>
                <w:b/>
                <w:bCs/>
                <w:color w:val="000000"/>
                <w:kern w:val="0"/>
                <w:sz w:val="20"/>
                <w:szCs w:val="20"/>
              </w:rPr>
              <w:t>说明</w:t>
            </w:r>
          </w:p>
        </w:tc>
      </w:tr>
    </w:tbl>
    <w:p w14:paraId="70DEA333" w14:textId="77777777" w:rsidR="00133F5C" w:rsidRDefault="00133F5C" w:rsidP="00133F5C">
      <w:pPr>
        <w:ind w:firstLineChars="201" w:firstLine="422"/>
      </w:pPr>
    </w:p>
    <w:p w14:paraId="2827D2E4" w14:textId="77777777" w:rsidR="00133F5C" w:rsidRPr="00053B76" w:rsidRDefault="00133F5C" w:rsidP="00133F5C">
      <w:pPr>
        <w:pStyle w:val="a9"/>
        <w:numPr>
          <w:ilvl w:val="0"/>
          <w:numId w:val="22"/>
        </w:numPr>
        <w:ind w:firstLineChars="201" w:firstLine="424"/>
        <w:rPr>
          <w:b/>
        </w:rPr>
      </w:pPr>
      <w:r>
        <w:rPr>
          <w:rFonts w:hint="eastAsia"/>
          <w:b/>
        </w:rPr>
        <w:t>公共</w:t>
      </w:r>
      <w:r w:rsidRPr="00053B76">
        <w:rPr>
          <w:rFonts w:hint="eastAsia"/>
          <w:b/>
        </w:rPr>
        <w:t>开课查询</w:t>
      </w:r>
    </w:p>
    <w:p w14:paraId="1AD235F2" w14:textId="77777777" w:rsidR="00133F5C" w:rsidRDefault="00133F5C" w:rsidP="00133F5C">
      <w:pPr>
        <w:pStyle w:val="a9"/>
        <w:ind w:left="450" w:firstLineChars="201" w:firstLine="422"/>
      </w:pPr>
      <w:r>
        <w:rPr>
          <w:rFonts w:hint="eastAsia"/>
        </w:rPr>
        <w:t>进入后可以选择切换“学年学期”（默认为当学期）出现查询选项可以查询全校的课表（包含二专）。</w:t>
      </w:r>
    </w:p>
    <w:p w14:paraId="0D6C3279" w14:textId="77777777" w:rsidR="00133F5C" w:rsidRDefault="00133F5C" w:rsidP="00133F5C">
      <w:pPr>
        <w:pStyle w:val="a9"/>
        <w:ind w:left="450" w:firstLineChars="201" w:firstLine="422"/>
      </w:pPr>
      <w:r>
        <w:rPr>
          <w:rFonts w:hint="eastAsia"/>
        </w:rPr>
        <w:t>查询选项为三个，全部为模糊查询：</w:t>
      </w:r>
    </w:p>
    <w:p w14:paraId="0AD91038" w14:textId="77777777" w:rsidR="00133F5C" w:rsidRDefault="00133F5C" w:rsidP="00133F5C">
      <w:pPr>
        <w:pStyle w:val="a9"/>
        <w:ind w:left="450" w:firstLineChars="201" w:firstLine="422"/>
      </w:pPr>
      <w:r>
        <w:rPr>
          <w:rFonts w:hint="eastAsia"/>
        </w:rPr>
        <w:t>课程号：</w:t>
      </w:r>
    </w:p>
    <w:p w14:paraId="444FFA07" w14:textId="77777777" w:rsidR="00133F5C" w:rsidRDefault="00133F5C" w:rsidP="00133F5C">
      <w:pPr>
        <w:pStyle w:val="a9"/>
        <w:ind w:left="450" w:firstLineChars="201" w:firstLine="422"/>
      </w:pPr>
      <w:r>
        <w:rPr>
          <w:rFonts w:hint="eastAsia"/>
        </w:rPr>
        <w:t>课程名：</w:t>
      </w:r>
    </w:p>
    <w:p w14:paraId="4B37B589" w14:textId="77777777" w:rsidR="00133F5C" w:rsidRDefault="00133F5C" w:rsidP="00133F5C">
      <w:pPr>
        <w:pStyle w:val="a9"/>
        <w:ind w:left="450" w:firstLineChars="201" w:firstLine="422"/>
      </w:pPr>
      <w:r>
        <w:rPr>
          <w:rFonts w:hint="eastAsia"/>
        </w:rPr>
        <w:t>教师：</w:t>
      </w:r>
    </w:p>
    <w:p w14:paraId="333C1E30" w14:textId="77777777" w:rsidR="00133F5C" w:rsidRPr="00053B76" w:rsidRDefault="00133F5C" w:rsidP="00133F5C">
      <w:pPr>
        <w:pStyle w:val="a9"/>
        <w:ind w:left="450" w:firstLineChars="201" w:firstLine="422"/>
      </w:pPr>
      <w:r>
        <w:rPr>
          <w:rFonts w:hint="eastAsia"/>
        </w:rPr>
        <w:t>查询显示对应的数据列表，点击单条数据显示该课程的表格课表：</w:t>
      </w:r>
    </w:p>
    <w:p w14:paraId="245EF3FA" w14:textId="77777777" w:rsidR="00133F5C" w:rsidRDefault="00133F5C" w:rsidP="00133F5C">
      <w:pPr>
        <w:pStyle w:val="a9"/>
        <w:ind w:left="450" w:firstLineChars="201" w:firstLine="422"/>
      </w:pPr>
    </w:p>
    <w:p w14:paraId="69C27DCF" w14:textId="77777777" w:rsidR="00133F5C" w:rsidRDefault="00133F5C" w:rsidP="00133F5C">
      <w:pPr>
        <w:pStyle w:val="a9"/>
        <w:ind w:firstLineChars="201" w:firstLine="422"/>
      </w:pPr>
      <w:r>
        <w:rPr>
          <w:rFonts w:hint="eastAsia"/>
        </w:rPr>
        <w:t>列表字段显示字段为：（行政班显示最前面</w:t>
      </w:r>
      <w:r>
        <w:rPr>
          <w:rFonts w:hint="eastAsia"/>
        </w:rPr>
        <w:t>2</w:t>
      </w:r>
      <w:r w:rsidRPr="00053B76">
        <w:rPr>
          <w:rFonts w:hint="eastAsia"/>
        </w:rPr>
        <w:t>个班级即可，因为字数有些很多）</w:t>
      </w:r>
    </w:p>
    <w:tbl>
      <w:tblPr>
        <w:tblW w:w="491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0"/>
        <w:gridCol w:w="1135"/>
        <w:gridCol w:w="850"/>
        <w:gridCol w:w="1133"/>
        <w:gridCol w:w="993"/>
        <w:gridCol w:w="569"/>
        <w:gridCol w:w="567"/>
        <w:gridCol w:w="523"/>
        <w:gridCol w:w="1118"/>
      </w:tblGrid>
      <w:tr w:rsidR="00133F5C" w:rsidRPr="006A25AF" w14:paraId="012ECE8F" w14:textId="77777777" w:rsidTr="00133F5C">
        <w:trPr>
          <w:tblHeader/>
          <w:tblCellSpacing w:w="15" w:type="dxa"/>
        </w:trPr>
        <w:tc>
          <w:tcPr>
            <w:tcW w:w="751" w:type="pct"/>
            <w:vAlign w:val="center"/>
            <w:hideMark/>
          </w:tcPr>
          <w:p w14:paraId="65614CAF" w14:textId="77777777" w:rsidR="00133F5C" w:rsidRPr="00133F5C" w:rsidRDefault="00133F5C" w:rsidP="00133F5C">
            <w:pPr>
              <w:widowControl/>
              <w:rPr>
                <w:rFonts w:ascii="微软雅黑" w:eastAsia="微软雅黑" w:hAnsi="微软雅黑" w:cs="宋体"/>
                <w:b/>
                <w:bCs/>
                <w:color w:val="000000"/>
                <w:kern w:val="0"/>
                <w:sz w:val="20"/>
                <w:szCs w:val="20"/>
              </w:rPr>
            </w:pPr>
            <w:r w:rsidRPr="00133F5C">
              <w:rPr>
                <w:rFonts w:ascii="微软雅黑" w:eastAsia="微软雅黑" w:hAnsi="微软雅黑" w:cs="宋体"/>
                <w:b/>
                <w:bCs/>
                <w:color w:val="000000"/>
                <w:kern w:val="0"/>
                <w:sz w:val="20"/>
                <w:szCs w:val="20"/>
              </w:rPr>
              <w:t>课序号</w:t>
            </w:r>
          </w:p>
        </w:tc>
        <w:tc>
          <w:tcPr>
            <w:tcW w:w="677" w:type="pct"/>
            <w:vAlign w:val="center"/>
            <w:hideMark/>
          </w:tcPr>
          <w:p w14:paraId="60C7B149" w14:textId="77777777" w:rsidR="00133F5C" w:rsidRPr="00133F5C" w:rsidRDefault="00133F5C" w:rsidP="00133F5C">
            <w:pPr>
              <w:widowControl/>
              <w:rPr>
                <w:rFonts w:ascii="微软雅黑" w:eastAsia="微软雅黑" w:hAnsi="微软雅黑" w:cs="宋体"/>
                <w:b/>
                <w:bCs/>
                <w:color w:val="000000"/>
                <w:kern w:val="0"/>
                <w:sz w:val="20"/>
                <w:szCs w:val="20"/>
              </w:rPr>
            </w:pPr>
            <w:r w:rsidRPr="00133F5C">
              <w:rPr>
                <w:rFonts w:ascii="微软雅黑" w:eastAsia="微软雅黑" w:hAnsi="微软雅黑" w:cs="宋体"/>
                <w:b/>
                <w:bCs/>
                <w:color w:val="000000"/>
                <w:kern w:val="0"/>
                <w:sz w:val="20"/>
                <w:szCs w:val="20"/>
              </w:rPr>
              <w:t>课程号</w:t>
            </w:r>
          </w:p>
        </w:tc>
        <w:tc>
          <w:tcPr>
            <w:tcW w:w="503" w:type="pct"/>
            <w:vAlign w:val="center"/>
            <w:hideMark/>
          </w:tcPr>
          <w:p w14:paraId="67E923F2" w14:textId="77777777" w:rsidR="00133F5C" w:rsidRPr="00133F5C" w:rsidRDefault="00133F5C" w:rsidP="00133F5C">
            <w:pPr>
              <w:widowControl/>
              <w:rPr>
                <w:rFonts w:ascii="微软雅黑" w:eastAsia="微软雅黑" w:hAnsi="微软雅黑" w:cs="宋体"/>
                <w:b/>
                <w:bCs/>
                <w:color w:val="000000"/>
                <w:kern w:val="0"/>
                <w:sz w:val="20"/>
                <w:szCs w:val="20"/>
              </w:rPr>
            </w:pPr>
            <w:r w:rsidRPr="00133F5C">
              <w:rPr>
                <w:rFonts w:ascii="微软雅黑" w:eastAsia="微软雅黑" w:hAnsi="微软雅黑" w:cs="宋体"/>
                <w:b/>
                <w:bCs/>
                <w:color w:val="000000"/>
                <w:kern w:val="0"/>
                <w:sz w:val="20"/>
                <w:szCs w:val="20"/>
              </w:rPr>
              <w:t>课程名</w:t>
            </w:r>
          </w:p>
        </w:tc>
        <w:tc>
          <w:tcPr>
            <w:tcW w:w="676" w:type="pct"/>
            <w:vAlign w:val="center"/>
            <w:hideMark/>
          </w:tcPr>
          <w:p w14:paraId="7614E05D" w14:textId="77777777" w:rsidR="00133F5C" w:rsidRPr="00133F5C" w:rsidRDefault="00133F5C" w:rsidP="00133F5C">
            <w:pPr>
              <w:widowControl/>
              <w:rPr>
                <w:rFonts w:ascii="微软雅黑" w:eastAsia="微软雅黑" w:hAnsi="微软雅黑" w:cs="宋体"/>
                <w:b/>
                <w:bCs/>
                <w:color w:val="000000"/>
                <w:kern w:val="0"/>
                <w:sz w:val="20"/>
                <w:szCs w:val="20"/>
              </w:rPr>
            </w:pPr>
            <w:r w:rsidRPr="00133F5C">
              <w:rPr>
                <w:rFonts w:ascii="微软雅黑" w:eastAsia="微软雅黑" w:hAnsi="微软雅黑" w:cs="宋体"/>
                <w:b/>
                <w:bCs/>
                <w:color w:val="000000"/>
                <w:kern w:val="0"/>
                <w:sz w:val="20"/>
                <w:szCs w:val="20"/>
              </w:rPr>
              <w:t>课程安排</w:t>
            </w:r>
          </w:p>
        </w:tc>
        <w:tc>
          <w:tcPr>
            <w:tcW w:w="590" w:type="pct"/>
            <w:vAlign w:val="center"/>
            <w:hideMark/>
          </w:tcPr>
          <w:p w14:paraId="19F04DBE" w14:textId="77777777" w:rsidR="00133F5C" w:rsidRPr="00133F5C" w:rsidRDefault="00133F5C" w:rsidP="00133F5C">
            <w:pPr>
              <w:widowControl/>
              <w:rPr>
                <w:rFonts w:ascii="微软雅黑" w:eastAsia="微软雅黑" w:hAnsi="微软雅黑" w:cs="宋体"/>
                <w:b/>
                <w:bCs/>
                <w:color w:val="000000"/>
                <w:kern w:val="0"/>
                <w:sz w:val="20"/>
                <w:szCs w:val="20"/>
              </w:rPr>
            </w:pPr>
            <w:r w:rsidRPr="00133F5C">
              <w:rPr>
                <w:rFonts w:ascii="微软雅黑" w:eastAsia="微软雅黑" w:hAnsi="微软雅黑" w:cs="宋体"/>
                <w:b/>
                <w:bCs/>
                <w:color w:val="000000"/>
                <w:kern w:val="0"/>
                <w:sz w:val="20"/>
                <w:szCs w:val="20"/>
              </w:rPr>
              <w:t>行政班</w:t>
            </w:r>
          </w:p>
        </w:tc>
        <w:tc>
          <w:tcPr>
            <w:tcW w:w="330" w:type="pct"/>
            <w:vAlign w:val="center"/>
            <w:hideMark/>
          </w:tcPr>
          <w:p w14:paraId="32E3328A" w14:textId="77777777" w:rsidR="00133F5C" w:rsidRPr="00133F5C" w:rsidRDefault="00133F5C" w:rsidP="00133F5C">
            <w:pPr>
              <w:widowControl/>
              <w:rPr>
                <w:rFonts w:ascii="微软雅黑" w:eastAsia="微软雅黑" w:hAnsi="微软雅黑" w:cs="宋体"/>
                <w:b/>
                <w:bCs/>
                <w:color w:val="000000"/>
                <w:kern w:val="0"/>
                <w:sz w:val="20"/>
                <w:szCs w:val="20"/>
              </w:rPr>
            </w:pPr>
            <w:r w:rsidRPr="00133F5C">
              <w:rPr>
                <w:rFonts w:ascii="微软雅黑" w:eastAsia="微软雅黑" w:hAnsi="微软雅黑" w:cs="宋体"/>
                <w:b/>
                <w:bCs/>
                <w:color w:val="000000"/>
                <w:kern w:val="0"/>
                <w:sz w:val="20"/>
                <w:szCs w:val="20"/>
              </w:rPr>
              <w:t>教师</w:t>
            </w:r>
          </w:p>
        </w:tc>
        <w:tc>
          <w:tcPr>
            <w:tcW w:w="329" w:type="pct"/>
            <w:vAlign w:val="center"/>
            <w:hideMark/>
          </w:tcPr>
          <w:p w14:paraId="51169AAB" w14:textId="77777777" w:rsidR="00133F5C" w:rsidRPr="00133F5C" w:rsidRDefault="00133F5C" w:rsidP="00133F5C">
            <w:pPr>
              <w:widowControl/>
              <w:rPr>
                <w:rFonts w:ascii="微软雅黑" w:eastAsia="微软雅黑" w:hAnsi="微软雅黑" w:cs="宋体"/>
                <w:b/>
                <w:bCs/>
                <w:color w:val="000000"/>
                <w:kern w:val="0"/>
                <w:sz w:val="20"/>
                <w:szCs w:val="20"/>
              </w:rPr>
            </w:pPr>
            <w:r w:rsidRPr="00133F5C">
              <w:rPr>
                <w:rFonts w:ascii="微软雅黑" w:eastAsia="微软雅黑" w:hAnsi="微软雅黑" w:cs="宋体"/>
                <w:b/>
                <w:bCs/>
                <w:color w:val="000000"/>
                <w:kern w:val="0"/>
                <w:sz w:val="20"/>
                <w:szCs w:val="20"/>
              </w:rPr>
              <w:t>学时</w:t>
            </w:r>
          </w:p>
        </w:tc>
        <w:tc>
          <w:tcPr>
            <w:tcW w:w="302" w:type="pct"/>
            <w:vAlign w:val="center"/>
            <w:hideMark/>
          </w:tcPr>
          <w:p w14:paraId="6B387759" w14:textId="77777777" w:rsidR="00133F5C" w:rsidRPr="00133F5C" w:rsidRDefault="00133F5C" w:rsidP="00133F5C">
            <w:pPr>
              <w:widowControl/>
              <w:rPr>
                <w:rFonts w:ascii="微软雅黑" w:eastAsia="微软雅黑" w:hAnsi="微软雅黑" w:cs="宋体"/>
                <w:b/>
                <w:bCs/>
                <w:color w:val="000000"/>
                <w:kern w:val="0"/>
                <w:sz w:val="20"/>
                <w:szCs w:val="20"/>
              </w:rPr>
            </w:pPr>
            <w:r w:rsidRPr="00133F5C">
              <w:rPr>
                <w:rFonts w:ascii="微软雅黑" w:eastAsia="微软雅黑" w:hAnsi="微软雅黑" w:cs="宋体"/>
                <w:b/>
                <w:bCs/>
                <w:color w:val="000000"/>
                <w:kern w:val="0"/>
                <w:sz w:val="20"/>
                <w:szCs w:val="20"/>
              </w:rPr>
              <w:t>学分</w:t>
            </w:r>
          </w:p>
        </w:tc>
        <w:tc>
          <w:tcPr>
            <w:tcW w:w="658" w:type="pct"/>
            <w:vAlign w:val="center"/>
            <w:hideMark/>
          </w:tcPr>
          <w:p w14:paraId="70477A61" w14:textId="77777777" w:rsidR="00133F5C" w:rsidRPr="00133F5C" w:rsidRDefault="00133F5C" w:rsidP="00133F5C">
            <w:pPr>
              <w:widowControl/>
              <w:rPr>
                <w:rFonts w:ascii="微软雅黑" w:eastAsia="微软雅黑" w:hAnsi="微软雅黑" w:cs="宋体"/>
                <w:b/>
                <w:bCs/>
                <w:color w:val="000000"/>
                <w:kern w:val="0"/>
                <w:sz w:val="20"/>
                <w:szCs w:val="20"/>
              </w:rPr>
            </w:pPr>
            <w:r w:rsidRPr="00133F5C">
              <w:rPr>
                <w:rFonts w:ascii="微软雅黑" w:eastAsia="微软雅黑" w:hAnsi="微软雅黑" w:cs="宋体"/>
                <w:b/>
                <w:bCs/>
                <w:color w:val="000000"/>
                <w:kern w:val="0"/>
                <w:sz w:val="20"/>
                <w:szCs w:val="20"/>
              </w:rPr>
              <w:t>考核方式</w:t>
            </w:r>
          </w:p>
        </w:tc>
      </w:tr>
    </w:tbl>
    <w:p w14:paraId="7BB6E60A" w14:textId="77777777" w:rsidR="00133F5C" w:rsidRPr="006A25AF" w:rsidRDefault="00133F5C" w:rsidP="00133F5C">
      <w:pPr>
        <w:pStyle w:val="a9"/>
        <w:ind w:left="450" w:firstLineChars="201" w:firstLine="422"/>
      </w:pPr>
    </w:p>
    <w:p w14:paraId="32A40047" w14:textId="77777777" w:rsidR="00133F5C" w:rsidRPr="00A00354" w:rsidRDefault="00133F5C" w:rsidP="00133F5C">
      <w:pPr>
        <w:widowControl/>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1" w:firstLine="362"/>
        <w:jc w:val="left"/>
        <w:rPr>
          <w:rFonts w:ascii="宋体" w:hAnsi="宋体" w:cs="宋体"/>
          <w:color w:val="000000"/>
          <w:kern w:val="0"/>
          <w:sz w:val="18"/>
          <w:szCs w:val="18"/>
        </w:rPr>
      </w:pPr>
      <w:r w:rsidRPr="00A00354">
        <w:rPr>
          <w:rFonts w:ascii="宋体" w:hAnsi="宋体" w:cs="宋体"/>
          <w:color w:val="000000"/>
          <w:kern w:val="0"/>
          <w:sz w:val="18"/>
          <w:szCs w:val="18"/>
        </w:rPr>
        <w:t>课表格式说明：教师姓名 课程名(序号) (第n周-第m周,教室)</w:t>
      </w:r>
    </w:p>
    <w:tbl>
      <w:tblPr>
        <w:tblW w:w="5000" w:type="pct"/>
        <w:jc w:val="center"/>
        <w:tblBorders>
          <w:top w:val="single" w:sz="6" w:space="0" w:color="006CB2"/>
          <w:left w:val="single" w:sz="6" w:space="0" w:color="006CB2"/>
          <w:bottom w:val="single" w:sz="6" w:space="0" w:color="006CB2"/>
          <w:right w:val="single" w:sz="6" w:space="0" w:color="006CB2"/>
        </w:tblBorders>
        <w:shd w:val="clear" w:color="auto" w:fill="F2F2F2"/>
        <w:tblCellMar>
          <w:top w:w="15" w:type="dxa"/>
          <w:left w:w="15" w:type="dxa"/>
          <w:bottom w:w="15" w:type="dxa"/>
          <w:right w:w="15" w:type="dxa"/>
        </w:tblCellMar>
        <w:tblLook w:val="04A0" w:firstRow="1" w:lastRow="0" w:firstColumn="1" w:lastColumn="0" w:noHBand="0" w:noVBand="1"/>
      </w:tblPr>
      <w:tblGrid>
        <w:gridCol w:w="1287"/>
        <w:gridCol w:w="1002"/>
        <w:gridCol w:w="1001"/>
        <w:gridCol w:w="1001"/>
        <w:gridCol w:w="1001"/>
        <w:gridCol w:w="1001"/>
        <w:gridCol w:w="1001"/>
        <w:gridCol w:w="1001"/>
      </w:tblGrid>
      <w:tr w:rsidR="00133F5C" w:rsidRPr="00A00354" w14:paraId="3FE92130" w14:textId="77777777" w:rsidTr="00D338D3">
        <w:trPr>
          <w:tblHeader/>
          <w:jc w:val="center"/>
        </w:trPr>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58AB5F5C"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节次/周次</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417635C5"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星期一</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6EF9AF3D"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星期二</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7BC4ADD8"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星期三</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434E2CE2"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星期四</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291CA5DB"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星期五</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4B138E89"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星期六</w:t>
            </w:r>
          </w:p>
        </w:tc>
        <w:tc>
          <w:tcPr>
            <w:tcW w:w="0" w:type="auto"/>
            <w:tcBorders>
              <w:top w:val="single" w:sz="2" w:space="0" w:color="006CB2"/>
              <w:left w:val="single" w:sz="2" w:space="0" w:color="006CB2"/>
              <w:bottom w:val="single" w:sz="6" w:space="0" w:color="006CB2"/>
              <w:right w:val="single" w:sz="6" w:space="0" w:color="006CB2"/>
            </w:tcBorders>
            <w:shd w:val="clear" w:color="auto" w:fill="DEEDF7"/>
            <w:vAlign w:val="center"/>
            <w:hideMark/>
          </w:tcPr>
          <w:p w14:paraId="484FFEA7" w14:textId="77777777" w:rsidR="00133F5C" w:rsidRPr="00A00354" w:rsidRDefault="00133F5C" w:rsidP="00133F5C">
            <w:pPr>
              <w:widowControl/>
              <w:ind w:firstLineChars="201" w:firstLine="362"/>
              <w:jc w:val="center"/>
              <w:rPr>
                <w:rFonts w:ascii="微软雅黑" w:eastAsia="微软雅黑" w:hAnsi="微软雅黑" w:cs="宋体"/>
                <w:b/>
                <w:bCs/>
                <w:color w:val="000000"/>
                <w:kern w:val="0"/>
                <w:sz w:val="18"/>
                <w:szCs w:val="18"/>
              </w:rPr>
            </w:pPr>
            <w:r w:rsidRPr="00A00354">
              <w:rPr>
                <w:rFonts w:ascii="微软雅黑" w:eastAsia="微软雅黑" w:hAnsi="微软雅黑" w:cs="宋体" w:hint="eastAsia"/>
                <w:b/>
                <w:bCs/>
                <w:color w:val="000000"/>
                <w:kern w:val="0"/>
                <w:sz w:val="18"/>
                <w:szCs w:val="18"/>
              </w:rPr>
              <w:t>星期日</w:t>
            </w:r>
          </w:p>
        </w:tc>
      </w:tr>
    </w:tbl>
    <w:p w14:paraId="6DAB0414" w14:textId="77777777" w:rsidR="00133F5C" w:rsidRPr="00EE44B8" w:rsidRDefault="00133F5C" w:rsidP="00133F5C">
      <w:pPr>
        <w:pStyle w:val="4"/>
        <w:numPr>
          <w:ilvl w:val="3"/>
          <w:numId w:val="0"/>
        </w:numPr>
        <w:tabs>
          <w:tab w:val="num" w:pos="2781"/>
        </w:tabs>
        <w:spacing w:line="374" w:lineRule="auto"/>
        <w:ind w:left="2552" w:hanging="2552"/>
        <w:rPr>
          <w:rFonts w:ascii="Arial" w:hAnsi="Arial"/>
          <w:bCs w:val="0"/>
        </w:rPr>
      </w:pPr>
      <w:r w:rsidRPr="00EE44B8">
        <w:rPr>
          <w:rFonts w:hint="eastAsia"/>
          <w:bCs w:val="0"/>
        </w:rPr>
        <w:t>图书馆</w:t>
      </w:r>
    </w:p>
    <w:p w14:paraId="54C864B5" w14:textId="77777777" w:rsidR="00133F5C" w:rsidRPr="00EE44B8" w:rsidRDefault="00133F5C" w:rsidP="00133F5C">
      <w:pPr>
        <w:spacing w:line="360" w:lineRule="auto"/>
        <w:ind w:left="420" w:firstLine="480"/>
        <w:rPr>
          <w:rFonts w:ascii="宋体" w:hAnsi="宋体"/>
          <w:bCs/>
          <w:color w:val="000000"/>
          <w:sz w:val="24"/>
          <w:szCs w:val="24"/>
        </w:rPr>
      </w:pPr>
      <w:r w:rsidRPr="00EE44B8">
        <w:rPr>
          <w:rFonts w:ascii="宋体" w:hAnsi="宋体" w:hint="eastAsia"/>
          <w:bCs/>
          <w:color w:val="000000"/>
          <w:sz w:val="24"/>
          <w:szCs w:val="24"/>
        </w:rPr>
        <w:t>与图书馆系统及网站进行集成对接，提供通知公告、图书借阅、到期提醒、藏书查询、网上座位预约、读者留言、导读服务、海大人文、众创空间查询与业务信息办理服务</w:t>
      </w:r>
    </w:p>
    <w:p w14:paraId="26CC4DE5" w14:textId="77777777" w:rsidR="00133F5C" w:rsidRPr="00EE44B8" w:rsidRDefault="00133F5C" w:rsidP="00133F5C">
      <w:pPr>
        <w:numPr>
          <w:ilvl w:val="0"/>
          <w:numId w:val="20"/>
        </w:numPr>
        <w:spacing w:line="360" w:lineRule="auto"/>
        <w:rPr>
          <w:rFonts w:ascii="宋体" w:hAnsi="宋体"/>
          <w:bCs/>
          <w:color w:val="000000"/>
          <w:sz w:val="24"/>
          <w:szCs w:val="24"/>
        </w:rPr>
      </w:pPr>
      <w:r w:rsidRPr="00EE44B8">
        <w:rPr>
          <w:rFonts w:ascii="宋体" w:hAnsi="宋体" w:hint="eastAsia"/>
          <w:bCs/>
          <w:color w:val="000000"/>
          <w:sz w:val="24"/>
          <w:szCs w:val="24"/>
        </w:rPr>
        <w:t>通知公告</w:t>
      </w:r>
    </w:p>
    <w:p w14:paraId="06D51161" w14:textId="77777777" w:rsidR="00133F5C" w:rsidRPr="00EE44B8" w:rsidRDefault="00133F5C" w:rsidP="00133F5C">
      <w:pPr>
        <w:spacing w:line="360" w:lineRule="auto"/>
        <w:ind w:left="420"/>
        <w:rPr>
          <w:rFonts w:ascii="宋体" w:hAnsi="宋体"/>
          <w:bCs/>
          <w:color w:val="000000"/>
          <w:sz w:val="24"/>
          <w:szCs w:val="24"/>
        </w:rPr>
      </w:pPr>
      <w:r w:rsidRPr="00EE44B8">
        <w:rPr>
          <w:rFonts w:ascii="宋体" w:hAnsi="宋体" w:hint="eastAsia"/>
          <w:bCs/>
          <w:color w:val="000000"/>
          <w:sz w:val="24"/>
          <w:szCs w:val="24"/>
        </w:rPr>
        <w:t xml:space="preserve">   要求能够通过微信端实现图书馆相关的近期活动、开馆时间、</w:t>
      </w:r>
      <w:r w:rsidRPr="00EE44B8">
        <w:rPr>
          <w:rFonts w:ascii="宋体" w:hAnsi="宋体" w:cs="宋体" w:hint="eastAsia"/>
          <w:bCs/>
          <w:color w:val="000000"/>
          <w:sz w:val="24"/>
          <w:szCs w:val="24"/>
        </w:rPr>
        <w:t>咨询电话、图书馆简介及相关的新闻通知</w:t>
      </w:r>
      <w:r w:rsidRPr="00EE44B8">
        <w:rPr>
          <w:rFonts w:ascii="宋体" w:hAnsi="宋体" w:hint="eastAsia"/>
          <w:bCs/>
          <w:color w:val="000000"/>
          <w:sz w:val="24"/>
          <w:szCs w:val="24"/>
        </w:rPr>
        <w:t>。</w:t>
      </w:r>
    </w:p>
    <w:p w14:paraId="370858C8" w14:textId="77777777" w:rsidR="00133F5C" w:rsidRPr="00EE44B8" w:rsidRDefault="00133F5C" w:rsidP="00133F5C">
      <w:pPr>
        <w:numPr>
          <w:ilvl w:val="0"/>
          <w:numId w:val="20"/>
        </w:numPr>
        <w:spacing w:line="360" w:lineRule="auto"/>
        <w:rPr>
          <w:rFonts w:ascii="宋体" w:hAnsi="宋体"/>
          <w:bCs/>
          <w:color w:val="000000"/>
          <w:sz w:val="24"/>
          <w:szCs w:val="24"/>
        </w:rPr>
      </w:pPr>
      <w:r w:rsidRPr="00EE44B8">
        <w:rPr>
          <w:rFonts w:hint="eastAsia"/>
          <w:sz w:val="24"/>
          <w:szCs w:val="24"/>
        </w:rPr>
        <w:lastRenderedPageBreak/>
        <w:t>图书借阅</w:t>
      </w:r>
      <w:r w:rsidRPr="00EE44B8">
        <w:rPr>
          <w:rFonts w:ascii="宋体" w:hAnsi="宋体" w:hint="eastAsia"/>
          <w:bCs/>
          <w:color w:val="000000"/>
          <w:sz w:val="24"/>
          <w:szCs w:val="24"/>
        </w:rPr>
        <w:t>公告</w:t>
      </w:r>
    </w:p>
    <w:p w14:paraId="5642C061" w14:textId="77777777" w:rsidR="00133F5C" w:rsidRPr="00EE44B8" w:rsidRDefault="00133F5C" w:rsidP="00133F5C">
      <w:pPr>
        <w:spacing w:line="360" w:lineRule="auto"/>
        <w:ind w:left="420"/>
        <w:rPr>
          <w:rFonts w:ascii="宋体" w:hAnsi="宋体"/>
          <w:bCs/>
          <w:color w:val="000000"/>
          <w:sz w:val="24"/>
          <w:szCs w:val="24"/>
        </w:rPr>
      </w:pPr>
      <w:r w:rsidRPr="00EE44B8">
        <w:rPr>
          <w:rFonts w:ascii="宋体" w:hAnsi="宋体" w:hint="eastAsia"/>
          <w:bCs/>
          <w:color w:val="000000"/>
          <w:sz w:val="24"/>
          <w:szCs w:val="24"/>
        </w:rPr>
        <w:t xml:space="preserve">   要求能够通过微信端实现用户查询图书馆借阅的图书借阅信息。</w:t>
      </w:r>
    </w:p>
    <w:p w14:paraId="59DB2D44" w14:textId="77777777" w:rsidR="00133F5C" w:rsidRPr="00EE44B8" w:rsidRDefault="00133F5C" w:rsidP="00133F5C">
      <w:pPr>
        <w:numPr>
          <w:ilvl w:val="0"/>
          <w:numId w:val="20"/>
        </w:numPr>
        <w:spacing w:line="360" w:lineRule="auto"/>
        <w:rPr>
          <w:rFonts w:ascii="宋体" w:hAnsi="宋体"/>
          <w:bCs/>
          <w:color w:val="000000"/>
          <w:sz w:val="24"/>
          <w:szCs w:val="24"/>
        </w:rPr>
      </w:pPr>
      <w:r w:rsidRPr="00EE44B8">
        <w:rPr>
          <w:rFonts w:hint="eastAsia"/>
          <w:sz w:val="24"/>
          <w:szCs w:val="24"/>
        </w:rPr>
        <w:t>到期提醒</w:t>
      </w:r>
    </w:p>
    <w:p w14:paraId="48647659" w14:textId="77777777" w:rsidR="00133F5C" w:rsidRPr="00EE44B8" w:rsidRDefault="00133F5C" w:rsidP="00133F5C">
      <w:pPr>
        <w:spacing w:line="360" w:lineRule="auto"/>
        <w:ind w:left="420"/>
        <w:rPr>
          <w:rFonts w:ascii="宋体" w:hAnsi="宋体"/>
          <w:bCs/>
          <w:color w:val="000000"/>
          <w:sz w:val="24"/>
          <w:szCs w:val="24"/>
        </w:rPr>
      </w:pPr>
      <w:r w:rsidRPr="00EE44B8">
        <w:rPr>
          <w:rFonts w:ascii="宋体" w:hAnsi="宋体" w:hint="eastAsia"/>
          <w:bCs/>
          <w:color w:val="000000"/>
          <w:sz w:val="24"/>
          <w:szCs w:val="24"/>
        </w:rPr>
        <w:t xml:space="preserve">   要求能够通过微信端实现用户借阅即将到期图书的归还或者续期提醒。</w:t>
      </w:r>
    </w:p>
    <w:p w14:paraId="511D1CB5" w14:textId="77777777" w:rsidR="00133F5C" w:rsidRPr="00EE44B8" w:rsidRDefault="00133F5C" w:rsidP="00133F5C">
      <w:pPr>
        <w:numPr>
          <w:ilvl w:val="0"/>
          <w:numId w:val="20"/>
        </w:numPr>
        <w:spacing w:line="360" w:lineRule="auto"/>
        <w:rPr>
          <w:rFonts w:ascii="宋体" w:hAnsi="宋体"/>
          <w:bCs/>
          <w:color w:val="000000"/>
          <w:sz w:val="24"/>
          <w:szCs w:val="24"/>
        </w:rPr>
      </w:pPr>
      <w:r w:rsidRPr="00EE44B8">
        <w:rPr>
          <w:rFonts w:hint="eastAsia"/>
          <w:sz w:val="24"/>
          <w:szCs w:val="24"/>
        </w:rPr>
        <w:t>藏书查询</w:t>
      </w:r>
    </w:p>
    <w:p w14:paraId="64E32691" w14:textId="77777777" w:rsidR="00133F5C" w:rsidRPr="00EE44B8" w:rsidRDefault="00133F5C" w:rsidP="00133F5C">
      <w:pPr>
        <w:spacing w:line="360" w:lineRule="auto"/>
        <w:ind w:left="420"/>
        <w:rPr>
          <w:rFonts w:ascii="宋体" w:hAnsi="宋体"/>
          <w:bCs/>
          <w:color w:val="000000"/>
          <w:sz w:val="24"/>
          <w:szCs w:val="24"/>
        </w:rPr>
      </w:pPr>
      <w:r w:rsidRPr="00EE44B8">
        <w:rPr>
          <w:rFonts w:ascii="宋体" w:hAnsi="宋体" w:hint="eastAsia"/>
          <w:bCs/>
          <w:color w:val="000000"/>
          <w:sz w:val="24"/>
          <w:szCs w:val="24"/>
        </w:rPr>
        <w:t xml:space="preserve">   要求能够通过微信端实现用户查询图书馆现有馆藏图书信息，可按分类、ISBN等条件进行快速检索。</w:t>
      </w:r>
    </w:p>
    <w:p w14:paraId="794B6835" w14:textId="77777777" w:rsidR="00133F5C" w:rsidRPr="00EE44B8" w:rsidRDefault="00133F5C" w:rsidP="00133F5C">
      <w:pPr>
        <w:numPr>
          <w:ilvl w:val="0"/>
          <w:numId w:val="20"/>
        </w:numPr>
        <w:spacing w:line="360" w:lineRule="auto"/>
        <w:rPr>
          <w:rFonts w:ascii="宋体" w:hAnsi="宋体"/>
          <w:bCs/>
          <w:color w:val="000000"/>
          <w:sz w:val="24"/>
          <w:szCs w:val="24"/>
        </w:rPr>
      </w:pPr>
      <w:r w:rsidRPr="00EE44B8">
        <w:rPr>
          <w:rFonts w:hint="eastAsia"/>
          <w:sz w:val="24"/>
          <w:szCs w:val="24"/>
        </w:rPr>
        <w:t>网上座位预约</w:t>
      </w:r>
    </w:p>
    <w:p w14:paraId="5CE9A9CB" w14:textId="77777777" w:rsidR="00133F5C" w:rsidRPr="00EE44B8" w:rsidRDefault="00133F5C" w:rsidP="00133F5C">
      <w:pPr>
        <w:spacing w:line="360" w:lineRule="auto"/>
        <w:ind w:left="420"/>
        <w:rPr>
          <w:rFonts w:ascii="宋体" w:hAnsi="宋体"/>
          <w:bCs/>
          <w:color w:val="000000"/>
          <w:sz w:val="24"/>
          <w:szCs w:val="24"/>
        </w:rPr>
      </w:pPr>
      <w:r w:rsidRPr="00EE44B8">
        <w:rPr>
          <w:rFonts w:ascii="宋体" w:hAnsi="宋体" w:hint="eastAsia"/>
          <w:bCs/>
          <w:color w:val="000000"/>
          <w:sz w:val="24"/>
          <w:szCs w:val="24"/>
        </w:rPr>
        <w:t xml:space="preserve">   要求能够通过微信端实</w:t>
      </w:r>
      <w:r>
        <w:rPr>
          <w:rFonts w:ascii="宋体" w:hAnsi="宋体" w:hint="eastAsia"/>
          <w:bCs/>
          <w:color w:val="000000"/>
          <w:sz w:val="24"/>
          <w:szCs w:val="24"/>
        </w:rPr>
        <w:t>现用户可以在线进行图书馆座位信息的在线预约</w:t>
      </w:r>
      <w:r w:rsidRPr="00EE44B8">
        <w:rPr>
          <w:rFonts w:ascii="宋体" w:hAnsi="宋体" w:hint="eastAsia"/>
          <w:bCs/>
          <w:color w:val="000000"/>
          <w:sz w:val="24"/>
          <w:szCs w:val="24"/>
        </w:rPr>
        <w:t>预订申请，预约完成的申请进行消息提醒。</w:t>
      </w:r>
    </w:p>
    <w:p w14:paraId="0B23CA5C" w14:textId="77777777" w:rsidR="00133F5C" w:rsidRPr="00EE44B8" w:rsidRDefault="00133F5C" w:rsidP="00133F5C">
      <w:pPr>
        <w:numPr>
          <w:ilvl w:val="0"/>
          <w:numId w:val="20"/>
        </w:numPr>
        <w:spacing w:line="360" w:lineRule="auto"/>
        <w:rPr>
          <w:rFonts w:ascii="宋体" w:hAnsi="宋体"/>
          <w:bCs/>
          <w:color w:val="000000"/>
          <w:sz w:val="24"/>
          <w:szCs w:val="24"/>
        </w:rPr>
      </w:pPr>
      <w:r w:rsidRPr="00EE44B8">
        <w:rPr>
          <w:rFonts w:hint="eastAsia"/>
          <w:sz w:val="24"/>
          <w:szCs w:val="24"/>
        </w:rPr>
        <w:t>读者留言</w:t>
      </w:r>
    </w:p>
    <w:p w14:paraId="7716D754" w14:textId="77777777" w:rsidR="00133F5C" w:rsidRPr="00EE44B8" w:rsidRDefault="00133F5C" w:rsidP="00133F5C">
      <w:pPr>
        <w:spacing w:line="360" w:lineRule="auto"/>
        <w:ind w:left="420"/>
        <w:rPr>
          <w:rFonts w:ascii="宋体" w:hAnsi="宋体"/>
          <w:bCs/>
          <w:color w:val="000000"/>
          <w:sz w:val="24"/>
          <w:szCs w:val="24"/>
        </w:rPr>
      </w:pPr>
      <w:r w:rsidRPr="00EE44B8">
        <w:rPr>
          <w:rFonts w:ascii="宋体" w:hAnsi="宋体" w:hint="eastAsia"/>
          <w:bCs/>
          <w:color w:val="000000"/>
          <w:sz w:val="24"/>
          <w:szCs w:val="24"/>
        </w:rPr>
        <w:t xml:space="preserve">   要求能够通过微信端实现用户在线阅读感想的留言发布。</w:t>
      </w:r>
    </w:p>
    <w:p w14:paraId="424F9C4A" w14:textId="77777777" w:rsidR="00133F5C" w:rsidRPr="00EE44B8" w:rsidRDefault="00133F5C" w:rsidP="00133F5C">
      <w:pPr>
        <w:numPr>
          <w:ilvl w:val="0"/>
          <w:numId w:val="20"/>
        </w:numPr>
        <w:spacing w:line="360" w:lineRule="auto"/>
        <w:rPr>
          <w:rFonts w:ascii="宋体" w:hAnsi="宋体"/>
          <w:bCs/>
          <w:color w:val="000000"/>
          <w:sz w:val="24"/>
          <w:szCs w:val="24"/>
        </w:rPr>
      </w:pPr>
      <w:r w:rsidRPr="00EE44B8">
        <w:rPr>
          <w:rFonts w:hint="eastAsia"/>
          <w:sz w:val="24"/>
          <w:szCs w:val="24"/>
        </w:rPr>
        <w:t>导读服务</w:t>
      </w:r>
    </w:p>
    <w:p w14:paraId="032B9695" w14:textId="77777777" w:rsidR="00133F5C" w:rsidRPr="00EE44B8" w:rsidRDefault="00133F5C" w:rsidP="00133F5C">
      <w:pPr>
        <w:spacing w:line="360" w:lineRule="auto"/>
        <w:ind w:left="420"/>
        <w:rPr>
          <w:rFonts w:ascii="宋体" w:hAnsi="宋体"/>
          <w:bCs/>
          <w:color w:val="000000"/>
          <w:sz w:val="24"/>
          <w:szCs w:val="24"/>
        </w:rPr>
      </w:pPr>
      <w:r w:rsidRPr="00EE44B8">
        <w:rPr>
          <w:rFonts w:ascii="宋体" w:hAnsi="宋体" w:hint="eastAsia"/>
          <w:bCs/>
          <w:color w:val="000000"/>
          <w:sz w:val="24"/>
          <w:szCs w:val="24"/>
        </w:rPr>
        <w:t xml:space="preserve">   要求能够通过微信端实现用户在线查询推荐书籍信息与相关的导读推荐。</w:t>
      </w:r>
    </w:p>
    <w:p w14:paraId="3A3C817C" w14:textId="77777777" w:rsidR="00133F5C" w:rsidRPr="00EE44B8" w:rsidRDefault="00133F5C" w:rsidP="00133F5C">
      <w:pPr>
        <w:numPr>
          <w:ilvl w:val="0"/>
          <w:numId w:val="20"/>
        </w:numPr>
        <w:spacing w:line="360" w:lineRule="auto"/>
        <w:rPr>
          <w:rFonts w:ascii="宋体" w:hAnsi="宋体"/>
          <w:bCs/>
          <w:color w:val="000000"/>
          <w:sz w:val="24"/>
          <w:szCs w:val="24"/>
        </w:rPr>
      </w:pPr>
      <w:r w:rsidRPr="00EE44B8">
        <w:rPr>
          <w:rFonts w:hint="eastAsia"/>
          <w:sz w:val="24"/>
          <w:szCs w:val="24"/>
        </w:rPr>
        <w:t>海大人文</w:t>
      </w:r>
    </w:p>
    <w:p w14:paraId="3E404419" w14:textId="77777777" w:rsidR="00133F5C" w:rsidRPr="00EE44B8" w:rsidRDefault="00133F5C" w:rsidP="00133F5C">
      <w:pPr>
        <w:spacing w:line="360" w:lineRule="auto"/>
        <w:ind w:left="420"/>
        <w:rPr>
          <w:rFonts w:ascii="宋体" w:hAnsi="宋体"/>
          <w:bCs/>
          <w:color w:val="000000"/>
          <w:sz w:val="24"/>
          <w:szCs w:val="24"/>
        </w:rPr>
      </w:pPr>
      <w:r w:rsidRPr="00EE44B8">
        <w:rPr>
          <w:rFonts w:ascii="宋体" w:hAnsi="宋体" w:hint="eastAsia"/>
          <w:bCs/>
          <w:color w:val="000000"/>
          <w:sz w:val="24"/>
          <w:szCs w:val="24"/>
        </w:rPr>
        <w:t xml:space="preserve">   要求能够通过微信端实现用户可以查询海大不同系列内容的展现，包含节庆、讲坛、展览、主题活动系统信息。</w:t>
      </w:r>
    </w:p>
    <w:p w14:paraId="42813997" w14:textId="77777777" w:rsidR="00133F5C" w:rsidRPr="00EE44B8" w:rsidRDefault="00133F5C" w:rsidP="00133F5C">
      <w:pPr>
        <w:numPr>
          <w:ilvl w:val="0"/>
          <w:numId w:val="20"/>
        </w:numPr>
        <w:spacing w:line="360" w:lineRule="auto"/>
        <w:rPr>
          <w:rFonts w:ascii="宋体" w:hAnsi="宋体"/>
          <w:bCs/>
          <w:color w:val="000000"/>
          <w:sz w:val="24"/>
          <w:szCs w:val="24"/>
        </w:rPr>
      </w:pPr>
      <w:r w:rsidRPr="00EE44B8">
        <w:rPr>
          <w:rFonts w:hint="eastAsia"/>
          <w:sz w:val="24"/>
          <w:szCs w:val="24"/>
        </w:rPr>
        <w:t>众创空间</w:t>
      </w:r>
    </w:p>
    <w:p w14:paraId="728B2CC5" w14:textId="77777777" w:rsidR="00133F5C" w:rsidRPr="00EE44B8" w:rsidRDefault="00133F5C" w:rsidP="00133F5C">
      <w:pPr>
        <w:spacing w:line="360" w:lineRule="auto"/>
        <w:ind w:left="420"/>
        <w:rPr>
          <w:rFonts w:ascii="宋体" w:hAnsi="宋体"/>
          <w:bCs/>
          <w:color w:val="000000"/>
          <w:sz w:val="24"/>
          <w:szCs w:val="24"/>
        </w:rPr>
      </w:pPr>
      <w:r w:rsidRPr="00EE44B8">
        <w:rPr>
          <w:rFonts w:ascii="宋体" w:hAnsi="宋体" w:hint="eastAsia"/>
          <w:bCs/>
          <w:color w:val="000000"/>
          <w:sz w:val="24"/>
          <w:szCs w:val="24"/>
        </w:rPr>
        <w:t xml:space="preserve">   要求能够通过微信端实现查询个人空间的查询与空间的查询。</w:t>
      </w:r>
    </w:p>
    <w:p w14:paraId="60417661" w14:textId="77777777" w:rsidR="00133F5C" w:rsidRPr="00EE44B8" w:rsidRDefault="00133F5C" w:rsidP="00133F5C">
      <w:pPr>
        <w:pStyle w:val="4"/>
        <w:numPr>
          <w:ilvl w:val="3"/>
          <w:numId w:val="0"/>
        </w:numPr>
        <w:tabs>
          <w:tab w:val="num" w:pos="2781"/>
        </w:tabs>
        <w:spacing w:line="374" w:lineRule="auto"/>
        <w:ind w:left="2552" w:hanging="2552"/>
        <w:rPr>
          <w:rFonts w:ascii="Arial" w:hAnsi="Arial"/>
          <w:bCs w:val="0"/>
        </w:rPr>
      </w:pPr>
      <w:r w:rsidRPr="00EE44B8">
        <w:rPr>
          <w:rFonts w:hint="eastAsia"/>
          <w:bCs w:val="0"/>
        </w:rPr>
        <w:t>财务信息</w:t>
      </w:r>
    </w:p>
    <w:p w14:paraId="4A6747F8" w14:textId="77777777" w:rsidR="00133F5C" w:rsidRDefault="00133F5C" w:rsidP="00133F5C">
      <w:pPr>
        <w:numPr>
          <w:ilvl w:val="0"/>
          <w:numId w:val="21"/>
        </w:numPr>
        <w:spacing w:line="360" w:lineRule="auto"/>
        <w:rPr>
          <w:rFonts w:ascii="宋体" w:hAnsi="宋体"/>
          <w:bCs/>
          <w:color w:val="000000"/>
          <w:sz w:val="24"/>
          <w:szCs w:val="24"/>
        </w:rPr>
      </w:pPr>
      <w:r>
        <w:rPr>
          <w:rFonts w:hint="eastAsia"/>
        </w:rPr>
        <w:t>开户行信息</w:t>
      </w:r>
    </w:p>
    <w:p w14:paraId="7740E209" w14:textId="77777777" w:rsidR="00133F5C" w:rsidRDefault="00133F5C" w:rsidP="00133F5C">
      <w:pPr>
        <w:spacing w:line="360" w:lineRule="auto"/>
        <w:ind w:left="420"/>
        <w:rPr>
          <w:rFonts w:ascii="宋体" w:hAnsi="宋体"/>
          <w:bCs/>
          <w:color w:val="000000"/>
          <w:sz w:val="24"/>
          <w:szCs w:val="24"/>
        </w:rPr>
      </w:pPr>
      <w:r>
        <w:rPr>
          <w:rFonts w:ascii="宋体" w:hAnsi="宋体" w:hint="eastAsia"/>
          <w:bCs/>
          <w:color w:val="000000"/>
          <w:sz w:val="24"/>
          <w:szCs w:val="24"/>
        </w:rPr>
        <w:t xml:space="preserve">   要求能够通过微信端实现查询财务开户行的信息，包含名称、纳税人编号、开户行、账号信息内容。</w:t>
      </w:r>
    </w:p>
    <w:p w14:paraId="0F2C7785" w14:textId="77777777" w:rsidR="00133F5C" w:rsidRDefault="00133F5C" w:rsidP="00133F5C">
      <w:pPr>
        <w:numPr>
          <w:ilvl w:val="0"/>
          <w:numId w:val="21"/>
        </w:numPr>
        <w:spacing w:line="360" w:lineRule="auto"/>
        <w:rPr>
          <w:rFonts w:ascii="宋体" w:hAnsi="宋体"/>
          <w:bCs/>
          <w:color w:val="000000"/>
          <w:sz w:val="24"/>
          <w:szCs w:val="24"/>
        </w:rPr>
      </w:pPr>
      <w:r>
        <w:rPr>
          <w:rFonts w:hint="eastAsia"/>
        </w:rPr>
        <w:t>经费查询</w:t>
      </w:r>
    </w:p>
    <w:p w14:paraId="37F1F3B9" w14:textId="77777777" w:rsidR="00133F5C" w:rsidRDefault="00133F5C" w:rsidP="00133F5C">
      <w:pPr>
        <w:spacing w:line="360" w:lineRule="auto"/>
        <w:ind w:left="420"/>
        <w:rPr>
          <w:rFonts w:ascii="宋体" w:hAnsi="宋体"/>
          <w:bCs/>
          <w:color w:val="000000"/>
          <w:sz w:val="24"/>
          <w:szCs w:val="24"/>
        </w:rPr>
      </w:pPr>
      <w:r>
        <w:rPr>
          <w:rFonts w:ascii="宋体" w:hAnsi="宋体" w:hint="eastAsia"/>
          <w:bCs/>
          <w:color w:val="000000"/>
          <w:sz w:val="24"/>
          <w:szCs w:val="24"/>
        </w:rPr>
        <w:t xml:space="preserve">   要求能够通过微信端实现查询个人经费使用情况信息。</w:t>
      </w:r>
    </w:p>
    <w:p w14:paraId="581FC1D8" w14:textId="77777777" w:rsidR="00133F5C" w:rsidRDefault="00133F5C" w:rsidP="00133F5C">
      <w:pPr>
        <w:numPr>
          <w:ilvl w:val="0"/>
          <w:numId w:val="21"/>
        </w:numPr>
        <w:spacing w:line="360" w:lineRule="auto"/>
        <w:rPr>
          <w:rFonts w:ascii="宋体" w:hAnsi="宋体"/>
          <w:bCs/>
          <w:color w:val="000000"/>
          <w:sz w:val="24"/>
          <w:szCs w:val="24"/>
        </w:rPr>
      </w:pPr>
      <w:r>
        <w:rPr>
          <w:rFonts w:hint="eastAsia"/>
        </w:rPr>
        <w:t>薪资查询</w:t>
      </w:r>
    </w:p>
    <w:p w14:paraId="555C59CD" w14:textId="77777777" w:rsidR="00133F5C" w:rsidRDefault="00133F5C" w:rsidP="00133F5C">
      <w:pPr>
        <w:spacing w:line="360" w:lineRule="auto"/>
        <w:ind w:left="420"/>
        <w:rPr>
          <w:rFonts w:ascii="宋体" w:hAnsi="宋体"/>
          <w:bCs/>
          <w:color w:val="000000"/>
          <w:sz w:val="24"/>
          <w:szCs w:val="24"/>
        </w:rPr>
      </w:pPr>
      <w:r>
        <w:rPr>
          <w:rFonts w:ascii="宋体" w:hAnsi="宋体" w:hint="eastAsia"/>
          <w:bCs/>
          <w:color w:val="000000"/>
          <w:sz w:val="24"/>
          <w:szCs w:val="24"/>
        </w:rPr>
        <w:t xml:space="preserve">   要求能够通过微信端实现用户个人薪资信息的查询。</w:t>
      </w:r>
    </w:p>
    <w:p w14:paraId="52EE019C" w14:textId="77777777" w:rsidR="00133F5C" w:rsidRPr="00133F5C" w:rsidRDefault="00133F5C" w:rsidP="00B216CB">
      <w:pPr>
        <w:spacing w:line="360" w:lineRule="auto"/>
        <w:rPr>
          <w:rFonts w:ascii="宋体" w:hAnsi="宋体"/>
          <w:color w:val="000000"/>
          <w:sz w:val="24"/>
          <w:szCs w:val="24"/>
        </w:rPr>
      </w:pPr>
    </w:p>
    <w:p w14:paraId="0FC0AC58" w14:textId="77777777" w:rsidR="00B750DE" w:rsidRPr="00DC0532" w:rsidRDefault="00075C11">
      <w:pPr>
        <w:pStyle w:val="2"/>
        <w:rPr>
          <w:rFonts w:ascii="Times New Roman" w:hAnsi="Times New Roman" w:hint="default"/>
          <w:color w:val="000000"/>
          <w:sz w:val="24"/>
          <w:szCs w:val="24"/>
        </w:rPr>
      </w:pPr>
      <w:bookmarkStart w:id="17" w:name="_Toc353112259"/>
      <w:r>
        <w:rPr>
          <w:rFonts w:ascii="Times New Roman" w:hAnsi="Times New Roman"/>
          <w:color w:val="000000"/>
          <w:sz w:val="24"/>
          <w:szCs w:val="24"/>
        </w:rPr>
        <w:lastRenderedPageBreak/>
        <w:t>三</w:t>
      </w:r>
      <w:r w:rsidR="00B57B89" w:rsidRPr="00DC0532">
        <w:rPr>
          <w:rFonts w:ascii="Times New Roman" w:hAnsi="Times New Roman"/>
          <w:color w:val="000000"/>
          <w:sz w:val="24"/>
          <w:szCs w:val="24"/>
        </w:rPr>
        <w:t>、系统安全</w:t>
      </w:r>
    </w:p>
    <w:p w14:paraId="6DA06A4E"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随着业务应用系统的持续建设，应用系统所涉及的重要信息数据不断增加，不可避免地面临着众多安全威胁。应用系统的安全风险主要体现在信息资源被非法使用，用户越权访问系统资源等方面，针对措施具体包括：</w:t>
      </w:r>
    </w:p>
    <w:p w14:paraId="3E1B3756" w14:textId="77777777" w:rsidR="00B750DE" w:rsidRPr="00DC0532" w:rsidRDefault="00B57B89">
      <w:pPr>
        <w:pStyle w:val="1"/>
        <w:numPr>
          <w:ilvl w:val="0"/>
          <w:numId w:val="10"/>
        </w:numPr>
        <w:spacing w:line="420" w:lineRule="exact"/>
        <w:ind w:firstLineChars="0"/>
        <w:rPr>
          <w:color w:val="000000"/>
          <w:sz w:val="24"/>
        </w:rPr>
      </w:pPr>
      <w:r w:rsidRPr="00DC0532">
        <w:rPr>
          <w:color w:val="000000"/>
          <w:sz w:val="24"/>
        </w:rPr>
        <w:t>认证授权：保证用户的合法性和用户使用应用信息资源的权力，避免内部敏感信息泄漏和服务所提供的信息资源被非法访问，造成严重的安全事件。</w:t>
      </w:r>
    </w:p>
    <w:p w14:paraId="3526A19B" w14:textId="77777777" w:rsidR="00B750DE" w:rsidRPr="00DC0532" w:rsidRDefault="00B57B89">
      <w:pPr>
        <w:pStyle w:val="1"/>
        <w:numPr>
          <w:ilvl w:val="0"/>
          <w:numId w:val="10"/>
        </w:numPr>
        <w:spacing w:line="420" w:lineRule="exact"/>
        <w:ind w:firstLineChars="0"/>
        <w:rPr>
          <w:color w:val="000000"/>
          <w:sz w:val="24"/>
        </w:rPr>
      </w:pPr>
      <w:r w:rsidRPr="00DC0532">
        <w:rPr>
          <w:color w:val="000000"/>
          <w:sz w:val="24"/>
        </w:rPr>
        <w:t>信息保密：充分利用密码技术，对于需要保密的信息，采用密码技术进行加解密处理，防止信息的非授权泄漏，确保涉密信息在产生、存储、传递和处理过程中的保密。</w:t>
      </w:r>
    </w:p>
    <w:p w14:paraId="2612761A" w14:textId="77777777" w:rsidR="00B750DE" w:rsidRPr="00DC0532" w:rsidRDefault="00B57B89">
      <w:pPr>
        <w:pStyle w:val="1"/>
        <w:numPr>
          <w:ilvl w:val="0"/>
          <w:numId w:val="10"/>
        </w:numPr>
        <w:spacing w:line="420" w:lineRule="exact"/>
        <w:ind w:firstLineChars="0"/>
        <w:rPr>
          <w:color w:val="000000"/>
          <w:sz w:val="24"/>
        </w:rPr>
      </w:pPr>
      <w:r w:rsidRPr="00DC0532">
        <w:rPr>
          <w:color w:val="000000"/>
          <w:sz w:val="24"/>
        </w:rPr>
        <w:t>数据完整性：建立数据完整性检验机制，保证收发双方数据的一致性，防止信息被非授权修改。</w:t>
      </w:r>
    </w:p>
    <w:p w14:paraId="2D497F2A" w14:textId="77777777" w:rsidR="00B750DE" w:rsidRPr="00DC0532" w:rsidRDefault="00B57B89">
      <w:pPr>
        <w:pStyle w:val="1"/>
        <w:numPr>
          <w:ilvl w:val="0"/>
          <w:numId w:val="10"/>
        </w:numPr>
        <w:spacing w:line="420" w:lineRule="exact"/>
        <w:ind w:firstLineChars="0"/>
        <w:rPr>
          <w:color w:val="000000"/>
          <w:sz w:val="24"/>
        </w:rPr>
      </w:pPr>
      <w:r w:rsidRPr="00DC0532">
        <w:rPr>
          <w:color w:val="000000"/>
          <w:sz w:val="24"/>
        </w:rPr>
        <w:t>防抵赖性：为第三方验证信息源的真实性和信息的完整性提供证据。</w:t>
      </w:r>
    </w:p>
    <w:p w14:paraId="77A03F2D" w14:textId="77777777" w:rsidR="00B750DE" w:rsidRPr="00DC0532" w:rsidRDefault="00B57B89">
      <w:pPr>
        <w:pStyle w:val="1"/>
        <w:numPr>
          <w:ilvl w:val="0"/>
          <w:numId w:val="10"/>
        </w:numPr>
        <w:spacing w:line="420" w:lineRule="exact"/>
        <w:ind w:firstLineChars="0"/>
        <w:rPr>
          <w:color w:val="000000"/>
          <w:sz w:val="24"/>
        </w:rPr>
      </w:pPr>
      <w:r w:rsidRPr="00DC0532">
        <w:rPr>
          <w:color w:val="000000"/>
          <w:sz w:val="24"/>
        </w:rPr>
        <w:t>审计：记录应用日志，对事件进行分析，并能提供预警信息。</w:t>
      </w:r>
    </w:p>
    <w:p w14:paraId="59A4A824" w14:textId="77777777" w:rsidR="00B750DE" w:rsidRPr="00DC0532" w:rsidRDefault="00B57B89">
      <w:pPr>
        <w:pStyle w:val="1"/>
        <w:numPr>
          <w:ilvl w:val="0"/>
          <w:numId w:val="10"/>
        </w:numPr>
        <w:spacing w:line="420" w:lineRule="exact"/>
        <w:ind w:firstLineChars="0"/>
        <w:rPr>
          <w:color w:val="000000"/>
          <w:sz w:val="24"/>
        </w:rPr>
      </w:pPr>
      <w:r w:rsidRPr="00DC0532">
        <w:rPr>
          <w:color w:val="000000"/>
          <w:sz w:val="24"/>
        </w:rPr>
        <w:t>数据的可回溯性，当发生数据误操作后，可以实现数据的可回溯性。</w:t>
      </w:r>
    </w:p>
    <w:p w14:paraId="1CD36497" w14:textId="77777777" w:rsidR="00B750DE" w:rsidRPr="00DC0532" w:rsidRDefault="00075C11">
      <w:pPr>
        <w:pStyle w:val="2"/>
        <w:rPr>
          <w:rFonts w:ascii="Times New Roman" w:hAnsi="Times New Roman" w:hint="default"/>
          <w:color w:val="000000"/>
          <w:sz w:val="24"/>
          <w:szCs w:val="24"/>
        </w:rPr>
      </w:pPr>
      <w:r>
        <w:rPr>
          <w:rFonts w:ascii="Times New Roman" w:hAnsi="Times New Roman"/>
          <w:color w:val="000000"/>
          <w:sz w:val="24"/>
          <w:szCs w:val="24"/>
        </w:rPr>
        <w:t>四</w:t>
      </w:r>
      <w:r w:rsidR="00B57B89" w:rsidRPr="00DC0532">
        <w:rPr>
          <w:rFonts w:ascii="Times New Roman" w:hAnsi="Times New Roman"/>
          <w:color w:val="000000"/>
          <w:sz w:val="24"/>
          <w:szCs w:val="24"/>
        </w:rPr>
        <w:t>、软硬件支撑平台需求</w:t>
      </w:r>
    </w:p>
    <w:p w14:paraId="74C6C3D4" w14:textId="77777777" w:rsidR="00B750DE" w:rsidRDefault="00B57B89">
      <w:pPr>
        <w:spacing w:line="420" w:lineRule="exact"/>
        <w:ind w:firstLineChars="200" w:firstLine="480"/>
        <w:rPr>
          <w:color w:val="000000"/>
          <w:sz w:val="24"/>
          <w:szCs w:val="24"/>
        </w:rPr>
      </w:pPr>
      <w:r w:rsidRPr="00DC0532">
        <w:rPr>
          <w:color w:val="000000"/>
          <w:sz w:val="24"/>
          <w:szCs w:val="24"/>
        </w:rPr>
        <w:t>投标方可根据自己的特点提出硬件配置方案及报价，报价不计入本次招标总价。</w:t>
      </w:r>
    </w:p>
    <w:p w14:paraId="4609C78C" w14:textId="0698AC4A" w:rsidR="00B750DE" w:rsidRPr="00DC0532" w:rsidRDefault="00075C11">
      <w:pPr>
        <w:pStyle w:val="2"/>
        <w:rPr>
          <w:rFonts w:ascii="Times New Roman" w:hAnsi="Times New Roman" w:hint="default"/>
          <w:color w:val="000000"/>
          <w:sz w:val="24"/>
          <w:szCs w:val="24"/>
        </w:rPr>
      </w:pPr>
      <w:r w:rsidRPr="00786F88">
        <w:rPr>
          <w:rFonts w:ascii="Times New Roman" w:hAnsi="Times New Roman"/>
          <w:color w:val="000000" w:themeColor="text1"/>
          <w:sz w:val="24"/>
          <w:szCs w:val="24"/>
        </w:rPr>
        <w:t>五</w:t>
      </w:r>
      <w:r w:rsidR="009C6C70" w:rsidRPr="00786F88">
        <w:rPr>
          <w:rFonts w:ascii="Times New Roman" w:hAnsi="Times New Roman"/>
          <w:color w:val="000000" w:themeColor="text1"/>
          <w:sz w:val="24"/>
          <w:szCs w:val="24"/>
        </w:rPr>
        <w:t>、</w:t>
      </w:r>
      <w:r w:rsidR="00B57B89" w:rsidRPr="00DC0532">
        <w:rPr>
          <w:rFonts w:ascii="Times New Roman" w:hAnsi="Times New Roman"/>
          <w:color w:val="000000"/>
          <w:sz w:val="24"/>
          <w:szCs w:val="24"/>
        </w:rPr>
        <w:t>工期要求</w:t>
      </w:r>
    </w:p>
    <w:p w14:paraId="00391969" w14:textId="77777777" w:rsidR="00725B75" w:rsidRPr="00786F88" w:rsidRDefault="00725B75" w:rsidP="00725B75">
      <w:pPr>
        <w:spacing w:line="420" w:lineRule="exact"/>
        <w:ind w:firstLineChars="200" w:firstLine="480"/>
        <w:rPr>
          <w:color w:val="000000" w:themeColor="text1"/>
          <w:sz w:val="24"/>
          <w:szCs w:val="24"/>
        </w:rPr>
      </w:pPr>
      <w:r w:rsidRPr="00786F88">
        <w:rPr>
          <w:color w:val="000000" w:themeColor="text1"/>
          <w:sz w:val="24"/>
          <w:szCs w:val="24"/>
        </w:rPr>
        <w:t>上海海事大学</w:t>
      </w:r>
      <w:r w:rsidRPr="00786F88">
        <w:rPr>
          <w:color w:val="000000" w:themeColor="text1"/>
          <w:sz w:val="24"/>
          <w:szCs w:val="24"/>
        </w:rPr>
        <w:t>“</w:t>
      </w:r>
      <w:r w:rsidRPr="00786F88">
        <w:rPr>
          <w:color w:val="000000" w:themeColor="text1"/>
          <w:sz w:val="24"/>
          <w:szCs w:val="24"/>
        </w:rPr>
        <w:t>综合移动服务平</w:t>
      </w:r>
      <w:bookmarkStart w:id="18" w:name="_GoBack"/>
      <w:bookmarkEnd w:id="18"/>
      <w:r w:rsidRPr="00786F88">
        <w:rPr>
          <w:color w:val="000000" w:themeColor="text1"/>
          <w:sz w:val="24"/>
          <w:szCs w:val="24"/>
        </w:rPr>
        <w:t>台</w:t>
      </w:r>
      <w:r w:rsidRPr="00786F88">
        <w:rPr>
          <w:color w:val="000000" w:themeColor="text1"/>
          <w:sz w:val="24"/>
          <w:szCs w:val="24"/>
        </w:rPr>
        <w:t>”</w:t>
      </w:r>
      <w:r w:rsidRPr="00786F88">
        <w:rPr>
          <w:color w:val="000000" w:themeColor="text1"/>
          <w:sz w:val="24"/>
          <w:szCs w:val="24"/>
        </w:rPr>
        <w:t>的建设工期为合同签订后</w:t>
      </w:r>
      <w:r w:rsidR="00F541E9">
        <w:rPr>
          <w:rFonts w:hint="eastAsia"/>
          <w:color w:val="FF0000"/>
          <w:sz w:val="24"/>
          <w:szCs w:val="24"/>
        </w:rPr>
        <w:t>三周</w:t>
      </w:r>
      <w:r w:rsidRPr="00786F88">
        <w:rPr>
          <w:color w:val="000000" w:themeColor="text1"/>
          <w:sz w:val="24"/>
          <w:szCs w:val="24"/>
        </w:rPr>
        <w:t>内交付用户试运行，试运行</w:t>
      </w:r>
      <w:r w:rsidRPr="00786F88">
        <w:rPr>
          <w:color w:val="000000" w:themeColor="text1"/>
          <w:sz w:val="24"/>
          <w:szCs w:val="24"/>
        </w:rPr>
        <w:t>1</w:t>
      </w:r>
      <w:r w:rsidRPr="00786F88">
        <w:rPr>
          <w:rFonts w:hint="eastAsia"/>
          <w:color w:val="000000" w:themeColor="text1"/>
          <w:sz w:val="24"/>
          <w:szCs w:val="24"/>
        </w:rPr>
        <w:t>周</w:t>
      </w:r>
      <w:r w:rsidRPr="00786F88">
        <w:rPr>
          <w:color w:val="000000" w:themeColor="text1"/>
          <w:sz w:val="24"/>
          <w:szCs w:val="24"/>
        </w:rPr>
        <w:t>后提交验收</w:t>
      </w:r>
      <w:r w:rsidRPr="00786F88">
        <w:rPr>
          <w:color w:val="000000" w:themeColor="text1"/>
          <w:sz w:val="24"/>
          <w:szCs w:val="24"/>
        </w:rPr>
        <w:t xml:space="preserve">, </w:t>
      </w:r>
      <w:r w:rsidRPr="00786F88">
        <w:rPr>
          <w:color w:val="000000" w:themeColor="text1"/>
          <w:sz w:val="24"/>
          <w:szCs w:val="24"/>
        </w:rPr>
        <w:t>可根据需求和开发进度分步发布不同版本</w:t>
      </w:r>
      <w:r w:rsidRPr="00786F88">
        <w:rPr>
          <w:rFonts w:hint="eastAsia"/>
          <w:color w:val="000000" w:themeColor="text1"/>
          <w:sz w:val="24"/>
          <w:szCs w:val="24"/>
        </w:rPr>
        <w:t>。</w:t>
      </w:r>
    </w:p>
    <w:p w14:paraId="29907290" w14:textId="1B504216" w:rsidR="00B750DE" w:rsidRPr="00DC0532" w:rsidRDefault="00FC57BE">
      <w:pPr>
        <w:pStyle w:val="2"/>
        <w:rPr>
          <w:rFonts w:ascii="Times New Roman" w:hAnsi="Times New Roman" w:hint="default"/>
          <w:color w:val="000000"/>
          <w:sz w:val="24"/>
          <w:szCs w:val="24"/>
        </w:rPr>
      </w:pPr>
      <w:r>
        <w:rPr>
          <w:rFonts w:ascii="Times New Roman" w:hAnsi="Times New Roman"/>
          <w:color w:val="000000"/>
          <w:sz w:val="24"/>
          <w:szCs w:val="24"/>
        </w:rPr>
        <w:t>六</w:t>
      </w:r>
      <w:r w:rsidR="00B57B89" w:rsidRPr="00DC0532">
        <w:rPr>
          <w:rFonts w:ascii="Times New Roman" w:hAnsi="Times New Roman"/>
          <w:color w:val="000000"/>
          <w:sz w:val="24"/>
          <w:szCs w:val="24"/>
        </w:rPr>
        <w:t>、</w:t>
      </w:r>
      <w:bookmarkEnd w:id="17"/>
      <w:r w:rsidR="00B57B89" w:rsidRPr="00DC0532">
        <w:rPr>
          <w:rFonts w:ascii="Times New Roman" w:hAnsi="Times New Roman"/>
          <w:color w:val="000000"/>
          <w:sz w:val="24"/>
          <w:szCs w:val="24"/>
        </w:rPr>
        <w:t>其他要求</w:t>
      </w:r>
    </w:p>
    <w:p w14:paraId="2587D89B" w14:textId="77777777" w:rsidR="00B750DE" w:rsidRPr="00DC0532" w:rsidRDefault="00B57B89">
      <w:pPr>
        <w:pStyle w:val="1"/>
        <w:numPr>
          <w:ilvl w:val="0"/>
          <w:numId w:val="11"/>
        </w:numPr>
        <w:spacing w:line="420" w:lineRule="exact"/>
        <w:ind w:firstLineChars="0"/>
        <w:rPr>
          <w:color w:val="000000"/>
          <w:sz w:val="24"/>
        </w:rPr>
      </w:pPr>
      <w:r w:rsidRPr="00DC0532">
        <w:rPr>
          <w:color w:val="000000"/>
          <w:sz w:val="24"/>
        </w:rPr>
        <w:t>根据上海海事大学的实际情况，制定或完善相应的数据采集、处理、入库等规定。</w:t>
      </w:r>
    </w:p>
    <w:p w14:paraId="678D6F73" w14:textId="77777777" w:rsidR="00B750DE" w:rsidRPr="00DC0532" w:rsidRDefault="00B57B89">
      <w:pPr>
        <w:pStyle w:val="1"/>
        <w:numPr>
          <w:ilvl w:val="0"/>
          <w:numId w:val="11"/>
        </w:numPr>
        <w:spacing w:line="420" w:lineRule="exact"/>
        <w:ind w:firstLineChars="0"/>
        <w:rPr>
          <w:color w:val="000000"/>
          <w:sz w:val="24"/>
        </w:rPr>
      </w:pPr>
      <w:r w:rsidRPr="00DC0532">
        <w:rPr>
          <w:color w:val="000000"/>
          <w:sz w:val="24"/>
        </w:rPr>
        <w:t>中标人应根据业主需求在中标后一周内提出硬件和网络配置方案。</w:t>
      </w:r>
    </w:p>
    <w:p w14:paraId="37F97102" w14:textId="77777777" w:rsidR="00B750DE" w:rsidRPr="00DC0532" w:rsidRDefault="00B57B89">
      <w:pPr>
        <w:pStyle w:val="1"/>
        <w:numPr>
          <w:ilvl w:val="0"/>
          <w:numId w:val="11"/>
        </w:numPr>
        <w:spacing w:line="420" w:lineRule="exact"/>
        <w:ind w:firstLineChars="0"/>
        <w:rPr>
          <w:bCs/>
          <w:color w:val="000000"/>
          <w:sz w:val="24"/>
        </w:rPr>
      </w:pPr>
      <w:r w:rsidRPr="00DC0532">
        <w:rPr>
          <w:color w:val="000000"/>
          <w:sz w:val="24"/>
        </w:rPr>
        <w:t>在项目实施前，中标供应商须解决好对涉密数据处理的相关要求。</w:t>
      </w:r>
    </w:p>
    <w:p w14:paraId="77713895" w14:textId="77777777" w:rsidR="00B750DE" w:rsidRPr="00DC0532" w:rsidRDefault="00B57B89">
      <w:pPr>
        <w:pStyle w:val="1"/>
        <w:numPr>
          <w:ilvl w:val="0"/>
          <w:numId w:val="11"/>
        </w:numPr>
        <w:spacing w:line="420" w:lineRule="exact"/>
        <w:ind w:firstLineChars="0"/>
        <w:rPr>
          <w:color w:val="000000"/>
          <w:sz w:val="24"/>
        </w:rPr>
      </w:pPr>
      <w:r w:rsidRPr="00DC0532">
        <w:rPr>
          <w:color w:val="000000"/>
          <w:sz w:val="24"/>
        </w:rPr>
        <w:t>在项目开发和实施的阶段，中标人需确保有足够、合适的人员在甲方现</w:t>
      </w:r>
      <w:r w:rsidRPr="00DC0532">
        <w:rPr>
          <w:color w:val="000000"/>
          <w:sz w:val="24"/>
        </w:rPr>
        <w:lastRenderedPageBreak/>
        <w:t>场驻地进行系统实施。</w:t>
      </w:r>
    </w:p>
    <w:p w14:paraId="4D94AAAF" w14:textId="77777777" w:rsidR="00B750DE" w:rsidRPr="00DC0532" w:rsidRDefault="00B57B89">
      <w:pPr>
        <w:pStyle w:val="1"/>
        <w:numPr>
          <w:ilvl w:val="0"/>
          <w:numId w:val="11"/>
        </w:numPr>
        <w:spacing w:line="420" w:lineRule="exact"/>
        <w:ind w:firstLineChars="0"/>
        <w:rPr>
          <w:color w:val="000000"/>
          <w:sz w:val="24"/>
        </w:rPr>
      </w:pPr>
      <w:r w:rsidRPr="00DC0532">
        <w:rPr>
          <w:rFonts w:ascii="宋体" w:hAnsi="宋体" w:hint="eastAsia"/>
          <w:bCs/>
          <w:color w:val="000000"/>
          <w:sz w:val="24"/>
        </w:rPr>
        <w:t>★</w:t>
      </w:r>
      <w:r w:rsidRPr="00DC0532">
        <w:rPr>
          <w:color w:val="000000"/>
          <w:sz w:val="24"/>
        </w:rPr>
        <w:t>中标人应提供</w:t>
      </w:r>
      <w:r w:rsidRPr="00DC0532">
        <w:rPr>
          <w:color w:val="000000"/>
          <w:sz w:val="24"/>
        </w:rPr>
        <w:t>3</w:t>
      </w:r>
      <w:r w:rsidRPr="00DC0532">
        <w:rPr>
          <w:color w:val="000000"/>
          <w:sz w:val="24"/>
        </w:rPr>
        <w:t>年系统免费维护保修</w:t>
      </w:r>
      <w:r w:rsidRPr="00DC0532">
        <w:rPr>
          <w:rFonts w:hint="eastAsia"/>
          <w:color w:val="000000"/>
          <w:sz w:val="24"/>
        </w:rPr>
        <w:t>和小版本</w:t>
      </w:r>
      <w:r w:rsidRPr="00DC0532">
        <w:rPr>
          <w:color w:val="000000"/>
          <w:sz w:val="24"/>
        </w:rPr>
        <w:t>升级服务。同时在</w:t>
      </w:r>
      <w:r w:rsidRPr="00DC0532">
        <w:rPr>
          <w:color w:val="000000"/>
          <w:sz w:val="24"/>
        </w:rPr>
        <w:t>3</w:t>
      </w:r>
      <w:r w:rsidRPr="00DC0532">
        <w:rPr>
          <w:color w:val="000000"/>
          <w:sz w:val="24"/>
        </w:rPr>
        <w:t>年保质期内，一旦系统出现故障，中标人应确保</w:t>
      </w:r>
      <w:r w:rsidRPr="00DC0532">
        <w:rPr>
          <w:color w:val="000000"/>
          <w:sz w:val="24"/>
        </w:rPr>
        <w:t>2</w:t>
      </w:r>
      <w:r w:rsidRPr="00DC0532">
        <w:rPr>
          <w:color w:val="000000"/>
          <w:sz w:val="24"/>
        </w:rPr>
        <w:t>小时内响应，</w:t>
      </w:r>
      <w:r w:rsidRPr="00DC0532">
        <w:rPr>
          <w:color w:val="000000"/>
          <w:sz w:val="24"/>
        </w:rPr>
        <w:t>24</w:t>
      </w:r>
      <w:r w:rsidRPr="00DC0532">
        <w:rPr>
          <w:color w:val="000000"/>
          <w:sz w:val="24"/>
        </w:rPr>
        <w:t>小时内排除故障。</w:t>
      </w:r>
    </w:p>
    <w:p w14:paraId="5B64CD78" w14:textId="77777777" w:rsidR="00B750DE" w:rsidRDefault="00B57B89">
      <w:pPr>
        <w:pStyle w:val="1"/>
        <w:numPr>
          <w:ilvl w:val="0"/>
          <w:numId w:val="11"/>
        </w:numPr>
        <w:spacing w:line="420" w:lineRule="exact"/>
        <w:ind w:firstLineChars="0"/>
        <w:rPr>
          <w:color w:val="000000"/>
          <w:sz w:val="24"/>
        </w:rPr>
      </w:pPr>
      <w:r w:rsidRPr="00DC0532">
        <w:rPr>
          <w:color w:val="000000"/>
          <w:sz w:val="24"/>
        </w:rPr>
        <w:t>中标人应提供</w:t>
      </w:r>
      <w:r w:rsidRPr="00DC0532">
        <w:rPr>
          <w:rFonts w:hint="eastAsia"/>
          <w:color w:val="000000"/>
          <w:sz w:val="24"/>
        </w:rPr>
        <w:t>2</w:t>
      </w:r>
      <w:r w:rsidRPr="00DC0532">
        <w:rPr>
          <w:color w:val="000000"/>
          <w:sz w:val="24"/>
        </w:rPr>
        <w:t>次的培训，包括使用培训和开发培训，确保能正常使用与开发维护。</w:t>
      </w:r>
    </w:p>
    <w:p w14:paraId="452B62E3" w14:textId="77777777" w:rsidR="006D0C95" w:rsidRPr="00DC0532" w:rsidRDefault="006D0C95">
      <w:pPr>
        <w:pStyle w:val="1"/>
        <w:numPr>
          <w:ilvl w:val="0"/>
          <w:numId w:val="11"/>
        </w:numPr>
        <w:spacing w:line="420" w:lineRule="exact"/>
        <w:ind w:firstLineChars="0"/>
        <w:rPr>
          <w:color w:val="000000"/>
          <w:sz w:val="24"/>
        </w:rPr>
      </w:pPr>
    </w:p>
    <w:p w14:paraId="2C7D86B1" w14:textId="532E4403" w:rsidR="00B750DE" w:rsidRPr="00DC0532" w:rsidRDefault="00FC57BE">
      <w:pPr>
        <w:pStyle w:val="2"/>
        <w:rPr>
          <w:rFonts w:ascii="Times New Roman" w:hAnsi="Times New Roman" w:hint="default"/>
          <w:color w:val="000000"/>
          <w:sz w:val="24"/>
          <w:szCs w:val="24"/>
        </w:rPr>
      </w:pPr>
      <w:r>
        <w:rPr>
          <w:rFonts w:ascii="Times New Roman" w:hAnsi="Times New Roman"/>
          <w:color w:val="000000"/>
          <w:sz w:val="24"/>
          <w:szCs w:val="24"/>
        </w:rPr>
        <w:t>七</w:t>
      </w:r>
      <w:r w:rsidR="00B57B89" w:rsidRPr="00DC0532">
        <w:rPr>
          <w:rFonts w:ascii="Times New Roman" w:hAnsi="Times New Roman"/>
          <w:color w:val="000000"/>
          <w:sz w:val="24"/>
          <w:szCs w:val="24"/>
        </w:rPr>
        <w:t>、服务保障与承诺</w:t>
      </w:r>
    </w:p>
    <w:p w14:paraId="66A5012D" w14:textId="77777777" w:rsidR="00B750DE" w:rsidRPr="00DC0532" w:rsidRDefault="00B57B89">
      <w:pPr>
        <w:numPr>
          <w:ilvl w:val="0"/>
          <w:numId w:val="12"/>
        </w:numPr>
        <w:spacing w:line="420" w:lineRule="exact"/>
        <w:rPr>
          <w:color w:val="000000"/>
          <w:sz w:val="24"/>
          <w:szCs w:val="24"/>
        </w:rPr>
      </w:pPr>
      <w:r w:rsidRPr="00DC0532">
        <w:rPr>
          <w:color w:val="000000"/>
          <w:sz w:val="24"/>
          <w:szCs w:val="24"/>
        </w:rPr>
        <w:t>投标人应承诺保证该项目按时正式稳定地运行，并承诺提供</w:t>
      </w:r>
      <w:r w:rsidRPr="00DC0532">
        <w:rPr>
          <w:color w:val="000000"/>
          <w:sz w:val="24"/>
          <w:szCs w:val="24"/>
        </w:rPr>
        <w:t>3</w:t>
      </w:r>
      <w:r w:rsidRPr="00DC0532">
        <w:rPr>
          <w:color w:val="000000"/>
          <w:sz w:val="24"/>
          <w:szCs w:val="24"/>
        </w:rPr>
        <w:t>年系统免费维护保修升级服务。</w:t>
      </w:r>
    </w:p>
    <w:p w14:paraId="632B031F" w14:textId="77777777" w:rsidR="00B750DE" w:rsidRPr="00DC0532" w:rsidRDefault="00B57B89">
      <w:pPr>
        <w:numPr>
          <w:ilvl w:val="0"/>
          <w:numId w:val="12"/>
        </w:numPr>
        <w:spacing w:line="420" w:lineRule="exact"/>
        <w:rPr>
          <w:color w:val="000000"/>
          <w:sz w:val="24"/>
          <w:szCs w:val="24"/>
        </w:rPr>
      </w:pPr>
      <w:r w:rsidRPr="00DC0532">
        <w:rPr>
          <w:color w:val="000000"/>
          <w:sz w:val="24"/>
          <w:szCs w:val="24"/>
        </w:rPr>
        <w:t>投标人应承诺根据对上海海事大学相关业务运做的规律来有计划地制定服务保障体系。</w:t>
      </w:r>
    </w:p>
    <w:p w14:paraId="0423AC0F" w14:textId="77777777" w:rsidR="00B750DE" w:rsidRPr="00DC0532" w:rsidRDefault="00B57B89">
      <w:pPr>
        <w:numPr>
          <w:ilvl w:val="0"/>
          <w:numId w:val="12"/>
        </w:numPr>
        <w:spacing w:line="420" w:lineRule="exact"/>
        <w:rPr>
          <w:color w:val="000000"/>
          <w:sz w:val="24"/>
          <w:szCs w:val="24"/>
        </w:rPr>
      </w:pPr>
      <w:r w:rsidRPr="00DC0532">
        <w:rPr>
          <w:color w:val="000000"/>
          <w:sz w:val="24"/>
          <w:szCs w:val="24"/>
        </w:rPr>
        <w:t>该项目一旦运行起来，就占有很重要的地位，稍有差错就会引起各方面的反</w:t>
      </w:r>
      <w:r w:rsidR="00725B75">
        <w:rPr>
          <w:rFonts w:hint="eastAsia"/>
          <w:color w:val="000000"/>
          <w:sz w:val="24"/>
          <w:szCs w:val="24"/>
        </w:rPr>
        <w:t>应</w:t>
      </w:r>
      <w:r w:rsidRPr="00DC0532">
        <w:rPr>
          <w:color w:val="000000"/>
          <w:sz w:val="24"/>
          <w:szCs w:val="24"/>
        </w:rPr>
        <w:t>和损失，所以系统的售后维护服务和技术支持工作也应有足够保障。投标方应通过自身不断的努力；针对客户的不同的</w:t>
      </w:r>
      <w:r w:rsidRPr="00DC0532">
        <w:rPr>
          <w:rFonts w:hint="eastAsia"/>
          <w:color w:val="000000"/>
          <w:sz w:val="24"/>
          <w:szCs w:val="24"/>
        </w:rPr>
        <w:t>场景</w:t>
      </w:r>
      <w:r w:rsidRPr="00DC0532">
        <w:rPr>
          <w:color w:val="000000"/>
          <w:sz w:val="24"/>
          <w:szCs w:val="24"/>
        </w:rPr>
        <w:t>的需求，制定不同的运行保障方案，建立完善的本地售后服务体系，向对上海海事大学提供充分考虑使用者利益的技术支持及售后服务模式。</w:t>
      </w:r>
    </w:p>
    <w:p w14:paraId="678C6F39"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除了上述的有关承诺之外，投标人关于服务保障体系的描述应具体包括如下内容：</w:t>
      </w:r>
    </w:p>
    <w:p w14:paraId="1193CB41" w14:textId="77777777" w:rsidR="00B750DE" w:rsidRPr="00DC0532" w:rsidRDefault="00B57B89">
      <w:pPr>
        <w:numPr>
          <w:ilvl w:val="0"/>
          <w:numId w:val="13"/>
        </w:numPr>
        <w:spacing w:line="420" w:lineRule="exact"/>
        <w:rPr>
          <w:color w:val="000000"/>
          <w:sz w:val="24"/>
        </w:rPr>
      </w:pPr>
      <w:r w:rsidRPr="00DC0532">
        <w:rPr>
          <w:color w:val="000000"/>
          <w:sz w:val="24"/>
        </w:rPr>
        <w:t>运行保障机构</w:t>
      </w:r>
    </w:p>
    <w:p w14:paraId="6DE94584"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主要描述公司对于对上海海事大学本项目的运行保障能力描述。</w:t>
      </w:r>
    </w:p>
    <w:p w14:paraId="291CCF0B" w14:textId="77777777" w:rsidR="00B750DE" w:rsidRPr="00DC0532" w:rsidRDefault="00B57B89">
      <w:pPr>
        <w:numPr>
          <w:ilvl w:val="0"/>
          <w:numId w:val="13"/>
        </w:numPr>
        <w:spacing w:line="420" w:lineRule="exact"/>
        <w:rPr>
          <w:color w:val="000000"/>
          <w:sz w:val="24"/>
        </w:rPr>
      </w:pPr>
      <w:r w:rsidRPr="00DC0532">
        <w:rPr>
          <w:color w:val="000000"/>
          <w:sz w:val="24"/>
        </w:rPr>
        <w:t>保期内运行服务内容</w:t>
      </w:r>
    </w:p>
    <w:p w14:paraId="513F96A9"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售后维护服务，定期走访或实行远程维护：定期维护的时间区间、周期和详细规划，规划包括：方式、人员和详细的维护内容。</w:t>
      </w:r>
    </w:p>
    <w:p w14:paraId="0F83BE0B"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重大事项的及时响应：系统出现故障或意外情况导致系统不能正常运行时，投标人响应的情况描述，针对不同响应级别的即时响应包括：人员、时间和内容等。</w:t>
      </w:r>
    </w:p>
    <w:p w14:paraId="4C1E6E02"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服务请求的方式：在我方需要提供服务（包括即时的和非即时的）时，能够与投标人联系沟通的方式描述，应包括：服务热线电话和联系人、联系单位信息、信函</w:t>
      </w:r>
      <w:r w:rsidRPr="00DC0532">
        <w:rPr>
          <w:color w:val="000000"/>
          <w:sz w:val="24"/>
          <w:szCs w:val="24"/>
        </w:rPr>
        <w:t>/</w:t>
      </w:r>
      <w:r w:rsidRPr="00DC0532">
        <w:rPr>
          <w:color w:val="000000"/>
          <w:sz w:val="24"/>
          <w:szCs w:val="24"/>
        </w:rPr>
        <w:t>传真、电子邮件、服务网站。</w:t>
      </w:r>
    </w:p>
    <w:p w14:paraId="466F1D8A"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服务请求的流程：投标人对用户的支持或维护请求处理流程的流程图和详细</w:t>
      </w:r>
      <w:r w:rsidRPr="00DC0532">
        <w:rPr>
          <w:color w:val="000000"/>
          <w:sz w:val="24"/>
          <w:szCs w:val="24"/>
        </w:rPr>
        <w:lastRenderedPageBreak/>
        <w:t>描述。</w:t>
      </w:r>
    </w:p>
    <w:p w14:paraId="2FCD16AB" w14:textId="77777777" w:rsidR="00B750DE" w:rsidRPr="00DC0532" w:rsidRDefault="00B57B89">
      <w:pPr>
        <w:numPr>
          <w:ilvl w:val="0"/>
          <w:numId w:val="13"/>
        </w:numPr>
        <w:spacing w:line="420" w:lineRule="exact"/>
        <w:rPr>
          <w:color w:val="000000"/>
          <w:sz w:val="24"/>
        </w:rPr>
      </w:pPr>
      <w:r w:rsidRPr="00DC0532">
        <w:rPr>
          <w:color w:val="000000"/>
          <w:sz w:val="24"/>
        </w:rPr>
        <w:t>保期后</w:t>
      </w:r>
      <w:r w:rsidRPr="00DC0532">
        <w:rPr>
          <w:color w:val="000000"/>
          <w:sz w:val="24"/>
          <w:szCs w:val="24"/>
        </w:rPr>
        <w:t>运行</w:t>
      </w:r>
      <w:r w:rsidRPr="00DC0532">
        <w:rPr>
          <w:color w:val="000000"/>
          <w:sz w:val="24"/>
        </w:rPr>
        <w:t>服务内容</w:t>
      </w:r>
    </w:p>
    <w:p w14:paraId="69EB684C"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售后维护服务，定期走访或实行远程维护：收费服务的时间区间、周期、费用和详细规划，规划包括：方式、人员和详细的维护内容。</w:t>
      </w:r>
    </w:p>
    <w:p w14:paraId="070D2512"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重大事项的即时响应：所需费用由双方协商。</w:t>
      </w:r>
    </w:p>
    <w:p w14:paraId="1E53E7E0" w14:textId="77777777" w:rsidR="00B750DE" w:rsidRPr="00DC0532" w:rsidRDefault="00B57B89">
      <w:pPr>
        <w:numPr>
          <w:ilvl w:val="0"/>
          <w:numId w:val="13"/>
        </w:numPr>
        <w:spacing w:line="420" w:lineRule="exact"/>
        <w:rPr>
          <w:color w:val="000000"/>
          <w:sz w:val="24"/>
        </w:rPr>
      </w:pPr>
      <w:r w:rsidRPr="00DC0532">
        <w:rPr>
          <w:color w:val="000000"/>
          <w:sz w:val="24"/>
        </w:rPr>
        <w:t>运行服务的档案</w:t>
      </w:r>
    </w:p>
    <w:p w14:paraId="13F34908"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运行服务的详细记载，可以用于分析总结。</w:t>
      </w:r>
    </w:p>
    <w:p w14:paraId="77456469" w14:textId="77777777" w:rsidR="00B750DE" w:rsidRPr="00DC0532" w:rsidRDefault="00B57B89">
      <w:pPr>
        <w:numPr>
          <w:ilvl w:val="0"/>
          <w:numId w:val="13"/>
        </w:numPr>
        <w:spacing w:line="420" w:lineRule="exact"/>
        <w:rPr>
          <w:color w:val="000000"/>
          <w:sz w:val="24"/>
        </w:rPr>
      </w:pPr>
      <w:r w:rsidRPr="00DC0532">
        <w:rPr>
          <w:color w:val="000000"/>
          <w:sz w:val="24"/>
        </w:rPr>
        <w:t>用户投诉</w:t>
      </w:r>
    </w:p>
    <w:p w14:paraId="3C2A0C4D"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投标人是否设有用户投诉受理电话，对用户的意见做出反应。</w:t>
      </w:r>
    </w:p>
    <w:p w14:paraId="3426BF10" w14:textId="77777777" w:rsidR="00B750DE" w:rsidRPr="00DC0532" w:rsidRDefault="00B57B89">
      <w:pPr>
        <w:spacing w:line="360" w:lineRule="auto"/>
        <w:ind w:firstLine="567"/>
        <w:rPr>
          <w:rFonts w:eastAsia="仿宋_GB2312"/>
          <w:color w:val="000000"/>
          <w:sz w:val="24"/>
          <w:szCs w:val="24"/>
        </w:rPr>
      </w:pPr>
      <w:r w:rsidRPr="00DC0532">
        <w:rPr>
          <w:color w:val="000000"/>
          <w:sz w:val="24"/>
          <w:szCs w:val="24"/>
        </w:rPr>
        <w:t>如果有用户投诉受理电话，请描述以下内容：电话号码（或传真）、投诉中心负责人和受理答复时间。</w:t>
      </w:r>
    </w:p>
    <w:p w14:paraId="4D7CA187" w14:textId="6D553B86" w:rsidR="00B750DE" w:rsidRPr="00DC0532" w:rsidRDefault="00FC57BE">
      <w:pPr>
        <w:pStyle w:val="2"/>
        <w:rPr>
          <w:rFonts w:ascii="Times New Roman" w:hAnsi="Times New Roman" w:hint="default"/>
          <w:color w:val="000000"/>
          <w:sz w:val="24"/>
          <w:szCs w:val="24"/>
        </w:rPr>
      </w:pPr>
      <w:r>
        <w:rPr>
          <w:rFonts w:ascii="Times New Roman" w:hAnsi="Times New Roman"/>
          <w:color w:val="000000"/>
          <w:sz w:val="24"/>
          <w:szCs w:val="24"/>
        </w:rPr>
        <w:t>八</w:t>
      </w:r>
      <w:r w:rsidR="00B57B89" w:rsidRPr="00DC0532">
        <w:rPr>
          <w:rFonts w:ascii="Times New Roman" w:hAnsi="Times New Roman"/>
          <w:color w:val="000000"/>
          <w:sz w:val="24"/>
          <w:szCs w:val="24"/>
        </w:rPr>
        <w:t>、</w:t>
      </w:r>
      <w:bookmarkStart w:id="19" w:name="_Toc167030879"/>
      <w:r w:rsidR="00B57B89" w:rsidRPr="00DC0532">
        <w:rPr>
          <w:rFonts w:ascii="Times New Roman" w:hAnsi="Times New Roman"/>
          <w:color w:val="000000"/>
          <w:sz w:val="24"/>
          <w:szCs w:val="24"/>
        </w:rPr>
        <w:t>成果要求</w:t>
      </w:r>
    </w:p>
    <w:bookmarkEnd w:id="19"/>
    <w:p w14:paraId="414D9448" w14:textId="77777777" w:rsidR="00B750DE" w:rsidRPr="00DC0532" w:rsidRDefault="00B57B89">
      <w:pPr>
        <w:pStyle w:val="1"/>
        <w:numPr>
          <w:ilvl w:val="0"/>
          <w:numId w:val="14"/>
        </w:numPr>
        <w:spacing w:line="420" w:lineRule="exact"/>
        <w:ind w:firstLineChars="0"/>
        <w:rPr>
          <w:color w:val="000000"/>
          <w:sz w:val="24"/>
        </w:rPr>
      </w:pPr>
      <w:r w:rsidRPr="00DC0532">
        <w:rPr>
          <w:color w:val="000000"/>
          <w:sz w:val="24"/>
        </w:rPr>
        <w:t>交付成果和文档资料</w:t>
      </w:r>
    </w:p>
    <w:p w14:paraId="583E58A2"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在本期项目的开发过程中和交付使用后，要求将各个阶段产生的全面、规范的成果和文档资料交付给上海海事大学，而且要提供明确的交付清单。同时，成果和文档资料必须符合软件工程的相关要求。要交付的成果和文档资料主要包括以下部分：</w:t>
      </w:r>
    </w:p>
    <w:p w14:paraId="6ADB2DD1"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 xml:space="preserve">1) </w:t>
      </w:r>
      <w:r w:rsidRPr="00DC0532">
        <w:rPr>
          <w:color w:val="000000"/>
          <w:sz w:val="24"/>
          <w:szCs w:val="24"/>
        </w:rPr>
        <w:t>可运行的系统。</w:t>
      </w:r>
    </w:p>
    <w:p w14:paraId="7579AB80"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2</w:t>
      </w:r>
      <w:r w:rsidRPr="00DC0532">
        <w:rPr>
          <w:color w:val="000000"/>
          <w:sz w:val="24"/>
          <w:szCs w:val="24"/>
        </w:rPr>
        <w:t>）技术文档：包括项目开发中的各种技术文档，如环境配置说明、软件工具清单、需求分析说明、变更说明、系统设计说明、用户手册、测试用例、测试结果、系统维护说明、系统培训资料以及有关系统接口的技术说明等等。</w:t>
      </w:r>
    </w:p>
    <w:p w14:paraId="57B54203"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3</w:t>
      </w:r>
      <w:r w:rsidRPr="00DC0532">
        <w:rPr>
          <w:color w:val="000000"/>
          <w:sz w:val="24"/>
          <w:szCs w:val="24"/>
        </w:rPr>
        <w:t>）管理文档：包括项目开发中的一些工作文档，如，计划、报告、讨论纲要、会议记录等。</w:t>
      </w:r>
    </w:p>
    <w:p w14:paraId="5FB25850" w14:textId="77777777" w:rsidR="00B750DE" w:rsidRPr="00DC0532" w:rsidRDefault="00B57B89">
      <w:pPr>
        <w:pStyle w:val="1"/>
        <w:numPr>
          <w:ilvl w:val="0"/>
          <w:numId w:val="14"/>
        </w:numPr>
        <w:spacing w:line="420" w:lineRule="exact"/>
        <w:ind w:firstLineChars="0"/>
        <w:rPr>
          <w:color w:val="000000"/>
          <w:sz w:val="24"/>
        </w:rPr>
      </w:pPr>
      <w:r w:rsidRPr="00DC0532">
        <w:rPr>
          <w:color w:val="000000"/>
          <w:sz w:val="24"/>
        </w:rPr>
        <w:t>版权归属及使用要求：</w:t>
      </w:r>
    </w:p>
    <w:p w14:paraId="57F2CC21" w14:textId="77777777" w:rsidR="00B750DE" w:rsidRPr="00DC0532" w:rsidRDefault="00B57B89">
      <w:pPr>
        <w:spacing w:line="420" w:lineRule="exact"/>
        <w:ind w:firstLineChars="200" w:firstLine="480"/>
        <w:rPr>
          <w:color w:val="000000"/>
          <w:sz w:val="24"/>
          <w:szCs w:val="24"/>
        </w:rPr>
      </w:pPr>
      <w:r w:rsidRPr="00DC0532">
        <w:rPr>
          <w:color w:val="000000"/>
          <w:sz w:val="24"/>
          <w:szCs w:val="24"/>
        </w:rPr>
        <w:t>该系统的使用权为上海海事大学完全拥有。</w:t>
      </w:r>
    </w:p>
    <w:p w14:paraId="188DEA61" w14:textId="65A45F1B" w:rsidR="00B750DE" w:rsidRPr="00DC0532" w:rsidRDefault="00FC57BE">
      <w:pPr>
        <w:pStyle w:val="2"/>
        <w:rPr>
          <w:rFonts w:ascii="Times New Roman" w:hAnsi="Times New Roman" w:hint="default"/>
          <w:color w:val="000000"/>
          <w:sz w:val="24"/>
          <w:szCs w:val="24"/>
        </w:rPr>
      </w:pPr>
      <w:r>
        <w:rPr>
          <w:rFonts w:ascii="Times New Roman" w:hAnsi="Times New Roman"/>
          <w:color w:val="000000"/>
          <w:sz w:val="24"/>
          <w:szCs w:val="24"/>
        </w:rPr>
        <w:t>九</w:t>
      </w:r>
      <w:r w:rsidR="00B57B89" w:rsidRPr="00DC0532">
        <w:rPr>
          <w:rFonts w:ascii="Times New Roman" w:hAnsi="Times New Roman"/>
          <w:color w:val="000000"/>
          <w:sz w:val="24"/>
          <w:szCs w:val="24"/>
        </w:rPr>
        <w:t>、质量保证要求</w:t>
      </w:r>
    </w:p>
    <w:p w14:paraId="17653D4B" w14:textId="77777777" w:rsidR="00B750DE" w:rsidRDefault="00B57B89" w:rsidP="00725B75">
      <w:pPr>
        <w:spacing w:line="420" w:lineRule="exact"/>
        <w:ind w:firstLineChars="200" w:firstLine="480"/>
        <w:rPr>
          <w:color w:val="000000"/>
          <w:sz w:val="24"/>
          <w:szCs w:val="24"/>
        </w:rPr>
      </w:pPr>
      <w:r w:rsidRPr="00725B75">
        <w:rPr>
          <w:color w:val="000000"/>
          <w:sz w:val="24"/>
          <w:szCs w:val="24"/>
        </w:rPr>
        <w:t>所提供的</w:t>
      </w:r>
      <w:r w:rsidRPr="00725B75">
        <w:rPr>
          <w:rFonts w:hint="eastAsia"/>
          <w:color w:val="000000"/>
          <w:sz w:val="24"/>
          <w:szCs w:val="24"/>
        </w:rPr>
        <w:t>产品</w:t>
      </w:r>
      <w:r w:rsidRPr="00725B75">
        <w:rPr>
          <w:color w:val="000000"/>
          <w:sz w:val="24"/>
          <w:szCs w:val="24"/>
        </w:rPr>
        <w:t>及服务完全符合合同规定的运行性能和安全要求，中标供应商应保护采购人在使用该系统或其任何一部分时不受第三方提出侵犯专利权、商标权或工业设备等知识产权的指控，如果第三方提出侵权指控，中标供应商须与第</w:t>
      </w:r>
      <w:r w:rsidRPr="00725B75">
        <w:rPr>
          <w:color w:val="000000"/>
          <w:sz w:val="24"/>
          <w:szCs w:val="24"/>
        </w:rPr>
        <w:lastRenderedPageBreak/>
        <w:t>三方交涉并承担可能发生的一切法律责任和费用。</w:t>
      </w:r>
    </w:p>
    <w:p w14:paraId="21ED269D" w14:textId="77777777" w:rsidR="009649C9" w:rsidRPr="00C423A5" w:rsidRDefault="006D0C95" w:rsidP="009649C9">
      <w:pPr>
        <w:spacing w:line="420" w:lineRule="exact"/>
        <w:ind w:firstLineChars="200" w:firstLine="480"/>
        <w:rPr>
          <w:color w:val="000000" w:themeColor="text1"/>
          <w:sz w:val="24"/>
          <w:szCs w:val="24"/>
        </w:rPr>
      </w:pPr>
      <w:r w:rsidRPr="00C423A5">
        <w:rPr>
          <w:rFonts w:hint="eastAsia"/>
          <w:color w:val="000000" w:themeColor="text1"/>
          <w:sz w:val="24"/>
          <w:szCs w:val="24"/>
        </w:rPr>
        <w:t>为了</w:t>
      </w:r>
      <w:r w:rsidR="009649C9" w:rsidRPr="00C423A5">
        <w:rPr>
          <w:rFonts w:hint="eastAsia"/>
          <w:color w:val="000000" w:themeColor="text1"/>
          <w:sz w:val="24"/>
          <w:szCs w:val="24"/>
        </w:rPr>
        <w:t>保证</w:t>
      </w:r>
      <w:r w:rsidRPr="00C423A5">
        <w:rPr>
          <w:rFonts w:hint="eastAsia"/>
          <w:color w:val="000000" w:themeColor="text1"/>
          <w:sz w:val="24"/>
          <w:szCs w:val="24"/>
        </w:rPr>
        <w:t>项目</w:t>
      </w:r>
      <w:r w:rsidR="009649C9" w:rsidRPr="00C423A5">
        <w:rPr>
          <w:rFonts w:hint="eastAsia"/>
          <w:color w:val="000000" w:themeColor="text1"/>
          <w:sz w:val="24"/>
          <w:szCs w:val="24"/>
        </w:rPr>
        <w:t>工程实施质量，投标方</w:t>
      </w:r>
      <w:r w:rsidR="00786F88" w:rsidRPr="00C423A5">
        <w:rPr>
          <w:rFonts w:hint="eastAsia"/>
          <w:color w:val="000000" w:themeColor="text1"/>
          <w:sz w:val="24"/>
          <w:szCs w:val="24"/>
        </w:rPr>
        <w:t>最好</w:t>
      </w:r>
      <w:r w:rsidRPr="00C423A5">
        <w:rPr>
          <w:rFonts w:hint="eastAsia"/>
          <w:color w:val="000000" w:themeColor="text1"/>
          <w:sz w:val="24"/>
          <w:szCs w:val="24"/>
        </w:rPr>
        <w:t>具有高新技术企业</w:t>
      </w:r>
      <w:r w:rsidR="00167B99" w:rsidRPr="00C423A5">
        <w:rPr>
          <w:rFonts w:hint="eastAsia"/>
          <w:color w:val="000000" w:themeColor="text1"/>
          <w:sz w:val="24"/>
          <w:szCs w:val="24"/>
        </w:rPr>
        <w:t>证书、软件企业认定证书</w:t>
      </w:r>
      <w:r w:rsidRPr="00C423A5">
        <w:rPr>
          <w:rFonts w:hint="eastAsia"/>
          <w:color w:val="000000" w:themeColor="text1"/>
          <w:sz w:val="24"/>
          <w:szCs w:val="24"/>
        </w:rPr>
        <w:t>、</w:t>
      </w:r>
      <w:r w:rsidRPr="00C423A5">
        <w:rPr>
          <w:rFonts w:hint="eastAsia"/>
          <w:color w:val="000000" w:themeColor="text1"/>
          <w:sz w:val="24"/>
          <w:szCs w:val="24"/>
        </w:rPr>
        <w:t>ISO</w:t>
      </w:r>
      <w:r w:rsidR="00167B99" w:rsidRPr="00C423A5">
        <w:rPr>
          <w:color w:val="000000" w:themeColor="text1"/>
          <w:sz w:val="24"/>
          <w:szCs w:val="24"/>
        </w:rPr>
        <w:t>900</w:t>
      </w:r>
      <w:r w:rsidRPr="00C423A5">
        <w:rPr>
          <w:color w:val="000000" w:themeColor="text1"/>
          <w:sz w:val="24"/>
          <w:szCs w:val="24"/>
        </w:rPr>
        <w:t>1</w:t>
      </w:r>
      <w:r w:rsidRPr="00C423A5">
        <w:rPr>
          <w:rFonts w:hint="eastAsia"/>
          <w:color w:val="000000" w:themeColor="text1"/>
          <w:sz w:val="24"/>
          <w:szCs w:val="24"/>
        </w:rPr>
        <w:t>质量体系认证、</w:t>
      </w:r>
      <w:r w:rsidRPr="00C423A5">
        <w:rPr>
          <w:rFonts w:hint="eastAsia"/>
          <w:color w:val="000000" w:themeColor="text1"/>
          <w:sz w:val="24"/>
          <w:szCs w:val="24"/>
        </w:rPr>
        <w:t>CMMI3</w:t>
      </w:r>
      <w:r w:rsidRPr="00C423A5">
        <w:rPr>
          <w:rFonts w:hint="eastAsia"/>
          <w:color w:val="000000" w:themeColor="text1"/>
          <w:sz w:val="24"/>
          <w:szCs w:val="24"/>
        </w:rPr>
        <w:t>软件成熟度认证、计算机系统集成</w:t>
      </w:r>
      <w:r w:rsidR="00167B99" w:rsidRPr="00C423A5">
        <w:rPr>
          <w:rFonts w:hint="eastAsia"/>
          <w:color w:val="000000" w:themeColor="text1"/>
          <w:sz w:val="24"/>
          <w:szCs w:val="24"/>
        </w:rPr>
        <w:t>企业</w:t>
      </w:r>
      <w:r w:rsidRPr="00C423A5">
        <w:rPr>
          <w:rFonts w:hint="eastAsia"/>
          <w:color w:val="000000" w:themeColor="text1"/>
          <w:sz w:val="24"/>
          <w:szCs w:val="24"/>
        </w:rPr>
        <w:t>三级及以上资质，</w:t>
      </w:r>
      <w:r w:rsidR="009649C9" w:rsidRPr="00C423A5">
        <w:rPr>
          <w:rFonts w:hint="eastAsia"/>
          <w:color w:val="000000" w:themeColor="text1"/>
          <w:sz w:val="24"/>
          <w:szCs w:val="24"/>
        </w:rPr>
        <w:t>实施团队成员具有</w:t>
      </w:r>
      <w:r w:rsidR="009649C9" w:rsidRPr="00C423A5">
        <w:rPr>
          <w:rFonts w:hint="eastAsia"/>
          <w:color w:val="000000" w:themeColor="text1"/>
          <w:sz w:val="24"/>
          <w:szCs w:val="24"/>
        </w:rPr>
        <w:t>PMP</w:t>
      </w:r>
      <w:r w:rsidRPr="00C423A5">
        <w:rPr>
          <w:rFonts w:hint="eastAsia"/>
          <w:color w:val="000000" w:themeColor="text1"/>
          <w:sz w:val="24"/>
          <w:szCs w:val="24"/>
        </w:rPr>
        <w:t>认证、</w:t>
      </w:r>
      <w:r w:rsidRPr="00C423A5">
        <w:rPr>
          <w:rFonts w:hint="eastAsia"/>
          <w:color w:val="000000" w:themeColor="text1"/>
          <w:sz w:val="24"/>
          <w:szCs w:val="24"/>
        </w:rPr>
        <w:t>CISP</w:t>
      </w:r>
      <w:r w:rsidRPr="00C423A5">
        <w:rPr>
          <w:rFonts w:hint="eastAsia"/>
          <w:color w:val="000000" w:themeColor="text1"/>
          <w:sz w:val="24"/>
          <w:szCs w:val="24"/>
        </w:rPr>
        <w:t>安全认证。</w:t>
      </w:r>
    </w:p>
    <w:p w14:paraId="21EF09A3" w14:textId="77777777" w:rsidR="006D0C95" w:rsidRPr="006D0C95" w:rsidRDefault="006D0C95" w:rsidP="009649C9">
      <w:pPr>
        <w:spacing w:line="420" w:lineRule="exact"/>
        <w:ind w:firstLineChars="200" w:firstLine="480"/>
        <w:rPr>
          <w:color w:val="000000"/>
          <w:sz w:val="24"/>
          <w:szCs w:val="24"/>
        </w:rPr>
      </w:pPr>
    </w:p>
    <w:p w14:paraId="6A517952" w14:textId="77777777" w:rsidR="009649C9" w:rsidRPr="00725B75" w:rsidRDefault="009649C9" w:rsidP="00725B75">
      <w:pPr>
        <w:spacing w:line="420" w:lineRule="exact"/>
        <w:ind w:firstLineChars="200" w:firstLine="480"/>
        <w:rPr>
          <w:color w:val="000000"/>
          <w:sz w:val="24"/>
          <w:szCs w:val="24"/>
        </w:rPr>
      </w:pPr>
    </w:p>
    <w:p w14:paraId="52A82717" w14:textId="5F49231E" w:rsidR="00B750DE" w:rsidRPr="00DC0532" w:rsidRDefault="00FC57BE">
      <w:pPr>
        <w:pStyle w:val="2"/>
        <w:rPr>
          <w:rFonts w:ascii="Times New Roman" w:hAnsi="Times New Roman" w:hint="default"/>
          <w:color w:val="000000"/>
          <w:sz w:val="24"/>
          <w:szCs w:val="24"/>
        </w:rPr>
      </w:pPr>
      <w:r>
        <w:rPr>
          <w:rFonts w:ascii="Times New Roman" w:hAnsi="Times New Roman"/>
          <w:color w:val="000000"/>
          <w:sz w:val="24"/>
          <w:szCs w:val="24"/>
        </w:rPr>
        <w:t>十</w:t>
      </w:r>
      <w:r w:rsidRPr="00DC0532">
        <w:rPr>
          <w:rFonts w:ascii="Times New Roman" w:hAnsi="Times New Roman"/>
          <w:color w:val="000000"/>
          <w:sz w:val="24"/>
          <w:szCs w:val="24"/>
        </w:rPr>
        <w:t>、</w:t>
      </w:r>
      <w:r w:rsidR="00B57B89" w:rsidRPr="00DC0532">
        <w:rPr>
          <w:rFonts w:ascii="Times New Roman" w:hAnsi="Times New Roman"/>
          <w:color w:val="000000"/>
          <w:sz w:val="24"/>
          <w:szCs w:val="24"/>
        </w:rPr>
        <w:t>验收要求</w:t>
      </w:r>
    </w:p>
    <w:p w14:paraId="17F07134" w14:textId="77777777" w:rsidR="00B750DE" w:rsidRPr="00DC0532" w:rsidRDefault="00B57B89">
      <w:pPr>
        <w:pStyle w:val="1"/>
        <w:numPr>
          <w:ilvl w:val="0"/>
          <w:numId w:val="15"/>
        </w:numPr>
        <w:spacing w:line="420" w:lineRule="exact"/>
        <w:ind w:left="851" w:firstLineChars="0" w:hanging="425"/>
        <w:rPr>
          <w:color w:val="000000"/>
          <w:sz w:val="24"/>
        </w:rPr>
      </w:pPr>
      <w:r w:rsidRPr="00DC0532">
        <w:rPr>
          <w:color w:val="000000"/>
          <w:sz w:val="24"/>
        </w:rPr>
        <w:t>项目总体完成以后，须向招标方提交项目验收申请，招标方组织数字化校园工作组对项目进行验收；</w:t>
      </w:r>
    </w:p>
    <w:p w14:paraId="7E33952E" w14:textId="77777777" w:rsidR="00B750DE" w:rsidRPr="00DC0532" w:rsidRDefault="00B57B89">
      <w:pPr>
        <w:pStyle w:val="1"/>
        <w:numPr>
          <w:ilvl w:val="0"/>
          <w:numId w:val="15"/>
        </w:numPr>
        <w:spacing w:line="420" w:lineRule="exact"/>
        <w:ind w:left="851" w:firstLineChars="0" w:hanging="425"/>
        <w:rPr>
          <w:color w:val="000000"/>
          <w:sz w:val="24"/>
        </w:rPr>
      </w:pPr>
      <w:r w:rsidRPr="00DC0532">
        <w:rPr>
          <w:color w:val="000000"/>
          <w:sz w:val="24"/>
        </w:rPr>
        <w:t>招标方在收到项目验收申请的后，组织专家验收，并向中标方提供项目验收报告。</w:t>
      </w:r>
    </w:p>
    <w:p w14:paraId="1BEEF5E2" w14:textId="77777777" w:rsidR="00B750DE" w:rsidRPr="00DC0532" w:rsidRDefault="00B57B89">
      <w:pPr>
        <w:pStyle w:val="1"/>
        <w:numPr>
          <w:ilvl w:val="0"/>
          <w:numId w:val="15"/>
        </w:numPr>
        <w:spacing w:line="420" w:lineRule="exact"/>
        <w:ind w:left="851" w:firstLineChars="0" w:hanging="425"/>
        <w:rPr>
          <w:color w:val="000000"/>
          <w:sz w:val="24"/>
        </w:rPr>
      </w:pPr>
      <w:r w:rsidRPr="00DC0532">
        <w:rPr>
          <w:color w:val="000000"/>
          <w:sz w:val="24"/>
        </w:rPr>
        <w:t>投标方必须提供完整的项目验收方案</w:t>
      </w:r>
      <w:r w:rsidR="005852FB" w:rsidRPr="00DC0532">
        <w:rPr>
          <w:color w:val="000000"/>
          <w:sz w:val="24"/>
        </w:rPr>
        <w:t>。</w:t>
      </w:r>
    </w:p>
    <w:p w14:paraId="395B8F6E" w14:textId="77777777" w:rsidR="00B750DE" w:rsidRPr="00DC0532" w:rsidRDefault="00B750DE">
      <w:pPr>
        <w:rPr>
          <w:rFonts w:ascii="宋体" w:hAnsi="宋体"/>
          <w:color w:val="000000"/>
          <w:sz w:val="24"/>
          <w:szCs w:val="24"/>
        </w:rPr>
      </w:pPr>
    </w:p>
    <w:p w14:paraId="089A4EDF" w14:textId="77777777" w:rsidR="00B750DE" w:rsidRPr="00DC0532" w:rsidRDefault="00B57B89">
      <w:pPr>
        <w:rPr>
          <w:rFonts w:ascii="宋体" w:hAnsi="宋体"/>
          <w:bCs/>
          <w:color w:val="000000"/>
          <w:sz w:val="24"/>
        </w:rPr>
      </w:pPr>
      <w:r w:rsidRPr="00DC0532">
        <w:rPr>
          <w:rFonts w:ascii="宋体" w:hAnsi="宋体" w:hint="eastAsia"/>
          <w:bCs/>
          <w:color w:val="000000"/>
          <w:sz w:val="24"/>
        </w:rPr>
        <w:t>注：任何“★”条款的不响应，都将导致报价文件被否决。</w:t>
      </w:r>
    </w:p>
    <w:p w14:paraId="22D087AC" w14:textId="77777777" w:rsidR="00B750DE" w:rsidRPr="00DC0532" w:rsidRDefault="00B750DE">
      <w:pPr>
        <w:rPr>
          <w:rFonts w:ascii="宋体" w:hAnsi="宋体"/>
          <w:color w:val="000000"/>
          <w:sz w:val="24"/>
          <w:szCs w:val="24"/>
        </w:rPr>
      </w:pPr>
    </w:p>
    <w:sectPr w:rsidR="00B750DE" w:rsidRPr="00DC0532" w:rsidSect="00E028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28FA5" w14:textId="77777777" w:rsidR="00E0490A" w:rsidRDefault="00E0490A" w:rsidP="00593C69">
      <w:r>
        <w:separator/>
      </w:r>
    </w:p>
  </w:endnote>
  <w:endnote w:type="continuationSeparator" w:id="0">
    <w:p w14:paraId="1E8FAD35" w14:textId="77777777" w:rsidR="00E0490A" w:rsidRDefault="00E0490A" w:rsidP="0059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641CB" w14:textId="77777777" w:rsidR="00E0490A" w:rsidRDefault="00E0490A" w:rsidP="00593C69">
      <w:r>
        <w:separator/>
      </w:r>
    </w:p>
  </w:footnote>
  <w:footnote w:type="continuationSeparator" w:id="0">
    <w:p w14:paraId="3867176C" w14:textId="77777777" w:rsidR="00E0490A" w:rsidRDefault="00E0490A" w:rsidP="00593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25B6"/>
    <w:multiLevelType w:val="multilevel"/>
    <w:tmpl w:val="012F25B6"/>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05845090"/>
    <w:multiLevelType w:val="multilevel"/>
    <w:tmpl w:val="05845090"/>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nsid w:val="062E4D83"/>
    <w:multiLevelType w:val="hybridMultilevel"/>
    <w:tmpl w:val="56EC33F0"/>
    <w:lvl w:ilvl="0" w:tplc="92FEB496">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06A51EA4"/>
    <w:multiLevelType w:val="multilevel"/>
    <w:tmpl w:val="06A51EA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8083B15"/>
    <w:multiLevelType w:val="multilevel"/>
    <w:tmpl w:val="08083B15"/>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115521D5"/>
    <w:multiLevelType w:val="hybridMultilevel"/>
    <w:tmpl w:val="1CFE8D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233DC7"/>
    <w:multiLevelType w:val="hybridMultilevel"/>
    <w:tmpl w:val="56EC33F0"/>
    <w:lvl w:ilvl="0" w:tplc="92FEB496">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2E8442E6"/>
    <w:multiLevelType w:val="multilevel"/>
    <w:tmpl w:val="2E8442E6"/>
    <w:lvl w:ilvl="0" w:tentative="1">
      <w:start w:val="1"/>
      <w:numFmt w:val="decimal"/>
      <w:lvlText w:val="%1)"/>
      <w:lvlJc w:val="left"/>
      <w:pPr>
        <w:tabs>
          <w:tab w:val="left" w:pos="600"/>
        </w:tabs>
        <w:ind w:left="600" w:hanging="420"/>
      </w:pPr>
    </w:lvl>
    <w:lvl w:ilvl="1" w:tentative="1">
      <w:start w:val="1"/>
      <w:numFmt w:val="bullet"/>
      <w:lvlText w:val="0"/>
      <w:lvlJc w:val="left"/>
      <w:pPr>
        <w:tabs>
          <w:tab w:val="left" w:pos="1020"/>
        </w:tabs>
        <w:ind w:left="1020" w:hanging="420"/>
      </w:pPr>
      <w:rPr>
        <w:rFonts w:ascii="Wingdings" w:hAnsi="Wingdings"/>
      </w:rPr>
    </w:lvl>
    <w:lvl w:ilvl="2">
      <w:start w:val="1"/>
      <w:numFmt w:val="bullet"/>
      <w:lvlText w:val=""/>
      <w:lvlJc w:val="left"/>
      <w:pPr>
        <w:tabs>
          <w:tab w:val="left" w:pos="1440"/>
        </w:tabs>
        <w:ind w:left="1440" w:hanging="420"/>
      </w:pPr>
      <w:rPr>
        <w:rFonts w:ascii="Wingdings" w:hAnsi="Wingdings" w:hint="default"/>
      </w:rPr>
    </w:lvl>
    <w:lvl w:ilvl="3" w:tentative="1">
      <w:start w:val="1"/>
      <w:numFmt w:val="bullet"/>
      <w:lvlText w:val="•"/>
      <w:lvlJc w:val="left"/>
      <w:pPr>
        <w:tabs>
          <w:tab w:val="left" w:pos="1860"/>
        </w:tabs>
        <w:ind w:left="1860" w:hanging="420"/>
      </w:pPr>
      <w:rPr>
        <w:rFonts w:ascii="Wingdings" w:hAnsi="Wingdings"/>
      </w:rPr>
    </w:lvl>
    <w:lvl w:ilvl="4" w:tentative="1">
      <w:start w:val="1"/>
      <w:numFmt w:val="bullet"/>
      <w:lvlText w:val="0"/>
      <w:lvlJc w:val="left"/>
      <w:pPr>
        <w:tabs>
          <w:tab w:val="left" w:pos="2280"/>
        </w:tabs>
        <w:ind w:left="2280" w:hanging="420"/>
      </w:pPr>
      <w:rPr>
        <w:rFonts w:ascii="Wingdings" w:hAnsi="Wingdings"/>
      </w:rPr>
    </w:lvl>
    <w:lvl w:ilvl="5" w:tentative="1">
      <w:start w:val="1"/>
      <w:numFmt w:val="bullet"/>
      <w:lvlText w:val="1"/>
      <w:lvlJc w:val="left"/>
      <w:pPr>
        <w:tabs>
          <w:tab w:val="left" w:pos="2700"/>
        </w:tabs>
        <w:ind w:left="2700" w:hanging="420"/>
      </w:pPr>
      <w:rPr>
        <w:rFonts w:ascii="Wingdings" w:hAnsi="Wingdings"/>
      </w:rPr>
    </w:lvl>
    <w:lvl w:ilvl="6" w:tentative="1">
      <w:start w:val="1"/>
      <w:numFmt w:val="bullet"/>
      <w:lvlText w:val="•"/>
      <w:lvlJc w:val="left"/>
      <w:pPr>
        <w:tabs>
          <w:tab w:val="left" w:pos="3120"/>
        </w:tabs>
        <w:ind w:left="3120" w:hanging="420"/>
      </w:pPr>
      <w:rPr>
        <w:rFonts w:ascii="Wingdings" w:hAnsi="Wingdings"/>
      </w:rPr>
    </w:lvl>
    <w:lvl w:ilvl="7" w:tentative="1">
      <w:start w:val="1"/>
      <w:numFmt w:val="bullet"/>
      <w:lvlText w:val="0"/>
      <w:lvlJc w:val="left"/>
      <w:pPr>
        <w:tabs>
          <w:tab w:val="left" w:pos="3540"/>
        </w:tabs>
        <w:ind w:left="3540" w:hanging="420"/>
      </w:pPr>
      <w:rPr>
        <w:rFonts w:ascii="Wingdings" w:hAnsi="Wingdings"/>
      </w:rPr>
    </w:lvl>
    <w:lvl w:ilvl="8" w:tentative="1">
      <w:start w:val="1"/>
      <w:numFmt w:val="bullet"/>
      <w:lvlText w:val="1"/>
      <w:lvlJc w:val="left"/>
      <w:pPr>
        <w:tabs>
          <w:tab w:val="left" w:pos="3960"/>
        </w:tabs>
        <w:ind w:left="3960" w:hanging="420"/>
      </w:pPr>
      <w:rPr>
        <w:rFonts w:ascii="Wingdings" w:hAnsi="Wingdings"/>
      </w:rPr>
    </w:lvl>
  </w:abstractNum>
  <w:abstractNum w:abstractNumId="8">
    <w:nsid w:val="2ED84A9D"/>
    <w:multiLevelType w:val="multilevel"/>
    <w:tmpl w:val="55364B9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34CC24F7"/>
    <w:multiLevelType w:val="multilevel"/>
    <w:tmpl w:val="34CC24F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
    <w:nsid w:val="36B04E1A"/>
    <w:multiLevelType w:val="multilevel"/>
    <w:tmpl w:val="36B04E1A"/>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1">
    <w:nsid w:val="3A545525"/>
    <w:multiLevelType w:val="multilevel"/>
    <w:tmpl w:val="3A545525"/>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2">
    <w:nsid w:val="40E84291"/>
    <w:multiLevelType w:val="hybridMultilevel"/>
    <w:tmpl w:val="B1B865B0"/>
    <w:lvl w:ilvl="0" w:tplc="4726D78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FA09E1"/>
    <w:multiLevelType w:val="hybridMultilevel"/>
    <w:tmpl w:val="B63CB998"/>
    <w:lvl w:ilvl="0" w:tplc="BED0E0D4">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nsid w:val="460628F6"/>
    <w:multiLevelType w:val="multilevel"/>
    <w:tmpl w:val="460628F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46CC3F18"/>
    <w:multiLevelType w:val="multilevel"/>
    <w:tmpl w:val="46CC3F1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4C5C2767"/>
    <w:multiLevelType w:val="multilevel"/>
    <w:tmpl w:val="4C5C2767"/>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7">
    <w:nsid w:val="59736C38"/>
    <w:multiLevelType w:val="multilevel"/>
    <w:tmpl w:val="59736C3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8">
    <w:nsid w:val="5B7F6BD9"/>
    <w:multiLevelType w:val="hybridMultilevel"/>
    <w:tmpl w:val="1EA86FCC"/>
    <w:lvl w:ilvl="0" w:tplc="C4709C0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D80D50"/>
    <w:multiLevelType w:val="multilevel"/>
    <w:tmpl w:val="60D80D50"/>
    <w:lvl w:ilvl="0">
      <w:start w:val="1"/>
      <w:numFmt w:val="decimal"/>
      <w:lvlText w:val="%1."/>
      <w:lvlJc w:val="left"/>
      <w:pPr>
        <w:ind w:left="888" w:hanging="420"/>
      </w:pPr>
    </w:lvl>
    <w:lvl w:ilvl="1" w:tentative="1">
      <w:start w:val="1"/>
      <w:numFmt w:val="lowerLetter"/>
      <w:lvlText w:val="%2)"/>
      <w:lvlJc w:val="left"/>
      <w:pPr>
        <w:ind w:left="1308" w:hanging="420"/>
      </w:pPr>
    </w:lvl>
    <w:lvl w:ilvl="2" w:tentative="1">
      <w:start w:val="1"/>
      <w:numFmt w:val="lowerRoman"/>
      <w:lvlText w:val="%3."/>
      <w:lvlJc w:val="right"/>
      <w:pPr>
        <w:ind w:left="1728" w:hanging="420"/>
      </w:pPr>
    </w:lvl>
    <w:lvl w:ilvl="3" w:tentative="1">
      <w:start w:val="1"/>
      <w:numFmt w:val="decimal"/>
      <w:lvlText w:val="%4."/>
      <w:lvlJc w:val="left"/>
      <w:pPr>
        <w:ind w:left="2148" w:hanging="420"/>
      </w:pPr>
    </w:lvl>
    <w:lvl w:ilvl="4" w:tentative="1">
      <w:start w:val="1"/>
      <w:numFmt w:val="lowerLetter"/>
      <w:lvlText w:val="%5)"/>
      <w:lvlJc w:val="left"/>
      <w:pPr>
        <w:ind w:left="2568" w:hanging="420"/>
      </w:pPr>
    </w:lvl>
    <w:lvl w:ilvl="5" w:tentative="1">
      <w:start w:val="1"/>
      <w:numFmt w:val="lowerRoman"/>
      <w:lvlText w:val="%6."/>
      <w:lvlJc w:val="right"/>
      <w:pPr>
        <w:ind w:left="2988" w:hanging="420"/>
      </w:pPr>
    </w:lvl>
    <w:lvl w:ilvl="6" w:tentative="1">
      <w:start w:val="1"/>
      <w:numFmt w:val="decimal"/>
      <w:lvlText w:val="%7."/>
      <w:lvlJc w:val="left"/>
      <w:pPr>
        <w:ind w:left="3408" w:hanging="420"/>
      </w:pPr>
    </w:lvl>
    <w:lvl w:ilvl="7" w:tentative="1">
      <w:start w:val="1"/>
      <w:numFmt w:val="lowerLetter"/>
      <w:lvlText w:val="%8)"/>
      <w:lvlJc w:val="left"/>
      <w:pPr>
        <w:ind w:left="3828" w:hanging="420"/>
      </w:pPr>
    </w:lvl>
    <w:lvl w:ilvl="8" w:tentative="1">
      <w:start w:val="1"/>
      <w:numFmt w:val="lowerRoman"/>
      <w:lvlText w:val="%9."/>
      <w:lvlJc w:val="right"/>
      <w:pPr>
        <w:ind w:left="4248" w:hanging="420"/>
      </w:pPr>
    </w:lvl>
  </w:abstractNum>
  <w:abstractNum w:abstractNumId="20">
    <w:nsid w:val="719D65C2"/>
    <w:multiLevelType w:val="multilevel"/>
    <w:tmpl w:val="719D65C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1">
    <w:nsid w:val="720B5CAC"/>
    <w:multiLevelType w:val="multilevel"/>
    <w:tmpl w:val="720B5CAC"/>
    <w:lvl w:ilvl="0">
      <w:start w:val="1"/>
      <w:numFmt w:val="decimal"/>
      <w:lvlText w:val="%1."/>
      <w:lvlJc w:val="left"/>
      <w:pPr>
        <w:ind w:left="846" w:hanging="420"/>
      </w:pPr>
    </w:lvl>
    <w:lvl w:ilvl="1" w:tentative="1">
      <w:numFmt w:val="bullet"/>
      <w:lvlText w:val="★"/>
      <w:lvlJc w:val="left"/>
      <w:pPr>
        <w:ind w:left="1206" w:hanging="360"/>
      </w:pPr>
      <w:rPr>
        <w:rFonts w:ascii="宋体" w:eastAsia="宋体" w:hAnsi="宋体" w:cs="Times New Roman" w:hint="eastAsia"/>
      </w:r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22">
    <w:nsid w:val="7D0D408F"/>
    <w:multiLevelType w:val="multilevel"/>
    <w:tmpl w:val="7D0D408F"/>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3"/>
  </w:num>
  <w:num w:numId="2">
    <w:abstractNumId w:val="22"/>
  </w:num>
  <w:num w:numId="3">
    <w:abstractNumId w:val="4"/>
  </w:num>
  <w:num w:numId="4">
    <w:abstractNumId w:val="15"/>
  </w:num>
  <w:num w:numId="5">
    <w:abstractNumId w:val="0"/>
  </w:num>
  <w:num w:numId="6">
    <w:abstractNumId w:val="9"/>
  </w:num>
  <w:num w:numId="7">
    <w:abstractNumId w:val="17"/>
  </w:num>
  <w:num w:numId="8">
    <w:abstractNumId w:val="10"/>
  </w:num>
  <w:num w:numId="9">
    <w:abstractNumId w:val="7"/>
  </w:num>
  <w:num w:numId="10">
    <w:abstractNumId w:val="19"/>
  </w:num>
  <w:num w:numId="11">
    <w:abstractNumId w:val="21"/>
  </w:num>
  <w:num w:numId="12">
    <w:abstractNumId w:val="16"/>
  </w:num>
  <w:num w:numId="13">
    <w:abstractNumId w:val="20"/>
  </w:num>
  <w:num w:numId="14">
    <w:abstractNumId w:val="11"/>
  </w:num>
  <w:num w:numId="15">
    <w:abstractNumId w:val="1"/>
  </w:num>
  <w:num w:numId="16">
    <w:abstractNumId w:val="14"/>
  </w:num>
  <w:num w:numId="17">
    <w:abstractNumId w:val="5"/>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52"/>
    <w:rsid w:val="000469BC"/>
    <w:rsid w:val="00075C11"/>
    <w:rsid w:val="00087C51"/>
    <w:rsid w:val="000B6986"/>
    <w:rsid w:val="000C7383"/>
    <w:rsid w:val="000F10D2"/>
    <w:rsid w:val="001170E6"/>
    <w:rsid w:val="0012423A"/>
    <w:rsid w:val="00133F5C"/>
    <w:rsid w:val="00156F00"/>
    <w:rsid w:val="00167B99"/>
    <w:rsid w:val="001820D9"/>
    <w:rsid w:val="001931F5"/>
    <w:rsid w:val="001A4C37"/>
    <w:rsid w:val="001C5224"/>
    <w:rsid w:val="001D0E90"/>
    <w:rsid w:val="001F053C"/>
    <w:rsid w:val="00214E3B"/>
    <w:rsid w:val="002D3EF4"/>
    <w:rsid w:val="002E1BAD"/>
    <w:rsid w:val="00325B90"/>
    <w:rsid w:val="00352BBF"/>
    <w:rsid w:val="00386DB5"/>
    <w:rsid w:val="003A0F05"/>
    <w:rsid w:val="003D3133"/>
    <w:rsid w:val="003F312E"/>
    <w:rsid w:val="00417625"/>
    <w:rsid w:val="0043205B"/>
    <w:rsid w:val="004507CC"/>
    <w:rsid w:val="00450BB2"/>
    <w:rsid w:val="004573B6"/>
    <w:rsid w:val="00494EFB"/>
    <w:rsid w:val="004A2952"/>
    <w:rsid w:val="004B2EFC"/>
    <w:rsid w:val="00534290"/>
    <w:rsid w:val="00556DFB"/>
    <w:rsid w:val="005852FB"/>
    <w:rsid w:val="00593C69"/>
    <w:rsid w:val="005A17A2"/>
    <w:rsid w:val="005C55F5"/>
    <w:rsid w:val="006128E9"/>
    <w:rsid w:val="006717AD"/>
    <w:rsid w:val="006A6C09"/>
    <w:rsid w:val="006D0C95"/>
    <w:rsid w:val="006D35D3"/>
    <w:rsid w:val="00725B75"/>
    <w:rsid w:val="007339B8"/>
    <w:rsid w:val="00743461"/>
    <w:rsid w:val="00756981"/>
    <w:rsid w:val="00786F88"/>
    <w:rsid w:val="00797FB0"/>
    <w:rsid w:val="007A26F8"/>
    <w:rsid w:val="00814EBE"/>
    <w:rsid w:val="00815F27"/>
    <w:rsid w:val="008548F1"/>
    <w:rsid w:val="00855215"/>
    <w:rsid w:val="008C255E"/>
    <w:rsid w:val="009025B4"/>
    <w:rsid w:val="009036CE"/>
    <w:rsid w:val="00923840"/>
    <w:rsid w:val="00947CBE"/>
    <w:rsid w:val="00952459"/>
    <w:rsid w:val="009649C9"/>
    <w:rsid w:val="009664A6"/>
    <w:rsid w:val="00976577"/>
    <w:rsid w:val="009A598C"/>
    <w:rsid w:val="009C6C70"/>
    <w:rsid w:val="009F1533"/>
    <w:rsid w:val="00A36773"/>
    <w:rsid w:val="00A555B3"/>
    <w:rsid w:val="00A80096"/>
    <w:rsid w:val="00AE1815"/>
    <w:rsid w:val="00B13C8D"/>
    <w:rsid w:val="00B216CB"/>
    <w:rsid w:val="00B57B89"/>
    <w:rsid w:val="00B750DE"/>
    <w:rsid w:val="00B90E8B"/>
    <w:rsid w:val="00B93339"/>
    <w:rsid w:val="00BB52CB"/>
    <w:rsid w:val="00BF4D7B"/>
    <w:rsid w:val="00C130E5"/>
    <w:rsid w:val="00C14FCC"/>
    <w:rsid w:val="00C423A5"/>
    <w:rsid w:val="00CA5CE9"/>
    <w:rsid w:val="00CC1464"/>
    <w:rsid w:val="00CE5F51"/>
    <w:rsid w:val="00D30530"/>
    <w:rsid w:val="00D37615"/>
    <w:rsid w:val="00D4198B"/>
    <w:rsid w:val="00D43EDE"/>
    <w:rsid w:val="00D45906"/>
    <w:rsid w:val="00DA0444"/>
    <w:rsid w:val="00DC0532"/>
    <w:rsid w:val="00E0289E"/>
    <w:rsid w:val="00E0490A"/>
    <w:rsid w:val="00E648B9"/>
    <w:rsid w:val="00E77D29"/>
    <w:rsid w:val="00E8353F"/>
    <w:rsid w:val="00F10F75"/>
    <w:rsid w:val="00F541E9"/>
    <w:rsid w:val="00F85871"/>
    <w:rsid w:val="00FA3D5E"/>
    <w:rsid w:val="00FA7E88"/>
    <w:rsid w:val="00FC57BE"/>
    <w:rsid w:val="00FF483A"/>
    <w:rsid w:val="0FD53A37"/>
    <w:rsid w:val="1957672E"/>
    <w:rsid w:val="5AA667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4D640CD"/>
  <w15:docId w15:val="{2D19C53B-B16B-4406-BD67-5B86066A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89E"/>
    <w:pPr>
      <w:widowControl w:val="0"/>
      <w:jc w:val="both"/>
    </w:pPr>
    <w:rPr>
      <w:kern w:val="2"/>
      <w:sz w:val="21"/>
      <w:szCs w:val="21"/>
    </w:rPr>
  </w:style>
  <w:style w:type="paragraph" w:styleId="2">
    <w:name w:val="heading 2"/>
    <w:basedOn w:val="a"/>
    <w:next w:val="a0"/>
    <w:link w:val="2Char"/>
    <w:qFormat/>
    <w:rsid w:val="00E0289E"/>
    <w:pPr>
      <w:keepNext/>
      <w:keepLines/>
      <w:spacing w:before="260" w:after="260" w:line="413" w:lineRule="auto"/>
      <w:outlineLvl w:val="1"/>
    </w:pPr>
    <w:rPr>
      <w:rFonts w:ascii="宋体" w:hAnsi="宋体" w:hint="eastAsia"/>
      <w:b/>
      <w:sz w:val="32"/>
      <w:szCs w:val="20"/>
    </w:rPr>
  </w:style>
  <w:style w:type="paragraph" w:styleId="3">
    <w:name w:val="heading 3"/>
    <w:basedOn w:val="a"/>
    <w:next w:val="a"/>
    <w:link w:val="3Char"/>
    <w:uiPriority w:val="9"/>
    <w:semiHidden/>
    <w:unhideWhenUsed/>
    <w:qFormat/>
    <w:rsid w:val="000B698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C738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E0289E"/>
    <w:pPr>
      <w:ind w:firstLine="420"/>
    </w:pPr>
    <w:rPr>
      <w:szCs w:val="20"/>
    </w:rPr>
  </w:style>
  <w:style w:type="paragraph" w:styleId="a4">
    <w:name w:val="Body Text Indent"/>
    <w:basedOn w:val="a"/>
    <w:link w:val="Char0"/>
    <w:rsid w:val="00E0289E"/>
    <w:pPr>
      <w:ind w:firstLineChars="200" w:firstLine="480"/>
    </w:pPr>
    <w:rPr>
      <w:sz w:val="24"/>
      <w:szCs w:val="24"/>
    </w:rPr>
  </w:style>
  <w:style w:type="paragraph" w:styleId="a5">
    <w:name w:val="footer"/>
    <w:basedOn w:val="a"/>
    <w:link w:val="Char1"/>
    <w:uiPriority w:val="99"/>
    <w:unhideWhenUsed/>
    <w:rsid w:val="00E0289E"/>
    <w:pPr>
      <w:tabs>
        <w:tab w:val="center" w:pos="4153"/>
        <w:tab w:val="right" w:pos="8306"/>
      </w:tabs>
      <w:snapToGrid w:val="0"/>
      <w:jc w:val="left"/>
    </w:pPr>
    <w:rPr>
      <w:sz w:val="18"/>
      <w:szCs w:val="18"/>
    </w:rPr>
  </w:style>
  <w:style w:type="paragraph" w:styleId="a6">
    <w:name w:val="header"/>
    <w:basedOn w:val="a"/>
    <w:link w:val="Char2"/>
    <w:uiPriority w:val="99"/>
    <w:unhideWhenUsed/>
    <w:rsid w:val="00E0289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E02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customStyle="1" w:styleId="CharChar">
    <w:name w:val="小四 段落 宋体 Char Char"/>
    <w:basedOn w:val="a"/>
    <w:rsid w:val="00E0289E"/>
    <w:pPr>
      <w:spacing w:line="360" w:lineRule="auto"/>
      <w:ind w:firstLine="480"/>
    </w:pPr>
    <w:rPr>
      <w:rFonts w:ascii="宋体" w:hAnsi="宋体" w:hint="eastAsia"/>
      <w:sz w:val="24"/>
      <w:szCs w:val="20"/>
    </w:rPr>
  </w:style>
  <w:style w:type="paragraph" w:customStyle="1" w:styleId="1">
    <w:name w:val="列出段落1"/>
    <w:basedOn w:val="a"/>
    <w:qFormat/>
    <w:rsid w:val="00E0289E"/>
    <w:pPr>
      <w:ind w:firstLineChars="200" w:firstLine="420"/>
    </w:pPr>
    <w:rPr>
      <w:szCs w:val="24"/>
    </w:rPr>
  </w:style>
  <w:style w:type="paragraph" w:customStyle="1" w:styleId="a7">
    <w:name w:val="标准文本"/>
    <w:basedOn w:val="a"/>
    <w:link w:val="Char3"/>
    <w:qFormat/>
    <w:rsid w:val="00E0289E"/>
    <w:pPr>
      <w:spacing w:line="360" w:lineRule="auto"/>
      <w:ind w:firstLineChars="200" w:firstLine="480"/>
    </w:pPr>
    <w:rPr>
      <w:rFonts w:ascii="等线" w:hAnsi="等线"/>
      <w:sz w:val="24"/>
      <w:szCs w:val="22"/>
    </w:rPr>
  </w:style>
  <w:style w:type="character" w:customStyle="1" w:styleId="Char2">
    <w:name w:val="页眉 Char"/>
    <w:link w:val="a6"/>
    <w:uiPriority w:val="99"/>
    <w:rsid w:val="00E0289E"/>
    <w:rPr>
      <w:sz w:val="18"/>
      <w:szCs w:val="18"/>
    </w:rPr>
  </w:style>
  <w:style w:type="character" w:customStyle="1" w:styleId="Char1">
    <w:name w:val="页脚 Char"/>
    <w:link w:val="a5"/>
    <w:uiPriority w:val="99"/>
    <w:rsid w:val="00E0289E"/>
    <w:rPr>
      <w:sz w:val="18"/>
      <w:szCs w:val="18"/>
    </w:rPr>
  </w:style>
  <w:style w:type="character" w:customStyle="1" w:styleId="2Char">
    <w:name w:val="标题 2 Char"/>
    <w:link w:val="2"/>
    <w:rsid w:val="00E0289E"/>
    <w:rPr>
      <w:rFonts w:ascii="宋体" w:eastAsia="宋体" w:hAnsi="宋体" w:cs="Times New Roman"/>
      <w:b/>
      <w:sz w:val="32"/>
      <w:szCs w:val="20"/>
    </w:rPr>
  </w:style>
  <w:style w:type="character" w:customStyle="1" w:styleId="Char0">
    <w:name w:val="正文文本缩进 Char"/>
    <w:link w:val="a4"/>
    <w:rsid w:val="00E0289E"/>
    <w:rPr>
      <w:rFonts w:ascii="Times New Roman" w:eastAsia="宋体" w:hAnsi="Times New Roman" w:cs="Times New Roman"/>
      <w:sz w:val="24"/>
      <w:szCs w:val="24"/>
    </w:rPr>
  </w:style>
  <w:style w:type="character" w:customStyle="1" w:styleId="Char3">
    <w:name w:val="标准文本 Char"/>
    <w:link w:val="a7"/>
    <w:rsid w:val="00E0289E"/>
    <w:rPr>
      <w:rFonts w:eastAsia="宋体"/>
      <w:sz w:val="24"/>
    </w:rPr>
  </w:style>
  <w:style w:type="character" w:customStyle="1" w:styleId="Char">
    <w:name w:val="正文缩进 Char"/>
    <w:link w:val="a0"/>
    <w:rsid w:val="00E0289E"/>
    <w:rPr>
      <w:rFonts w:ascii="Times New Roman" w:eastAsia="宋体" w:hAnsi="Times New Roman" w:cs="Times New Roman"/>
      <w:szCs w:val="20"/>
    </w:rPr>
  </w:style>
  <w:style w:type="character" w:customStyle="1" w:styleId="HTMLChar">
    <w:name w:val="HTML 预设格式 Char"/>
    <w:link w:val="HTML"/>
    <w:rsid w:val="00E0289E"/>
    <w:rPr>
      <w:rFonts w:ascii="宋体" w:eastAsia="宋体" w:hAnsi="宋体" w:cs="Times New Roman"/>
      <w:kern w:val="0"/>
      <w:sz w:val="24"/>
      <w:szCs w:val="24"/>
    </w:rPr>
  </w:style>
  <w:style w:type="paragraph" w:styleId="a8">
    <w:name w:val="Balloon Text"/>
    <w:basedOn w:val="a"/>
    <w:link w:val="Char4"/>
    <w:semiHidden/>
    <w:unhideWhenUsed/>
    <w:rsid w:val="00B57B89"/>
    <w:rPr>
      <w:sz w:val="18"/>
      <w:szCs w:val="18"/>
    </w:rPr>
  </w:style>
  <w:style w:type="character" w:customStyle="1" w:styleId="Char4">
    <w:name w:val="批注框文本 Char"/>
    <w:link w:val="a8"/>
    <w:semiHidden/>
    <w:rsid w:val="00B57B89"/>
    <w:rPr>
      <w:kern w:val="2"/>
      <w:sz w:val="18"/>
      <w:szCs w:val="18"/>
    </w:rPr>
  </w:style>
  <w:style w:type="paragraph" w:styleId="a9">
    <w:name w:val="List Paragraph"/>
    <w:basedOn w:val="a"/>
    <w:uiPriority w:val="34"/>
    <w:qFormat/>
    <w:rsid w:val="00A80096"/>
    <w:pPr>
      <w:ind w:firstLineChars="200" w:firstLine="420"/>
    </w:pPr>
  </w:style>
  <w:style w:type="paragraph" w:customStyle="1" w:styleId="style196">
    <w:name w:val="style196"/>
    <w:basedOn w:val="a"/>
    <w:rsid w:val="00A80096"/>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1"/>
    <w:link w:val="4"/>
    <w:uiPriority w:val="9"/>
    <w:semiHidden/>
    <w:rsid w:val="000C7383"/>
    <w:rPr>
      <w:rFonts w:asciiTheme="majorHAnsi" w:eastAsiaTheme="majorEastAsia" w:hAnsiTheme="majorHAnsi" w:cstheme="majorBidi"/>
      <w:b/>
      <w:bCs/>
      <w:kern w:val="2"/>
      <w:sz w:val="28"/>
      <w:szCs w:val="28"/>
    </w:rPr>
  </w:style>
  <w:style w:type="character" w:customStyle="1" w:styleId="3Char">
    <w:name w:val="标题 3 Char"/>
    <w:basedOn w:val="a1"/>
    <w:link w:val="3"/>
    <w:uiPriority w:val="9"/>
    <w:semiHidden/>
    <w:rsid w:val="000B6986"/>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13</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采购技术需求</dc:title>
  <dc:creator>孙尊涛</dc:creator>
  <cp:lastModifiedBy>sunzuntao</cp:lastModifiedBy>
  <cp:revision>27</cp:revision>
  <dcterms:created xsi:type="dcterms:W3CDTF">2016-09-27T00:18:00Z</dcterms:created>
  <dcterms:modified xsi:type="dcterms:W3CDTF">2016-10-18T05:47:00Z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