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ind w:left="420" w:hanging="420" w:firstLineChars="0"/>
        <w:jc w:val="center"/>
        <w:rPr>
          <w:rStyle w:val="9"/>
          <w:rFonts w:ascii="微软雅黑" w:hAnsi="微软雅黑" w:eastAsia="微软雅黑"/>
          <w:sz w:val="28"/>
          <w:szCs w:val="28"/>
          <w:lang w:eastAsia="zh-Hans"/>
        </w:rPr>
      </w:pPr>
      <w:bookmarkStart w:id="0" w:name="_GoBack"/>
      <w:bookmarkEnd w:id="0"/>
      <w:r>
        <w:rPr>
          <w:rStyle w:val="9"/>
          <w:rFonts w:hint="eastAsia" w:ascii="微软雅黑" w:hAnsi="微软雅黑" w:eastAsia="微软雅黑"/>
          <w:sz w:val="28"/>
          <w:szCs w:val="28"/>
          <w:lang w:eastAsia="zh-Hans"/>
        </w:rPr>
        <w:t>船舶能效数据采集装置</w:t>
      </w:r>
    </w:p>
    <w:p>
      <w:pPr>
        <w:pStyle w:val="8"/>
        <w:spacing w:line="360" w:lineRule="auto"/>
        <w:ind w:left="420" w:hanging="420" w:firstLineChars="0"/>
        <w:jc w:val="center"/>
        <w:rPr>
          <w:rStyle w:val="9"/>
          <w:rFonts w:ascii="微软雅黑" w:hAnsi="微软雅黑" w:eastAsia="微软雅黑"/>
          <w:sz w:val="28"/>
          <w:szCs w:val="28"/>
        </w:rPr>
      </w:pPr>
      <w:r>
        <w:rPr>
          <w:rStyle w:val="9"/>
          <w:rFonts w:hint="eastAsia" w:ascii="微软雅黑" w:hAnsi="微软雅黑" w:eastAsia="微软雅黑"/>
          <w:sz w:val="28"/>
          <w:szCs w:val="28"/>
        </w:rPr>
        <w:t>技术要求</w:t>
      </w:r>
    </w:p>
    <w:p>
      <w:pPr>
        <w:pStyle w:val="8"/>
        <w:spacing w:line="360" w:lineRule="auto"/>
        <w:ind w:left="420" w:hanging="420" w:firstLineChars="0"/>
        <w:rPr>
          <w:rStyle w:val="9"/>
          <w:rFonts w:ascii="微软雅黑" w:hAnsi="微软雅黑" w:eastAsia="微软雅黑"/>
          <w:sz w:val="28"/>
          <w:szCs w:val="28"/>
        </w:rPr>
      </w:pPr>
      <w:r>
        <w:rPr>
          <w:rStyle w:val="9"/>
          <w:rFonts w:hint="eastAsia" w:ascii="微软雅黑" w:hAnsi="微软雅黑" w:eastAsia="微软雅黑"/>
          <w:sz w:val="28"/>
          <w:szCs w:val="28"/>
          <w:lang w:eastAsia="zh-Hans"/>
        </w:rPr>
        <w:t>一</w:t>
      </w:r>
      <w:r>
        <w:rPr>
          <w:rStyle w:val="9"/>
          <w:rFonts w:ascii="微软雅黑" w:hAnsi="微软雅黑" w:eastAsia="微软雅黑"/>
          <w:sz w:val="28"/>
          <w:szCs w:val="28"/>
          <w:lang w:eastAsia="zh-Hans"/>
        </w:rPr>
        <w:t>、</w:t>
      </w:r>
      <w:r>
        <w:rPr>
          <w:rStyle w:val="9"/>
          <w:rFonts w:hint="eastAsia" w:ascii="微软雅黑" w:hAnsi="微软雅黑" w:eastAsia="微软雅黑"/>
          <w:sz w:val="28"/>
          <w:szCs w:val="28"/>
        </w:rPr>
        <w:t>项目概况</w:t>
      </w:r>
    </w:p>
    <w:p>
      <w:pPr>
        <w:widowControl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本次采购项目是</w:t>
      </w:r>
      <w:r>
        <w:rPr>
          <w:rFonts w:hint="eastAsia" w:ascii="宋体" w:hAnsi="宋体"/>
          <w:sz w:val="28"/>
          <w:szCs w:val="28"/>
          <w:lang w:eastAsia="zh-Hans"/>
        </w:rPr>
        <w:t>船</w:t>
      </w:r>
      <w:r>
        <w:rPr>
          <w:rFonts w:hint="eastAsia" w:ascii="宋体" w:hAnsi="宋体"/>
          <w:sz w:val="28"/>
          <w:szCs w:val="28"/>
        </w:rPr>
        <w:t>舶能效数据采集装</w:t>
      </w:r>
      <w:r>
        <w:rPr>
          <w:rFonts w:hint="eastAsia" w:ascii="宋体" w:hAnsi="宋体"/>
          <w:sz w:val="28"/>
          <w:szCs w:val="28"/>
          <w:lang w:eastAsia="zh-Hans"/>
        </w:rPr>
        <w:t>置</w:t>
      </w:r>
      <w:r>
        <w:rPr>
          <w:rFonts w:ascii="宋体" w:hAnsi="宋体"/>
          <w:sz w:val="28"/>
          <w:szCs w:val="28"/>
          <w:lang w:eastAsia="zh-Hans"/>
        </w:rPr>
        <w:t>，</w:t>
      </w:r>
      <w:r>
        <w:rPr>
          <w:rFonts w:hint="eastAsia" w:ascii="宋体" w:hAnsi="宋体"/>
          <w:sz w:val="28"/>
          <w:szCs w:val="28"/>
        </w:rPr>
        <w:t>主要</w:t>
      </w:r>
      <w:r>
        <w:rPr>
          <w:rFonts w:hint="eastAsia" w:ascii="Times New Roman" w:hAnsi="Times New Roman"/>
          <w:kern w:val="0"/>
          <w:sz w:val="28"/>
          <w:szCs w:val="28"/>
        </w:rPr>
        <w:t>用于连接自研的能效管理软件读取实船G</w:t>
      </w:r>
      <w:r>
        <w:rPr>
          <w:rFonts w:ascii="Times New Roman" w:hAnsi="Times New Roman"/>
          <w:kern w:val="0"/>
          <w:sz w:val="28"/>
          <w:szCs w:val="28"/>
        </w:rPr>
        <w:t>PS</w:t>
      </w:r>
      <w:r>
        <w:rPr>
          <w:rFonts w:hint="eastAsia" w:ascii="Times New Roman" w:hAnsi="Times New Roman"/>
          <w:kern w:val="0"/>
          <w:sz w:val="28"/>
          <w:szCs w:val="28"/>
        </w:rPr>
        <w:t>、计程仪、风速风向仪，倾斜仪、轴功率仪和流量计等船舶仪器的数据。</w:t>
      </w:r>
    </w:p>
    <w:p>
      <w:pPr>
        <w:pStyle w:val="8"/>
        <w:spacing w:line="360" w:lineRule="auto"/>
        <w:ind w:left="420" w:hanging="420" w:firstLineChars="0"/>
        <w:rPr>
          <w:rStyle w:val="9"/>
          <w:rFonts w:ascii="微软雅黑" w:hAnsi="微软雅黑" w:eastAsia="微软雅黑"/>
          <w:sz w:val="28"/>
          <w:szCs w:val="28"/>
        </w:rPr>
      </w:pPr>
      <w:r>
        <w:rPr>
          <w:rStyle w:val="9"/>
          <w:rFonts w:hint="eastAsia" w:ascii="微软雅黑" w:hAnsi="微软雅黑" w:eastAsia="微软雅黑"/>
          <w:sz w:val="28"/>
          <w:szCs w:val="28"/>
        </w:rPr>
        <w:t>二、技术指标</w:t>
      </w:r>
    </w:p>
    <w:p>
      <w:pPr>
        <w:pStyle w:val="8"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设备需满足以下技术指标：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设备供电</w:t>
      </w:r>
      <w:r>
        <w:rPr>
          <w:rFonts w:ascii="宋体" w:hAnsi="宋体"/>
          <w:sz w:val="28"/>
          <w:szCs w:val="28"/>
        </w:rPr>
        <w:t>AC 220V/50HZ</w:t>
      </w:r>
      <w:r>
        <w:rPr>
          <w:rFonts w:hint="eastAsia" w:ascii="宋体" w:hAnsi="宋体"/>
          <w:sz w:val="28"/>
          <w:szCs w:val="28"/>
        </w:rPr>
        <w:t>，功率小于1</w:t>
      </w:r>
      <w:r>
        <w:rPr>
          <w:rFonts w:ascii="宋体" w:hAnsi="宋体"/>
          <w:sz w:val="28"/>
          <w:szCs w:val="28"/>
        </w:rPr>
        <w:t>00W</w:t>
      </w:r>
      <w:r>
        <w:rPr>
          <w:rFonts w:hint="eastAsia" w:ascii="宋体" w:hAnsi="宋体"/>
          <w:sz w:val="28"/>
          <w:szCs w:val="28"/>
        </w:rPr>
        <w:t>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外形尺寸5</w:t>
      </w:r>
      <w:r>
        <w:rPr>
          <w:rFonts w:ascii="宋体" w:hAnsi="宋体"/>
          <w:sz w:val="28"/>
          <w:szCs w:val="28"/>
        </w:rPr>
        <w:t>00</w:t>
      </w:r>
      <w:r>
        <w:rPr>
          <w:rFonts w:hint="eastAsia" w:ascii="宋体" w:hAnsi="宋体"/>
          <w:sz w:val="28"/>
          <w:szCs w:val="28"/>
        </w:rPr>
        <w:t>*</w:t>
      </w:r>
      <w:r>
        <w:rPr>
          <w:rFonts w:ascii="宋体" w:hAnsi="宋体"/>
          <w:sz w:val="28"/>
          <w:szCs w:val="28"/>
        </w:rPr>
        <w:t>400</w:t>
      </w:r>
      <w:r>
        <w:rPr>
          <w:rFonts w:hint="eastAsia" w:ascii="宋体" w:hAnsi="宋体"/>
          <w:sz w:val="28"/>
          <w:szCs w:val="28"/>
        </w:rPr>
        <w:t>*</w:t>
      </w:r>
      <w:r>
        <w:rPr>
          <w:rFonts w:ascii="宋体" w:hAnsi="宋体"/>
          <w:sz w:val="28"/>
          <w:szCs w:val="28"/>
        </w:rPr>
        <w:t>210</w:t>
      </w:r>
      <w:r>
        <w:rPr>
          <w:rFonts w:hint="eastAsia" w:ascii="宋体" w:hAnsi="宋体"/>
          <w:sz w:val="28"/>
          <w:szCs w:val="28"/>
        </w:rPr>
        <w:t>（长宽高），安装至机舱墙壁上；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控制器至少包含1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路R</w:t>
      </w:r>
      <w:r>
        <w:rPr>
          <w:rFonts w:ascii="宋体" w:hAnsi="宋体"/>
          <w:sz w:val="28"/>
          <w:szCs w:val="28"/>
        </w:rPr>
        <w:t>S485</w:t>
      </w:r>
      <w:r>
        <w:rPr>
          <w:rFonts w:hint="eastAsia" w:ascii="宋体" w:hAnsi="宋体"/>
          <w:sz w:val="28"/>
          <w:szCs w:val="28"/>
        </w:rPr>
        <w:t>接口，可读取流量计、轴功率仪、倾斜仪、G</w:t>
      </w:r>
      <w:r>
        <w:rPr>
          <w:rFonts w:ascii="宋体" w:hAnsi="宋体"/>
          <w:sz w:val="28"/>
          <w:szCs w:val="28"/>
        </w:rPr>
        <w:t>PS</w:t>
      </w:r>
      <w:r>
        <w:rPr>
          <w:rFonts w:hint="eastAsia" w:ascii="宋体" w:hAnsi="宋体"/>
          <w:sz w:val="28"/>
          <w:szCs w:val="28"/>
        </w:rPr>
        <w:t>、计程仪、风速风向仪等设备的数据，并通过以太网端口传输数据通信协议基于T</w:t>
      </w:r>
      <w:r>
        <w:rPr>
          <w:rFonts w:ascii="宋体" w:hAnsi="宋体"/>
          <w:sz w:val="28"/>
          <w:szCs w:val="28"/>
        </w:rPr>
        <w:t>CP/IP</w:t>
      </w:r>
      <w:r>
        <w:rPr>
          <w:rFonts w:hint="eastAsia" w:ascii="宋体" w:hAnsi="宋体"/>
          <w:sz w:val="28"/>
          <w:szCs w:val="28"/>
        </w:rPr>
        <w:t>定制，能够与能效管理系统进行数据交互；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设备要充分考虑船用使用环境的特殊要求，按船舶电气设备规范进行定制设计，应具备较高可靠性；</w:t>
      </w:r>
    </w:p>
    <w:p>
      <w:pPr>
        <w:pStyle w:val="8"/>
        <w:spacing w:line="360" w:lineRule="auto"/>
        <w:ind w:firstLine="0" w:firstLineChars="0"/>
        <w:rPr>
          <w:rStyle w:val="9"/>
          <w:rFonts w:ascii="微软雅黑" w:hAnsi="微软雅黑" w:eastAsia="微软雅黑"/>
          <w:sz w:val="28"/>
          <w:szCs w:val="28"/>
        </w:rPr>
      </w:pPr>
      <w:r>
        <w:rPr>
          <w:rStyle w:val="9"/>
          <w:rFonts w:hint="eastAsia" w:ascii="微软雅黑" w:hAnsi="微软雅黑" w:eastAsia="微软雅黑"/>
          <w:sz w:val="28"/>
          <w:szCs w:val="28"/>
        </w:rPr>
        <w:t>三、采购要求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总报价不得高于</w:t>
      </w:r>
      <w:r>
        <w:rPr>
          <w:rFonts w:ascii="宋体" w:hAnsi="宋体"/>
          <w:sz w:val="28"/>
          <w:szCs w:val="28"/>
        </w:rPr>
        <w:t>10</w:t>
      </w:r>
      <w:r>
        <w:rPr>
          <w:rFonts w:hint="eastAsia" w:ascii="宋体" w:hAnsi="宋体"/>
          <w:sz w:val="28"/>
          <w:szCs w:val="28"/>
        </w:rPr>
        <w:t>万人民币；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供货时间为合同签订后一个月；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货物验收通过后，供货方开具全额发票，一次性付款；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设备免费质保期为合同验收后一年。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906BF6"/>
    <w:multiLevelType w:val="multilevel"/>
    <w:tmpl w:val="0E906BF6"/>
    <w:lvl w:ilvl="0" w:tentative="0">
      <w:start w:val="1"/>
      <w:numFmt w:val="decimal"/>
      <w:lvlText w:val="（%1）"/>
      <w:lvlJc w:val="left"/>
      <w:pPr>
        <w:ind w:left="1140" w:hanging="72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3461099"/>
    <w:multiLevelType w:val="multilevel"/>
    <w:tmpl w:val="43461099"/>
    <w:lvl w:ilvl="0" w:tentative="0">
      <w:start w:val="1"/>
      <w:numFmt w:val="decimal"/>
      <w:lvlText w:val="（%1）"/>
      <w:lvlJc w:val="left"/>
      <w:pPr>
        <w:ind w:left="1140" w:hanging="72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ED9788"/>
    <w:rsid w:val="000C40AF"/>
    <w:rsid w:val="000F16B9"/>
    <w:rsid w:val="00105FB0"/>
    <w:rsid w:val="0014653F"/>
    <w:rsid w:val="001529DE"/>
    <w:rsid w:val="00156022"/>
    <w:rsid w:val="0017607D"/>
    <w:rsid w:val="001818E9"/>
    <w:rsid w:val="002654A6"/>
    <w:rsid w:val="002967A0"/>
    <w:rsid w:val="00347FC1"/>
    <w:rsid w:val="003A6069"/>
    <w:rsid w:val="00447303"/>
    <w:rsid w:val="00455FD1"/>
    <w:rsid w:val="0048272F"/>
    <w:rsid w:val="004A1DE0"/>
    <w:rsid w:val="0056005A"/>
    <w:rsid w:val="005A5322"/>
    <w:rsid w:val="0061575D"/>
    <w:rsid w:val="006209F0"/>
    <w:rsid w:val="00627334"/>
    <w:rsid w:val="007A698A"/>
    <w:rsid w:val="007F7271"/>
    <w:rsid w:val="0087583E"/>
    <w:rsid w:val="00980E37"/>
    <w:rsid w:val="00A34E80"/>
    <w:rsid w:val="00A360FD"/>
    <w:rsid w:val="00A86914"/>
    <w:rsid w:val="00AD3B5B"/>
    <w:rsid w:val="00B601C4"/>
    <w:rsid w:val="00BB4C52"/>
    <w:rsid w:val="00C65EFB"/>
    <w:rsid w:val="00C9728D"/>
    <w:rsid w:val="00CE42B3"/>
    <w:rsid w:val="00E2163B"/>
    <w:rsid w:val="00EC3084"/>
    <w:rsid w:val="00F20A63"/>
    <w:rsid w:val="00FA2EDE"/>
    <w:rsid w:val="00FA5E19"/>
    <w:rsid w:val="2C5929F0"/>
    <w:rsid w:val="6FED9788"/>
    <w:rsid w:val="7717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paragraph" w:customStyle="1" w:styleId="8">
    <w:name w:val="列表段落1"/>
    <w:basedOn w:val="1"/>
    <w:qFormat/>
    <w:uiPriority w:val="0"/>
    <w:pPr>
      <w:ind w:firstLine="420" w:firstLineChars="200"/>
    </w:pPr>
  </w:style>
  <w:style w:type="character" w:customStyle="1" w:styleId="9">
    <w:name w:val="15"/>
    <w:basedOn w:val="6"/>
    <w:qFormat/>
    <w:uiPriority w:val="0"/>
    <w:rPr>
      <w:rFonts w:hint="default" w:ascii="Calibri" w:hAnsi="Calibri" w:cs="Calibri"/>
      <w:b/>
      <w:bCs/>
    </w:rPr>
  </w:style>
  <w:style w:type="paragraph" w:customStyle="1" w:styleId="10">
    <w:name w:val="列表段落2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6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338</Characters>
  <Lines>2</Lines>
  <Paragraphs>1</Paragraphs>
  <TotalTime>1656</TotalTime>
  <ScaleCrop>false</ScaleCrop>
  <LinksUpToDate>false</LinksUpToDate>
  <CharactersWithSpaces>396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2021-07-05T08:35:00Z</dcterms:created>
  <dc:creator>wangjing</dc:creator>
  <cp:lastModifiedBy>仲杰</cp:lastModifiedBy>
  <dcterms:modified xsi:type="dcterms:W3CDTF">2021-08-26T03:26:27Z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5155CE2E0F204B9C8585774CA5A7DBEF</vt:lpwstr>
  </property>
</Properties>
</file>