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无框直流无刷电机及电机控制器采购技术参数：</w:t>
      </w:r>
    </w:p>
    <w:p>
      <w:pPr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1、无框直流无刷电机</w:t>
      </w:r>
      <w:r>
        <w:rPr>
          <w:rFonts w:hint="eastAsia"/>
          <w:sz w:val="28"/>
          <w:szCs w:val="28"/>
          <w:highlight w:val="none"/>
          <w:lang w:eastAsia="zh-CN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8台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额定电压：2</w:t>
      </w:r>
      <w:r>
        <w:rPr>
          <w:sz w:val="28"/>
          <w:szCs w:val="28"/>
          <w:highlight w:val="none"/>
        </w:rPr>
        <w:t xml:space="preserve">4 </w:t>
      </w:r>
      <w:r>
        <w:rPr>
          <w:rFonts w:hint="eastAsia"/>
          <w:sz w:val="28"/>
          <w:szCs w:val="28"/>
          <w:highlight w:val="none"/>
        </w:rPr>
        <w:t>VDC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额定转矩：≥</w:t>
      </w:r>
      <w:r>
        <w:rPr>
          <w:sz w:val="28"/>
          <w:szCs w:val="28"/>
          <w:highlight w:val="none"/>
        </w:rPr>
        <w:t xml:space="preserve">0.4 </w:t>
      </w:r>
      <w:r>
        <w:rPr>
          <w:rFonts w:hint="eastAsia"/>
          <w:sz w:val="28"/>
          <w:szCs w:val="28"/>
          <w:highlight w:val="none"/>
        </w:rPr>
        <w:t>Nm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定子外径：5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mm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定子高度：≤2</w:t>
      </w:r>
      <w:r>
        <w:rPr>
          <w:sz w:val="28"/>
          <w:szCs w:val="28"/>
          <w:highlight w:val="none"/>
        </w:rPr>
        <w:t xml:space="preserve">2 </w:t>
      </w:r>
      <w:r>
        <w:rPr>
          <w:rFonts w:hint="eastAsia"/>
          <w:sz w:val="28"/>
          <w:szCs w:val="28"/>
          <w:highlight w:val="none"/>
        </w:rPr>
        <w:t>mm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额定转速：≥</w:t>
      </w:r>
      <w:r>
        <w:rPr>
          <w:sz w:val="28"/>
          <w:szCs w:val="28"/>
          <w:highlight w:val="none"/>
        </w:rPr>
        <w:t xml:space="preserve">2000 </w:t>
      </w:r>
      <w:r>
        <w:rPr>
          <w:rFonts w:hint="eastAsia"/>
          <w:sz w:val="28"/>
          <w:szCs w:val="28"/>
          <w:highlight w:val="none"/>
        </w:rPr>
        <w:t>rpm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转子内径：≥1</w:t>
      </w:r>
      <w:r>
        <w:rPr>
          <w:sz w:val="28"/>
          <w:szCs w:val="28"/>
          <w:highlight w:val="none"/>
        </w:rPr>
        <w:t xml:space="preserve">6 </w:t>
      </w:r>
      <w:r>
        <w:rPr>
          <w:rFonts w:hint="eastAsia"/>
          <w:sz w:val="28"/>
          <w:szCs w:val="28"/>
          <w:highlight w:val="none"/>
        </w:rPr>
        <w:t>mm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反馈方式：霍尔传感器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其它要求：可浸没于变压器油中工作、货到付款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2、电机控制器</w:t>
      </w:r>
      <w:r>
        <w:rPr>
          <w:rFonts w:hint="eastAsia"/>
          <w:sz w:val="28"/>
          <w:szCs w:val="28"/>
          <w:highlight w:val="none"/>
          <w:lang w:eastAsia="zh-CN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8台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控制方式：角度闭环控制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通讯方式：CAN总线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驱动电机：无框直流无刷电机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角度检测：旋转变压器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控制精度：不低于±0</w:t>
      </w:r>
      <w:r>
        <w:rPr>
          <w:sz w:val="28"/>
          <w:szCs w:val="28"/>
          <w:highlight w:val="none"/>
        </w:rPr>
        <w:t>.5</w:t>
      </w:r>
      <w:r>
        <w:rPr>
          <w:rFonts w:hint="eastAsia"/>
          <w:sz w:val="28"/>
          <w:szCs w:val="28"/>
          <w:highlight w:val="none"/>
        </w:rPr>
        <w:t>°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供电电压：</w:t>
      </w:r>
      <w:r>
        <w:rPr>
          <w:sz w:val="28"/>
          <w:szCs w:val="28"/>
          <w:highlight w:val="none"/>
        </w:rPr>
        <w:t xml:space="preserve">24 </w:t>
      </w:r>
      <w:r>
        <w:rPr>
          <w:rFonts w:hint="eastAsia"/>
          <w:sz w:val="28"/>
          <w:szCs w:val="28"/>
          <w:highlight w:val="none"/>
        </w:rPr>
        <w:t>VDC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额定功率：≥5</w:t>
      </w:r>
      <w:r>
        <w:rPr>
          <w:sz w:val="28"/>
          <w:szCs w:val="28"/>
          <w:highlight w:val="none"/>
        </w:rPr>
        <w:t xml:space="preserve">0 </w:t>
      </w:r>
      <w:r>
        <w:rPr>
          <w:rFonts w:hint="eastAsia"/>
          <w:sz w:val="28"/>
          <w:szCs w:val="28"/>
          <w:highlight w:val="none"/>
        </w:rPr>
        <w:t>W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耐压要求：可浸没于变压器油中工作，变压器油压力不低于2</w:t>
      </w:r>
      <w:r>
        <w:rPr>
          <w:sz w:val="28"/>
          <w:szCs w:val="28"/>
          <w:highlight w:val="none"/>
        </w:rPr>
        <w:t xml:space="preserve">0 </w:t>
      </w:r>
      <w:r>
        <w:rPr>
          <w:rFonts w:hint="eastAsia"/>
          <w:sz w:val="28"/>
          <w:szCs w:val="28"/>
          <w:highlight w:val="none"/>
        </w:rPr>
        <w:t>MPa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pStyle w:val="6"/>
        <w:ind w:left="360" w:firstLine="0" w:firstLineChars="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尺寸要求：圆柱形，直径≤5</w:t>
      </w:r>
      <w:r>
        <w:rPr>
          <w:sz w:val="28"/>
          <w:szCs w:val="28"/>
          <w:highlight w:val="none"/>
        </w:rPr>
        <w:t xml:space="preserve">0 </w:t>
      </w:r>
      <w:r>
        <w:rPr>
          <w:rFonts w:hint="eastAsia"/>
          <w:sz w:val="28"/>
          <w:szCs w:val="28"/>
          <w:highlight w:val="none"/>
        </w:rPr>
        <w:t>mm，高度≤5</w:t>
      </w:r>
      <w:r>
        <w:rPr>
          <w:sz w:val="28"/>
          <w:szCs w:val="28"/>
          <w:highlight w:val="none"/>
        </w:rPr>
        <w:t xml:space="preserve">0 </w:t>
      </w:r>
      <w:r>
        <w:rPr>
          <w:rFonts w:hint="eastAsia"/>
          <w:sz w:val="28"/>
          <w:szCs w:val="28"/>
          <w:highlight w:val="none"/>
        </w:rPr>
        <w:t>mm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>
      <w:pPr>
        <w:ind w:firstLine="280" w:firstLineChars="10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其他</w:t>
      </w:r>
      <w:r>
        <w:rPr>
          <w:sz w:val="28"/>
          <w:szCs w:val="28"/>
          <w:highlight w:val="none"/>
        </w:rPr>
        <w:t>要求：</w:t>
      </w: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>供货时间30天，</w:t>
      </w:r>
      <w:r>
        <w:rPr>
          <w:sz w:val="28"/>
          <w:szCs w:val="28"/>
          <w:highlight w:val="none"/>
        </w:rPr>
        <w:t>货到付款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mZhNTU3MmM3ZmM2NjJiNWZkMTllNzgxODVhODkifQ=="/>
  </w:docVars>
  <w:rsids>
    <w:rsidRoot w:val="00541D94"/>
    <w:rsid w:val="00166D55"/>
    <w:rsid w:val="002245E6"/>
    <w:rsid w:val="002358D2"/>
    <w:rsid w:val="00541D94"/>
    <w:rsid w:val="006969BB"/>
    <w:rsid w:val="0078045C"/>
    <w:rsid w:val="18C55B1E"/>
    <w:rsid w:val="1C1F4010"/>
    <w:rsid w:val="239B350B"/>
    <w:rsid w:val="25C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306</Characters>
  <Lines>2</Lines>
  <Paragraphs>1</Paragraphs>
  <TotalTime>4</TotalTime>
  <ScaleCrop>false</ScaleCrop>
  <LinksUpToDate>false</LinksUpToDate>
  <CharactersWithSpaces>316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2022-09-01T11:16:00Z</dcterms:created>
  <dc:creator>褚 振忠</dc:creator>
  <cp:lastModifiedBy>仲杰</cp:lastModifiedBy>
  <dcterms:modified xsi:type="dcterms:W3CDTF">2022-09-02T03:07:10Z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11A9262EDF6845F9A5CECBDE045D51C3</vt:lpwstr>
  </property>
</Properties>
</file>