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225B5" w14:textId="77777777" w:rsidR="002A414A" w:rsidRPr="005D44E6" w:rsidRDefault="005D44E6" w:rsidP="002A414A">
      <w:pPr>
        <w:jc w:val="center"/>
        <w:rPr>
          <w:b/>
          <w:sz w:val="28"/>
          <w:szCs w:val="28"/>
        </w:rPr>
      </w:pPr>
      <w:r w:rsidRPr="005D44E6">
        <w:rPr>
          <w:rFonts w:hint="eastAsia"/>
          <w:b/>
          <w:sz w:val="28"/>
          <w:szCs w:val="28"/>
        </w:rPr>
        <w:t>《国内航运市场分析报告》咨询服务需求</w:t>
      </w:r>
    </w:p>
    <w:p w14:paraId="3E3D7A8E" w14:textId="77777777" w:rsidR="002A414A" w:rsidRDefault="002A414A">
      <w:pPr>
        <w:rPr>
          <w:sz w:val="28"/>
          <w:szCs w:val="28"/>
        </w:rPr>
      </w:pPr>
    </w:p>
    <w:p w14:paraId="57935F58" w14:textId="77777777" w:rsidR="005364CC" w:rsidRDefault="005D44E6" w:rsidP="005D44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供应商根据以下要求编制《咨询报告》，</w:t>
      </w:r>
      <w:r w:rsidR="002A414A">
        <w:rPr>
          <w:rFonts w:hint="eastAsia"/>
          <w:sz w:val="28"/>
          <w:szCs w:val="28"/>
        </w:rPr>
        <w:t>报告最主要包括：</w:t>
      </w:r>
      <w:r w:rsidR="005364CC" w:rsidRPr="005364CC">
        <w:rPr>
          <w:rFonts w:hint="eastAsia"/>
          <w:sz w:val="28"/>
          <w:szCs w:val="28"/>
        </w:rPr>
        <w:t>中国沿海主要干散货运输市场分析</w:t>
      </w:r>
      <w:r w:rsidR="002A414A">
        <w:rPr>
          <w:rFonts w:hint="eastAsia"/>
          <w:sz w:val="28"/>
          <w:szCs w:val="28"/>
        </w:rPr>
        <w:t>、</w:t>
      </w:r>
      <w:r w:rsidR="005364CC" w:rsidRPr="005364CC">
        <w:rPr>
          <w:rFonts w:hint="eastAsia"/>
          <w:sz w:val="28"/>
          <w:szCs w:val="28"/>
        </w:rPr>
        <w:t>中国国内集装箱运输发展</w:t>
      </w:r>
      <w:r w:rsidR="00C0680A">
        <w:rPr>
          <w:rFonts w:hint="eastAsia"/>
          <w:sz w:val="28"/>
          <w:szCs w:val="28"/>
        </w:rPr>
        <w:t>情况</w:t>
      </w:r>
      <w:r>
        <w:rPr>
          <w:rFonts w:hint="eastAsia"/>
          <w:sz w:val="28"/>
          <w:szCs w:val="28"/>
        </w:rPr>
        <w:t>。</w:t>
      </w:r>
    </w:p>
    <w:p w14:paraId="7106DC14" w14:textId="77777777" w:rsidR="003E1904" w:rsidRDefault="003E1904" w:rsidP="003E190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报告一：中国沿海主要干散货运输市场分析报告</w:t>
      </w:r>
    </w:p>
    <w:p w14:paraId="2F35E58D" w14:textId="77777777" w:rsidR="003E1904" w:rsidRDefault="003E1904" w:rsidP="003E19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年中国经济总体形势回顾</w:t>
      </w:r>
    </w:p>
    <w:p w14:paraId="41B4167C" w14:textId="77777777" w:rsidR="003E1904" w:rsidRDefault="003E1904" w:rsidP="003E190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、中国经济发展回顾</w:t>
      </w:r>
    </w:p>
    <w:p w14:paraId="34CF58BB" w14:textId="77777777" w:rsidR="003E1904" w:rsidRDefault="003E1904" w:rsidP="003E190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、中国航运业宏观形势回顾</w:t>
      </w:r>
    </w:p>
    <w:p w14:paraId="118BD4EE" w14:textId="77777777" w:rsidR="003E1904" w:rsidRDefault="003E1904" w:rsidP="003E19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年中国沿海主要干散货海运市场回顾</w:t>
      </w:r>
    </w:p>
    <w:p w14:paraId="3C745D84" w14:textId="77777777" w:rsidR="003E1904" w:rsidRDefault="003E1904" w:rsidP="003E190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、中国沿海主要干散货运量回顾</w:t>
      </w:r>
    </w:p>
    <w:p w14:paraId="57346D7D" w14:textId="77777777" w:rsidR="003E1904" w:rsidRDefault="003E1904" w:rsidP="003E190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、中国沿海主要干散货运力回顾</w:t>
      </w:r>
    </w:p>
    <w:p w14:paraId="11593AC4" w14:textId="77777777" w:rsidR="003E1904" w:rsidRDefault="003E1904" w:rsidP="003E190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、中国沿海主要干散货运价回顾</w:t>
      </w:r>
    </w:p>
    <w:p w14:paraId="27302954" w14:textId="77777777" w:rsidR="003E1904" w:rsidRDefault="003E1904" w:rsidP="003E19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年中国沿海主要干散货海运市场展望</w:t>
      </w:r>
    </w:p>
    <w:p w14:paraId="7DAE30DC" w14:textId="77777777" w:rsidR="003E1904" w:rsidRDefault="003E1904" w:rsidP="003E190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、中国经济发展形势展望</w:t>
      </w:r>
    </w:p>
    <w:p w14:paraId="1E9574B7" w14:textId="77777777" w:rsidR="003E1904" w:rsidRDefault="003E1904" w:rsidP="003E190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、中国沿海干散货运输需求展望</w:t>
      </w:r>
    </w:p>
    <w:p w14:paraId="66AB4FA5" w14:textId="77777777" w:rsidR="003E1904" w:rsidRDefault="003E1904" w:rsidP="003E190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、中国沿海干散货运力展望</w:t>
      </w:r>
    </w:p>
    <w:p w14:paraId="551B4B80" w14:textId="77777777" w:rsidR="003E1904" w:rsidRDefault="003E1904" w:rsidP="003E190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、中国沿海干散货运价展望</w:t>
      </w:r>
    </w:p>
    <w:p w14:paraId="132C502F" w14:textId="77777777" w:rsidR="003E1904" w:rsidRDefault="003E1904" w:rsidP="003E19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年中国演化干散货海运市场热点问题探讨</w:t>
      </w:r>
    </w:p>
    <w:p w14:paraId="260CD705" w14:textId="77777777" w:rsidR="003E1904" w:rsidRDefault="003E1904" w:rsidP="003E190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报告二：中国国内集装箱运输发展报告</w:t>
      </w:r>
    </w:p>
    <w:p w14:paraId="55A19A48" w14:textId="77777777" w:rsidR="003E1904" w:rsidRDefault="003E1904" w:rsidP="003E1904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中国国内集装箱运输市场需求情况</w:t>
      </w:r>
    </w:p>
    <w:p w14:paraId="33A8903A" w14:textId="77777777" w:rsidR="003E1904" w:rsidRDefault="003E1904" w:rsidP="003E190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年中国内贸集装箱运量</w:t>
      </w:r>
    </w:p>
    <w:p w14:paraId="64B1D344" w14:textId="77777777" w:rsidR="003E1904" w:rsidRDefault="003E1904" w:rsidP="003E190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、预计</w:t>
      </w: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中国国内集装箱运输需求</w:t>
      </w:r>
    </w:p>
    <w:p w14:paraId="1502BB83" w14:textId="77777777" w:rsidR="003E1904" w:rsidRDefault="003E1904" w:rsidP="003E19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（二）中国国内集装箱运输市场运力情况</w:t>
      </w:r>
    </w:p>
    <w:p w14:paraId="24E041F8" w14:textId="77777777" w:rsidR="003E1904" w:rsidRDefault="003E1904" w:rsidP="003E1904">
      <w:pPr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年中国内贸集装箱船运力情况</w:t>
      </w:r>
    </w:p>
    <w:p w14:paraId="4A4F9578" w14:textId="77777777" w:rsidR="003E1904" w:rsidRDefault="003E1904" w:rsidP="003E190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、预计</w:t>
      </w: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年中国内贸集装箱船运力发展</w:t>
      </w:r>
    </w:p>
    <w:p w14:paraId="6A25F648" w14:textId="77777777" w:rsidR="003E1904" w:rsidRDefault="003E1904" w:rsidP="003E19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（三）中国国内集装箱运输市场运价和企业收益情况</w:t>
      </w:r>
    </w:p>
    <w:p w14:paraId="4D661241" w14:textId="77777777" w:rsidR="003E1904" w:rsidRDefault="003E1904" w:rsidP="003E190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年中国国内集装箱市场运价情况</w:t>
      </w:r>
    </w:p>
    <w:p w14:paraId="2D8572EC" w14:textId="5FD7293E" w:rsidR="00AD185C" w:rsidRPr="003E1904" w:rsidRDefault="003E1904" w:rsidP="003E1904">
      <w:pPr>
        <w:ind w:firstLineChars="200" w:firstLine="560"/>
        <w:rPr>
          <w:sz w:val="28"/>
          <w:szCs w:val="28"/>
        </w:rPr>
      </w:pPr>
      <w:r>
        <w:rPr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、预计</w:t>
      </w:r>
      <w:r>
        <w:rPr>
          <w:kern w:val="0"/>
          <w:sz w:val="28"/>
          <w:szCs w:val="28"/>
        </w:rPr>
        <w:t>2020</w:t>
      </w:r>
      <w:r>
        <w:rPr>
          <w:rFonts w:hint="eastAsia"/>
          <w:kern w:val="0"/>
          <w:sz w:val="28"/>
          <w:szCs w:val="28"/>
        </w:rPr>
        <w:t>年中国国内集装箱市场运价变化</w:t>
      </w:r>
      <w:bookmarkStart w:id="0" w:name="_GoBack"/>
      <w:bookmarkEnd w:id="0"/>
    </w:p>
    <w:p w14:paraId="739699B4" w14:textId="77777777" w:rsidR="002A414A" w:rsidRDefault="005D44E6" w:rsidP="005D44E6">
      <w:pPr>
        <w:rPr>
          <w:b/>
          <w:sz w:val="28"/>
          <w:szCs w:val="28"/>
        </w:rPr>
      </w:pPr>
      <w:r w:rsidRPr="005D44E6">
        <w:rPr>
          <w:rFonts w:hint="eastAsia"/>
          <w:b/>
          <w:sz w:val="28"/>
          <w:szCs w:val="28"/>
        </w:rPr>
        <w:t>《咨询报告》</w:t>
      </w:r>
      <w:r w:rsidR="002A414A" w:rsidRPr="005D44E6">
        <w:rPr>
          <w:rFonts w:hint="eastAsia"/>
          <w:b/>
          <w:sz w:val="28"/>
          <w:szCs w:val="28"/>
        </w:rPr>
        <w:t>提交方式：文字报告方式（电子版）</w:t>
      </w:r>
      <w:r>
        <w:rPr>
          <w:rFonts w:hint="eastAsia"/>
          <w:b/>
          <w:sz w:val="28"/>
          <w:szCs w:val="28"/>
        </w:rPr>
        <w:t>；</w:t>
      </w:r>
    </w:p>
    <w:p w14:paraId="739383A7" w14:textId="77777777" w:rsidR="005D44E6" w:rsidRPr="005D44E6" w:rsidRDefault="005D44E6" w:rsidP="005D44E6">
      <w:pPr>
        <w:rPr>
          <w:b/>
          <w:sz w:val="28"/>
          <w:szCs w:val="28"/>
        </w:rPr>
      </w:pPr>
      <w:r w:rsidRPr="005D44E6">
        <w:rPr>
          <w:rFonts w:hint="eastAsia"/>
          <w:b/>
          <w:sz w:val="28"/>
          <w:szCs w:val="28"/>
        </w:rPr>
        <w:t>《咨询报告》</w:t>
      </w:r>
      <w:r>
        <w:rPr>
          <w:rFonts w:hint="eastAsia"/>
          <w:b/>
          <w:sz w:val="28"/>
          <w:szCs w:val="28"/>
        </w:rPr>
        <w:t>完成期限</w:t>
      </w:r>
      <w:r w:rsidRPr="005D44E6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要求中标单位在合同签订后一个月内完成报告，并经甲方验收通过。</w:t>
      </w:r>
    </w:p>
    <w:sectPr w:rsidR="005D44E6" w:rsidRPr="005D44E6" w:rsidSect="005D44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6EEA6" w14:textId="77777777" w:rsidR="00464BA1" w:rsidRDefault="00464BA1" w:rsidP="00C0680A">
      <w:r>
        <w:separator/>
      </w:r>
    </w:p>
  </w:endnote>
  <w:endnote w:type="continuationSeparator" w:id="0">
    <w:p w14:paraId="7F31C929" w14:textId="77777777" w:rsidR="00464BA1" w:rsidRDefault="00464BA1" w:rsidP="00C0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D9BC3" w14:textId="77777777" w:rsidR="00464BA1" w:rsidRDefault="00464BA1" w:rsidP="00C0680A">
      <w:r>
        <w:separator/>
      </w:r>
    </w:p>
  </w:footnote>
  <w:footnote w:type="continuationSeparator" w:id="0">
    <w:p w14:paraId="13A20E1E" w14:textId="77777777" w:rsidR="00464BA1" w:rsidRDefault="00464BA1" w:rsidP="00C06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0407D"/>
    <w:multiLevelType w:val="hybridMultilevel"/>
    <w:tmpl w:val="14624586"/>
    <w:lvl w:ilvl="0" w:tplc="2F68FA1E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4CC"/>
    <w:rsid w:val="00064422"/>
    <w:rsid w:val="00120D8D"/>
    <w:rsid w:val="00246C65"/>
    <w:rsid w:val="002A414A"/>
    <w:rsid w:val="003E1904"/>
    <w:rsid w:val="00415B3F"/>
    <w:rsid w:val="00464BA1"/>
    <w:rsid w:val="005364CC"/>
    <w:rsid w:val="005D44E6"/>
    <w:rsid w:val="009538CB"/>
    <w:rsid w:val="00A52C1C"/>
    <w:rsid w:val="00AD185C"/>
    <w:rsid w:val="00C06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1B2C8"/>
  <w15:docId w15:val="{08E94CC8-8C04-4EA2-B3C5-FCEB3B63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8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80A"/>
    <w:rPr>
      <w:sz w:val="18"/>
      <w:szCs w:val="18"/>
    </w:rPr>
  </w:style>
  <w:style w:type="paragraph" w:styleId="a7">
    <w:name w:val="List Paragraph"/>
    <w:basedOn w:val="a"/>
    <w:uiPriority w:val="34"/>
    <w:qFormat/>
    <w:rsid w:val="00AD18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2018-05-17T01:57:00Z</dcterms:created>
  <dcterms:modified xsi:type="dcterms:W3CDTF">2020-03-06T07:10:00Z</dcterms:modified>
</cp:coreProperties>
</file>