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2025年新时代上海高校教师国情教育研修班组织安排服务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HFBX2025065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七月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HFBX2025065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2025</w:t>
      </w:r>
      <w:bookmarkStart w:id="7" w:name="_GoBack"/>
      <w:bookmarkEnd w:id="7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年新时代上海高校教师国情教育研修班组织安排服务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人民币17.625万元；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学校将在海南开展新时代上海高校教师国情教育研修班，该培训班需要落实学员到达海南后，培训全程的交通、住宿、餐饮、培训场地等组织工作，并配合安排破冰项目，购买保险等，确保培训有序进行。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16340A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服务周期：2025年7月14日—18日；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付款方式：项目完成经甲方对服务验收通过后，甲方向乙方支付合同全款。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不组织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张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38284246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27A6F0C5">
      <w:pPr>
        <w:spacing w:line="360" w:lineRule="auto"/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一、项目概况</w:t>
      </w:r>
    </w:p>
    <w:p w14:paraId="4A6F7B66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学校将在海南开展新时代上海高校教师国情教育研修班，该培训班需要落实学员到达海南后，培训全程的交通、住宿、餐饮、培训场地等组织工作，并配合安排破冰项目，购买保险等，确保培训有序进行。现采用公开比选形式确定组织安排等服务。</w:t>
      </w:r>
    </w:p>
    <w:p w14:paraId="31DDDCFC">
      <w:pPr>
        <w:spacing w:line="36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项目完成时间：第一期：7月14日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—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18日、第二期：7月14日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—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18日</w:t>
      </w:r>
    </w:p>
    <w:p w14:paraId="27737CBA">
      <w:pPr>
        <w:spacing w:line="36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项目地点：海南</w:t>
      </w:r>
    </w:p>
    <w:p w14:paraId="1484A27F">
      <w:pPr>
        <w:spacing w:line="36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3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项目人数：55人</w:t>
      </w:r>
    </w:p>
    <w:p w14:paraId="3F5A9B15">
      <w:pPr>
        <w:spacing w:line="360" w:lineRule="auto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项目预算：176250元</w:t>
      </w:r>
    </w:p>
    <w:p w14:paraId="11FC5045">
      <w:pPr>
        <w:spacing w:line="360" w:lineRule="auto"/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二、行程计划及要求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40"/>
        <w:gridCol w:w="3835"/>
        <w:gridCol w:w="3021"/>
        <w:gridCol w:w="1793"/>
      </w:tblGrid>
      <w:tr w14:paraId="417E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Align w:val="center"/>
          </w:tcPr>
          <w:p w14:paraId="6503FB40">
            <w:pPr>
              <w:jc w:val="center"/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bookmarkStart w:id="4" w:name="OLE_LINK22"/>
            <w:bookmarkStart w:id="5" w:name="OLE_LINK9"/>
            <w:r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0" w:type="auto"/>
            <w:vAlign w:val="center"/>
          </w:tcPr>
          <w:p w14:paraId="64CAA4BC">
            <w:pPr>
              <w:jc w:val="center"/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0" w:type="auto"/>
            <w:vAlign w:val="center"/>
          </w:tcPr>
          <w:p w14:paraId="4D1E9C02">
            <w:pPr>
              <w:jc w:val="center"/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  <w:t>行程及课程内容</w:t>
            </w:r>
          </w:p>
        </w:tc>
        <w:tc>
          <w:tcPr>
            <w:tcW w:w="0" w:type="auto"/>
            <w:vAlign w:val="center"/>
          </w:tcPr>
          <w:p w14:paraId="2A53DF28">
            <w:pPr>
              <w:jc w:val="center"/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0" w:type="auto"/>
            <w:vAlign w:val="center"/>
          </w:tcPr>
          <w:p w14:paraId="6EA4C09E">
            <w:pPr>
              <w:jc w:val="center"/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color w:val="auto"/>
                <w:sz w:val="22"/>
                <w:szCs w:val="22"/>
                <w:highlight w:val="none"/>
              </w:rPr>
              <w:t>地点</w:t>
            </w:r>
          </w:p>
        </w:tc>
      </w:tr>
      <w:bookmarkEnd w:id="4"/>
      <w:tr w14:paraId="54F2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 w14:paraId="29E94293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7月14日</w:t>
            </w:r>
          </w:p>
          <w:p w14:paraId="74ABC3F0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星期一</w:t>
            </w:r>
          </w:p>
        </w:tc>
        <w:tc>
          <w:tcPr>
            <w:tcW w:w="0" w:type="auto"/>
            <w:vAlign w:val="center"/>
          </w:tcPr>
          <w:p w14:paraId="7C88B36A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中午</w:t>
            </w:r>
          </w:p>
        </w:tc>
        <w:tc>
          <w:tcPr>
            <w:tcW w:w="0" w:type="auto"/>
            <w:vAlign w:val="center"/>
          </w:tcPr>
          <w:p w14:paraId="2357D2A2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海口美兰机场到酒店，报到住宿</w:t>
            </w:r>
          </w:p>
        </w:tc>
        <w:tc>
          <w:tcPr>
            <w:tcW w:w="0" w:type="auto"/>
            <w:vAlign w:val="center"/>
          </w:tcPr>
          <w:p w14:paraId="7B3864B1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0" w:type="auto"/>
            <w:vAlign w:val="center"/>
          </w:tcPr>
          <w:p w14:paraId="3D7BE452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 w14:paraId="0BF5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05B1489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3A267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0" w:type="auto"/>
            <w:vAlign w:val="center"/>
          </w:tcPr>
          <w:p w14:paraId="3AE26EC2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1.开班动员</w:t>
            </w:r>
          </w:p>
          <w:p w14:paraId="1BBFE5EA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2.课堂教学</w:t>
            </w:r>
          </w:p>
        </w:tc>
        <w:tc>
          <w:tcPr>
            <w:tcW w:w="0" w:type="auto"/>
            <w:vAlign w:val="center"/>
          </w:tcPr>
          <w:p w14:paraId="2BE408E4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1.开班仪式氛围营造，易拉宝、席卡、话筒等</w:t>
            </w:r>
          </w:p>
          <w:p w14:paraId="6635E63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2.课堂教学：席卡、投影或电子屏（放课件）、讲台等</w:t>
            </w:r>
          </w:p>
          <w:p w14:paraId="3CCDF8EA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3.安排会议室</w:t>
            </w:r>
          </w:p>
          <w:p w14:paraId="44D30B8A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4.合影照片需打印，于结业仪式上发放</w:t>
            </w:r>
          </w:p>
          <w:p w14:paraId="6F6E8180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5.邀请专家</w:t>
            </w:r>
          </w:p>
        </w:tc>
        <w:tc>
          <w:tcPr>
            <w:tcW w:w="0" w:type="auto"/>
            <w:vAlign w:val="center"/>
          </w:tcPr>
          <w:p w14:paraId="7D6AF991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中国南海研究院会议室</w:t>
            </w:r>
          </w:p>
        </w:tc>
      </w:tr>
      <w:tr w14:paraId="18B1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5743679B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EA8ECF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晚上</w:t>
            </w:r>
          </w:p>
        </w:tc>
        <w:tc>
          <w:tcPr>
            <w:tcW w:w="0" w:type="auto"/>
            <w:vAlign w:val="center"/>
          </w:tcPr>
          <w:p w14:paraId="74756B72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分组讨论</w:t>
            </w:r>
          </w:p>
        </w:tc>
        <w:tc>
          <w:tcPr>
            <w:tcW w:w="0" w:type="auto"/>
            <w:vAlign w:val="center"/>
          </w:tcPr>
          <w:p w14:paraId="57A7E2DB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安排小组交流场地（5</w:t>
            </w:r>
            <w:r>
              <w:rPr>
                <w:rFonts w:hint="eastAsia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6人一组）</w:t>
            </w:r>
          </w:p>
        </w:tc>
        <w:tc>
          <w:tcPr>
            <w:tcW w:w="0" w:type="auto"/>
            <w:vAlign w:val="center"/>
          </w:tcPr>
          <w:p w14:paraId="5EB6E1DE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海口酒店</w:t>
            </w:r>
          </w:p>
          <w:p w14:paraId="2903FA96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（住宿）</w:t>
            </w:r>
          </w:p>
        </w:tc>
      </w:tr>
      <w:tr w14:paraId="004B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 w14:paraId="5A4FD3A4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7月15日</w:t>
            </w:r>
          </w:p>
          <w:p w14:paraId="43773131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星期二</w:t>
            </w:r>
          </w:p>
        </w:tc>
        <w:tc>
          <w:tcPr>
            <w:tcW w:w="0" w:type="auto"/>
            <w:vAlign w:val="center"/>
          </w:tcPr>
          <w:p w14:paraId="4EA6ECE2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0" w:type="auto"/>
            <w:vAlign w:val="center"/>
          </w:tcPr>
          <w:p w14:paraId="74DA69E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课堂教学</w:t>
            </w:r>
          </w:p>
        </w:tc>
        <w:tc>
          <w:tcPr>
            <w:tcW w:w="0" w:type="auto"/>
            <w:vAlign w:val="center"/>
          </w:tcPr>
          <w:p w14:paraId="7A1D878D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1.配合课堂准备</w:t>
            </w:r>
          </w:p>
          <w:p w14:paraId="59E614BF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2.配合实践参观</w:t>
            </w:r>
          </w:p>
        </w:tc>
        <w:tc>
          <w:tcPr>
            <w:tcW w:w="0" w:type="auto"/>
            <w:vAlign w:val="center"/>
          </w:tcPr>
          <w:p w14:paraId="6AB6CC36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南海博物馆</w:t>
            </w:r>
          </w:p>
          <w:p w14:paraId="01C511E2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会议室</w:t>
            </w:r>
          </w:p>
        </w:tc>
      </w:tr>
      <w:tr w14:paraId="243C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7200E64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8F79D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0" w:type="auto"/>
            <w:vAlign w:val="center"/>
          </w:tcPr>
          <w:p w14:paraId="464242BD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现场教学</w:t>
            </w:r>
          </w:p>
        </w:tc>
        <w:tc>
          <w:tcPr>
            <w:tcW w:w="0" w:type="auto"/>
            <w:vAlign w:val="center"/>
          </w:tcPr>
          <w:p w14:paraId="77071C61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配合博物馆参观及讲解</w:t>
            </w:r>
          </w:p>
        </w:tc>
        <w:tc>
          <w:tcPr>
            <w:tcW w:w="0" w:type="auto"/>
            <w:vAlign w:val="center"/>
          </w:tcPr>
          <w:p w14:paraId="66D8BFA1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南海博物馆</w:t>
            </w:r>
          </w:p>
        </w:tc>
      </w:tr>
      <w:tr w14:paraId="751E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3DA9909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1D1447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晚上</w:t>
            </w:r>
          </w:p>
        </w:tc>
        <w:tc>
          <w:tcPr>
            <w:tcW w:w="0" w:type="auto"/>
            <w:vAlign w:val="center"/>
          </w:tcPr>
          <w:p w14:paraId="4F9FA15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前往五指山</w:t>
            </w:r>
          </w:p>
        </w:tc>
        <w:tc>
          <w:tcPr>
            <w:tcW w:w="0" w:type="auto"/>
            <w:vAlign w:val="center"/>
          </w:tcPr>
          <w:p w14:paraId="39FD4D43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0" w:type="auto"/>
            <w:vAlign w:val="center"/>
          </w:tcPr>
          <w:p w14:paraId="4589E831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五指山酒店</w:t>
            </w:r>
          </w:p>
          <w:p w14:paraId="569D8C5F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（住宿）</w:t>
            </w:r>
          </w:p>
        </w:tc>
      </w:tr>
      <w:tr w14:paraId="7202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 w14:paraId="40668B4E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7月16日</w:t>
            </w:r>
          </w:p>
          <w:p w14:paraId="38FB0E92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星期三</w:t>
            </w:r>
          </w:p>
        </w:tc>
        <w:tc>
          <w:tcPr>
            <w:tcW w:w="0" w:type="auto"/>
            <w:vAlign w:val="center"/>
          </w:tcPr>
          <w:p w14:paraId="126ACBB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0" w:type="auto"/>
            <w:vAlign w:val="center"/>
          </w:tcPr>
          <w:p w14:paraId="2615C25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沉浸式教学：</w:t>
            </w:r>
          </w:p>
          <w:p w14:paraId="2BCD2014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沿着总书记的足迹—五指山革命根据地纪念园</w:t>
            </w:r>
          </w:p>
        </w:tc>
        <w:tc>
          <w:tcPr>
            <w:tcW w:w="0" w:type="auto"/>
            <w:vAlign w:val="center"/>
          </w:tcPr>
          <w:p w14:paraId="77547A00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配合纪念园参观及讲解</w:t>
            </w:r>
          </w:p>
        </w:tc>
        <w:tc>
          <w:tcPr>
            <w:tcW w:w="0" w:type="auto"/>
            <w:vAlign w:val="center"/>
          </w:tcPr>
          <w:p w14:paraId="7ED950ED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革命根据地纪念园</w:t>
            </w:r>
          </w:p>
        </w:tc>
      </w:tr>
      <w:tr w14:paraId="0CCD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664B3360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bookmarkStart w:id="6" w:name="OLE_LINK10"/>
          </w:p>
        </w:tc>
        <w:tc>
          <w:tcPr>
            <w:tcW w:w="0" w:type="auto"/>
            <w:vAlign w:val="center"/>
          </w:tcPr>
          <w:p w14:paraId="6DFED6E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0" w:type="auto"/>
            <w:vAlign w:val="center"/>
          </w:tcPr>
          <w:p w14:paraId="6486F40B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现场教学&amp;课堂教学：</w:t>
            </w:r>
          </w:p>
          <w:p w14:paraId="284D36B8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沿着总书记的足迹—毛纳村黎族文化遗产传承与实践</w:t>
            </w:r>
          </w:p>
        </w:tc>
        <w:tc>
          <w:tcPr>
            <w:tcW w:w="0" w:type="auto"/>
            <w:vAlign w:val="center"/>
          </w:tcPr>
          <w:p w14:paraId="3538F9D3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配合毛纳村讲解</w:t>
            </w:r>
          </w:p>
        </w:tc>
        <w:tc>
          <w:tcPr>
            <w:tcW w:w="0" w:type="auto"/>
            <w:vAlign w:val="center"/>
          </w:tcPr>
          <w:p w14:paraId="65D4EA58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水满乡</w:t>
            </w:r>
          </w:p>
          <w:p w14:paraId="342F11E1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毛纳村</w:t>
            </w:r>
          </w:p>
        </w:tc>
      </w:tr>
      <w:tr w14:paraId="52F3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4935268B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148F12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晚上</w:t>
            </w:r>
          </w:p>
        </w:tc>
        <w:tc>
          <w:tcPr>
            <w:tcW w:w="0" w:type="auto"/>
            <w:vAlign w:val="center"/>
          </w:tcPr>
          <w:p w14:paraId="0AC1609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研修讨论</w:t>
            </w:r>
          </w:p>
        </w:tc>
        <w:tc>
          <w:tcPr>
            <w:tcW w:w="0" w:type="auto"/>
            <w:vAlign w:val="center"/>
          </w:tcPr>
          <w:p w14:paraId="37A31310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安排小组交流场地（5</w:t>
            </w:r>
            <w:r>
              <w:rPr>
                <w:rFonts w:hint="eastAsia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6人一组）</w:t>
            </w:r>
          </w:p>
        </w:tc>
        <w:tc>
          <w:tcPr>
            <w:tcW w:w="0" w:type="auto"/>
            <w:vAlign w:val="center"/>
          </w:tcPr>
          <w:p w14:paraId="061F2BFA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五指山酒店</w:t>
            </w:r>
          </w:p>
          <w:p w14:paraId="74E6BD28">
            <w:pPr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（住宿）</w:t>
            </w:r>
          </w:p>
        </w:tc>
      </w:tr>
      <w:tr w14:paraId="2480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 w14:paraId="64CAB342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7月17日</w:t>
            </w:r>
          </w:p>
          <w:p w14:paraId="4F4BC93C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星期四</w:t>
            </w:r>
          </w:p>
        </w:tc>
        <w:tc>
          <w:tcPr>
            <w:tcW w:w="0" w:type="auto"/>
            <w:vAlign w:val="center"/>
          </w:tcPr>
          <w:p w14:paraId="2973EFF8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0" w:type="auto"/>
            <w:vAlign w:val="center"/>
          </w:tcPr>
          <w:p w14:paraId="5FC9C98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1.前往三亚崖州湾</w:t>
            </w:r>
          </w:p>
          <w:p w14:paraId="5B44D7A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2.现场教学：三亚崖州湾科技城</w:t>
            </w:r>
          </w:p>
        </w:tc>
        <w:tc>
          <w:tcPr>
            <w:tcW w:w="0" w:type="auto"/>
            <w:vAlign w:val="center"/>
          </w:tcPr>
          <w:p w14:paraId="7B11B718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安排讲解</w:t>
            </w:r>
          </w:p>
        </w:tc>
        <w:tc>
          <w:tcPr>
            <w:tcW w:w="0" w:type="auto"/>
            <w:vAlign w:val="center"/>
          </w:tcPr>
          <w:p w14:paraId="71AA11F8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三亚崖州湾科技城</w:t>
            </w:r>
          </w:p>
        </w:tc>
      </w:tr>
      <w:tr w14:paraId="7702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6B038BF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1D23B4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0" w:type="auto"/>
            <w:vAlign w:val="center"/>
          </w:tcPr>
          <w:p w14:paraId="32EF60DF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1.现场教学：沿着总书记足迹—中国海洋大学三亚海洋研究院深海科创平台</w:t>
            </w:r>
          </w:p>
          <w:p w14:paraId="2464127F">
            <w:pPr>
              <w:spacing w:line="290" w:lineRule="exact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2.课堂教学</w:t>
            </w:r>
          </w:p>
        </w:tc>
        <w:tc>
          <w:tcPr>
            <w:tcW w:w="0" w:type="auto"/>
            <w:vAlign w:val="center"/>
          </w:tcPr>
          <w:p w14:paraId="2E26678E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邀请专家</w:t>
            </w:r>
          </w:p>
        </w:tc>
        <w:tc>
          <w:tcPr>
            <w:tcW w:w="0" w:type="auto"/>
            <w:vAlign w:val="center"/>
          </w:tcPr>
          <w:p w14:paraId="125F8F20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中国海洋大学三亚海洋研究院</w:t>
            </w:r>
          </w:p>
        </w:tc>
      </w:tr>
      <w:tr w14:paraId="4340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35C02B8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52691B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晚上</w:t>
            </w:r>
          </w:p>
        </w:tc>
        <w:tc>
          <w:tcPr>
            <w:tcW w:w="0" w:type="auto"/>
            <w:vAlign w:val="center"/>
          </w:tcPr>
          <w:p w14:paraId="7C96F7D6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研修讨论</w:t>
            </w:r>
          </w:p>
        </w:tc>
        <w:tc>
          <w:tcPr>
            <w:tcW w:w="0" w:type="auto"/>
            <w:vAlign w:val="center"/>
          </w:tcPr>
          <w:p w14:paraId="46AED470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安排小组交流场地（5</w:t>
            </w:r>
            <w:r>
              <w:rPr>
                <w:rFonts w:hint="eastAsia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6人一组）</w:t>
            </w:r>
          </w:p>
        </w:tc>
        <w:tc>
          <w:tcPr>
            <w:tcW w:w="0" w:type="auto"/>
            <w:vAlign w:val="center"/>
          </w:tcPr>
          <w:p w14:paraId="3C18A4BB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三亚酒店</w:t>
            </w:r>
          </w:p>
          <w:p w14:paraId="18745DD2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（住宿）</w:t>
            </w:r>
          </w:p>
        </w:tc>
      </w:tr>
      <w:bookmarkEnd w:id="6"/>
      <w:tr w14:paraId="1D29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 w14:paraId="0ADF6F60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7月18日</w:t>
            </w:r>
          </w:p>
          <w:p w14:paraId="38C0630F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星期五</w:t>
            </w:r>
          </w:p>
        </w:tc>
        <w:tc>
          <w:tcPr>
            <w:tcW w:w="0" w:type="auto"/>
            <w:vAlign w:val="center"/>
          </w:tcPr>
          <w:p w14:paraId="47A4FE3B">
            <w:pPr>
              <w:spacing w:line="290" w:lineRule="exact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上午</w:t>
            </w:r>
          </w:p>
        </w:tc>
        <w:tc>
          <w:tcPr>
            <w:tcW w:w="0" w:type="auto"/>
            <w:vAlign w:val="center"/>
          </w:tcPr>
          <w:p w14:paraId="1FB9F7B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结业式</w:t>
            </w:r>
          </w:p>
        </w:tc>
        <w:tc>
          <w:tcPr>
            <w:tcW w:w="0" w:type="auto"/>
            <w:vAlign w:val="center"/>
          </w:tcPr>
          <w:p w14:paraId="3C614953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1.参照开班仪式</w:t>
            </w:r>
          </w:p>
          <w:p w14:paraId="7B46DC2D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2.发放合影照片</w:t>
            </w:r>
          </w:p>
        </w:tc>
        <w:tc>
          <w:tcPr>
            <w:tcW w:w="0" w:type="auto"/>
            <w:vAlign w:val="center"/>
          </w:tcPr>
          <w:p w14:paraId="6879A12F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三亚崖州湾科技城</w:t>
            </w:r>
          </w:p>
        </w:tc>
      </w:tr>
      <w:tr w14:paraId="2291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 w14:paraId="581C99FD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C4C62CA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下午</w:t>
            </w:r>
          </w:p>
        </w:tc>
        <w:tc>
          <w:tcPr>
            <w:tcW w:w="0" w:type="auto"/>
            <w:vAlign w:val="center"/>
          </w:tcPr>
          <w:p w14:paraId="7976BE17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返沪</w:t>
            </w:r>
          </w:p>
        </w:tc>
        <w:tc>
          <w:tcPr>
            <w:tcW w:w="0" w:type="auto"/>
            <w:vAlign w:val="center"/>
          </w:tcPr>
          <w:p w14:paraId="5B6768F9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0" w:type="auto"/>
            <w:vAlign w:val="center"/>
          </w:tcPr>
          <w:p w14:paraId="2932F299">
            <w:pPr>
              <w:pStyle w:val="24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/</w:t>
            </w:r>
          </w:p>
        </w:tc>
      </w:tr>
      <w:tr w14:paraId="7227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47848E1C">
            <w:pPr>
              <w:overflowPunct w:val="0"/>
              <w:topLinePunct/>
              <w:spacing w:line="290" w:lineRule="exact"/>
              <w:jc w:val="center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bCs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0" w:type="auto"/>
            <w:gridSpan w:val="4"/>
            <w:vAlign w:val="center"/>
          </w:tcPr>
          <w:p w14:paraId="434C97E5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1.全程安排好食住行，并符合财政制度标准。</w:t>
            </w:r>
          </w:p>
          <w:p w14:paraId="6C6C1038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2.住宿要求：正规酒店，客房安静卫生，一人一间。</w:t>
            </w:r>
          </w:p>
          <w:p w14:paraId="08B720FE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3.伙食标准：每人每天不超过100元。</w:t>
            </w:r>
          </w:p>
          <w:p w14:paraId="7479726F">
            <w:pPr>
              <w:pStyle w:val="24"/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兰亭黑简体" w:cs="Times New Roman"/>
                <w:color w:val="auto"/>
                <w:sz w:val="22"/>
                <w:szCs w:val="22"/>
                <w:highlight w:val="none"/>
              </w:rPr>
              <w:t>4.每期有至少一人全程带队。</w:t>
            </w:r>
          </w:p>
        </w:tc>
      </w:tr>
      <w:bookmarkEnd w:id="5"/>
    </w:tbl>
    <w:p w14:paraId="14250E97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color w:val="auto"/>
          <w:sz w:val="22"/>
          <w:szCs w:val="22"/>
          <w:highlight w:val="none"/>
        </w:rPr>
        <w:t>三、课程建设服务要求</w:t>
      </w:r>
    </w:p>
    <w:p w14:paraId="33910A5C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（一）研修跟拍</w:t>
      </w:r>
    </w:p>
    <w:p w14:paraId="654680AA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1.全程有至少一人跟拍，记录重要课程、研讨、实践等相关内容。</w:t>
      </w:r>
    </w:p>
    <w:p w14:paraId="5EE93806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2.制作一个3分钟以内的回顾视频，用于结业式播放。（每位学员都有出镜）。</w:t>
      </w:r>
    </w:p>
    <w:p w14:paraId="20DF6906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3.制作一个8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  <w:t>～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10分钟左右总结视频。</w:t>
      </w:r>
    </w:p>
    <w:p w14:paraId="6762E747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4.相关拍摄素材全部提供给学校。</w:t>
      </w:r>
    </w:p>
    <w:p w14:paraId="63496683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（二）视频课程拍摄</w:t>
      </w:r>
    </w:p>
    <w:p w14:paraId="7331469B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1.课堂教学现场全程录制3个。</w:t>
      </w:r>
    </w:p>
    <w:p w14:paraId="5E0B933E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2.配合分镜头拍摄。</w:t>
      </w:r>
    </w:p>
    <w:p w14:paraId="79835B38">
      <w:pPr>
        <w:spacing w:line="360" w:lineRule="auto"/>
        <w:ind w:firstLine="440" w:firstLineChars="20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3.相关拍摄素材全部提供给学校。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3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项目编号：HFBX2025065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4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3722"/>
        <w:gridCol w:w="4216"/>
        <w:gridCol w:w="1218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5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3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2157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623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5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03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2025年新时代上海高校教师国情教育研修班组织安排服务</w:t>
            </w:r>
          </w:p>
        </w:tc>
        <w:tc>
          <w:tcPr>
            <w:tcW w:w="2157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23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spacing w:line="36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219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8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F0EB05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AF4CA-F39E-490B-9A0F-8FEDC6523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2B3476-DE53-4126-9EA6-4D6CD405E90A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2739BA-92DB-4F9D-93EF-7DD6CD2D64F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D9C1C30-B5E8-4D92-90EC-9BBE1B4ED3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BA8B947-D620-4EC6-B2AD-DDBFA045D8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3353790"/>
    <w:rsid w:val="156518B5"/>
    <w:rsid w:val="157E6317"/>
    <w:rsid w:val="19F06820"/>
    <w:rsid w:val="1E596D71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0115E5B"/>
    <w:rsid w:val="40134FEB"/>
    <w:rsid w:val="41007DAA"/>
    <w:rsid w:val="480A63EB"/>
    <w:rsid w:val="487158D1"/>
    <w:rsid w:val="4CCA439B"/>
    <w:rsid w:val="4EFD134C"/>
    <w:rsid w:val="53730725"/>
    <w:rsid w:val="543D6D6A"/>
    <w:rsid w:val="58C4549A"/>
    <w:rsid w:val="5AEA704B"/>
    <w:rsid w:val="5DF2219B"/>
    <w:rsid w:val="5E8720EC"/>
    <w:rsid w:val="5EE9209B"/>
    <w:rsid w:val="5F44384A"/>
    <w:rsid w:val="60BF2A71"/>
    <w:rsid w:val="66E533C4"/>
    <w:rsid w:val="681A51E0"/>
    <w:rsid w:val="695E3370"/>
    <w:rsid w:val="699D5EE7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楷体_GB2312" w:hAnsi="方正小标宋简体" w:eastAsia="仿宋_GB2312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1190</Words>
  <Characters>1327</Characters>
  <Lines>0</Lines>
  <Paragraphs>0</Paragraphs>
  <TotalTime>6</TotalTime>
  <ScaleCrop>false</ScaleCrop>
  <LinksUpToDate>false</LinksUpToDate>
  <CharactersWithSpaces>1329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2025-07-01T00:31:52Z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