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173" w:rsidRDefault="00842173"/>
    <w:p w:rsidR="00842173" w:rsidRDefault="00123F8F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螺旋桨修理工艺</w:t>
      </w:r>
    </w:p>
    <w:p w:rsidR="00842173" w:rsidRDefault="00123F8F">
      <w:pPr>
        <w:spacing w:line="360" w:lineRule="auto"/>
        <w:rPr>
          <w:sz w:val="24"/>
        </w:rPr>
      </w:pPr>
      <w:r>
        <w:rPr>
          <w:rFonts w:hint="eastAsia"/>
          <w:sz w:val="24"/>
        </w:rPr>
        <w:t>船名：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育锋轮</w:t>
      </w:r>
      <w:r>
        <w:rPr>
          <w:rFonts w:hint="eastAsia"/>
          <w:sz w:val="24"/>
          <w:u w:val="single"/>
        </w:rPr>
        <w:t xml:space="preserve">   </w:t>
      </w:r>
    </w:p>
    <w:p w:rsidR="00842173" w:rsidRDefault="00123F8F">
      <w:pPr>
        <w:spacing w:line="360" w:lineRule="auto"/>
        <w:rPr>
          <w:sz w:val="24"/>
        </w:rPr>
      </w:pPr>
      <w:r>
        <w:rPr>
          <w:rFonts w:hint="eastAsia"/>
          <w:sz w:val="24"/>
        </w:rPr>
        <w:t>材料：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锰铝青铜</w:t>
      </w:r>
      <w:r>
        <w:rPr>
          <w:rFonts w:hint="eastAsia"/>
          <w:sz w:val="24"/>
          <w:u w:val="single"/>
        </w:rPr>
        <w:t xml:space="preserve">(Cu4) </w:t>
      </w:r>
      <w:r>
        <w:rPr>
          <w:rFonts w:hint="eastAsia"/>
          <w:sz w:val="24"/>
        </w:rPr>
        <w:t xml:space="preserve"> </w:t>
      </w:r>
    </w:p>
    <w:p w:rsidR="00842173" w:rsidRDefault="00123F8F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状况描述：</w:t>
      </w:r>
      <w:r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>空泡腐蚀，另有多处锯齿状小缺损</w:t>
      </w:r>
      <w:r>
        <w:rPr>
          <w:rFonts w:hint="eastAsia"/>
          <w:sz w:val="24"/>
          <w:u w:val="single"/>
        </w:rPr>
        <w:t xml:space="preserve"> </w:t>
      </w:r>
    </w:p>
    <w:p w:rsidR="00842173" w:rsidRDefault="00123F8F">
      <w:pPr>
        <w:spacing w:line="360" w:lineRule="auto"/>
        <w:rPr>
          <w:sz w:val="24"/>
        </w:rPr>
      </w:pPr>
      <w:r>
        <w:rPr>
          <w:rFonts w:hint="eastAsia"/>
          <w:sz w:val="24"/>
        </w:rPr>
        <w:t>修理工艺：</w:t>
      </w:r>
    </w:p>
    <w:p w:rsidR="00842173" w:rsidRDefault="00123F8F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桨叶边缘清洁干净，着色探伤检验查看缺损状况；</w:t>
      </w:r>
    </w:p>
    <w:p w:rsidR="00842173" w:rsidRDefault="00123F8F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将空泡腐蚀打磨去除，锯齿状缺损区域边缘打磨至母体金属，然后着色探伤检验确保无小缺陷；</w:t>
      </w:r>
    </w:p>
    <w:p w:rsidR="00842173" w:rsidRDefault="00123F8F">
      <w:pPr>
        <w:pStyle w:val="1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桨叶采用堆焊修复，桨叶预热后堆焊；</w:t>
      </w:r>
    </w:p>
    <w:p w:rsidR="00842173" w:rsidRDefault="00123F8F">
      <w:pPr>
        <w:pStyle w:val="1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边缘缺损处采用</w:t>
      </w:r>
      <w:r>
        <w:rPr>
          <w:rFonts w:hint="eastAsia"/>
          <w:sz w:val="24"/>
        </w:rPr>
        <w:t>MIG</w:t>
      </w:r>
      <w:r>
        <w:rPr>
          <w:rFonts w:hint="eastAsia"/>
          <w:sz w:val="24"/>
        </w:rPr>
        <w:t>焊接工艺堆焊；</w:t>
      </w:r>
    </w:p>
    <w:p w:rsidR="00842173" w:rsidRDefault="00123F8F">
      <w:pPr>
        <w:spacing w:line="360" w:lineRule="auto"/>
        <w:ind w:left="420"/>
        <w:rPr>
          <w:sz w:val="24"/>
        </w:rPr>
      </w:pPr>
      <w:r>
        <w:rPr>
          <w:rFonts w:hint="eastAsia"/>
          <w:sz w:val="24"/>
        </w:rPr>
        <w:t>MIG</w:t>
      </w:r>
      <w:r>
        <w:rPr>
          <w:rFonts w:hAnsi="宋体" w:hint="eastAsia"/>
          <w:sz w:val="24"/>
        </w:rPr>
        <w:t>焊接工艺参数如下：</w:t>
      </w:r>
    </w:p>
    <w:p w:rsidR="00842173" w:rsidRDefault="00123F8F">
      <w:pPr>
        <w:spacing w:line="360" w:lineRule="auto"/>
        <w:ind w:left="420"/>
        <w:rPr>
          <w:sz w:val="24"/>
        </w:rPr>
      </w:pPr>
      <w:r>
        <w:rPr>
          <w:rFonts w:hint="eastAsia"/>
          <w:sz w:val="24"/>
        </w:rPr>
        <w:t>焊丝牌号：</w:t>
      </w:r>
      <w:r>
        <w:rPr>
          <w:rFonts w:hint="eastAsia"/>
          <w:sz w:val="24"/>
        </w:rPr>
        <w:t>AMPCO-TRODE 40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 xml:space="preserve"> </w:t>
      </w:r>
      <w:r>
        <w:rPr>
          <w:sz w:val="24"/>
        </w:rPr>
        <w:t>Φ1.2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ABS</w:t>
      </w:r>
      <w:r>
        <w:rPr>
          <w:rFonts w:hint="eastAsia"/>
          <w:sz w:val="24"/>
        </w:rPr>
        <w:t>认可）</w:t>
      </w:r>
      <w:r>
        <w:rPr>
          <w:rFonts w:hint="eastAsia"/>
          <w:sz w:val="24"/>
        </w:rPr>
        <w:t xml:space="preserve"> </w:t>
      </w:r>
    </w:p>
    <w:tbl>
      <w:tblPr>
        <w:tblW w:w="8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1368"/>
        <w:gridCol w:w="1368"/>
        <w:gridCol w:w="1368"/>
        <w:gridCol w:w="1368"/>
        <w:gridCol w:w="1368"/>
      </w:tblGrid>
      <w:tr w:rsidR="00842173">
        <w:trPr>
          <w:jc w:val="center"/>
        </w:trPr>
        <w:tc>
          <w:tcPr>
            <w:tcW w:w="1368" w:type="dxa"/>
            <w:shd w:val="clear" w:color="auto" w:fill="auto"/>
          </w:tcPr>
          <w:p w:rsidR="00842173" w:rsidRDefault="00123F8F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焊接电压</w:t>
            </w:r>
          </w:p>
        </w:tc>
        <w:tc>
          <w:tcPr>
            <w:tcW w:w="1368" w:type="dxa"/>
            <w:shd w:val="clear" w:color="auto" w:fill="auto"/>
          </w:tcPr>
          <w:p w:rsidR="00842173" w:rsidRDefault="00123F8F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24-26V</w:t>
            </w:r>
          </w:p>
        </w:tc>
        <w:tc>
          <w:tcPr>
            <w:tcW w:w="1368" w:type="dxa"/>
            <w:shd w:val="clear" w:color="auto" w:fill="auto"/>
          </w:tcPr>
          <w:p w:rsidR="00842173" w:rsidRDefault="00123F8F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焊接电流</w:t>
            </w:r>
          </w:p>
        </w:tc>
        <w:tc>
          <w:tcPr>
            <w:tcW w:w="1368" w:type="dxa"/>
            <w:shd w:val="clear" w:color="auto" w:fill="auto"/>
          </w:tcPr>
          <w:p w:rsidR="00842173" w:rsidRDefault="00123F8F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180-200A</w:t>
            </w:r>
          </w:p>
        </w:tc>
        <w:tc>
          <w:tcPr>
            <w:tcW w:w="1368" w:type="dxa"/>
            <w:shd w:val="clear" w:color="auto" w:fill="auto"/>
          </w:tcPr>
          <w:p w:rsidR="00842173" w:rsidRDefault="00123F8F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气体流量</w:t>
            </w:r>
          </w:p>
        </w:tc>
        <w:tc>
          <w:tcPr>
            <w:tcW w:w="1368" w:type="dxa"/>
            <w:shd w:val="clear" w:color="auto" w:fill="auto"/>
          </w:tcPr>
          <w:p w:rsidR="00842173" w:rsidRDefault="00123F8F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20L/min</w:t>
            </w:r>
          </w:p>
        </w:tc>
      </w:tr>
      <w:tr w:rsidR="00842173">
        <w:trPr>
          <w:jc w:val="center"/>
        </w:trPr>
        <w:tc>
          <w:tcPr>
            <w:tcW w:w="1368" w:type="dxa"/>
            <w:shd w:val="clear" w:color="auto" w:fill="auto"/>
          </w:tcPr>
          <w:p w:rsidR="00842173" w:rsidRDefault="00123F8F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预热温度</w:t>
            </w:r>
          </w:p>
        </w:tc>
        <w:tc>
          <w:tcPr>
            <w:tcW w:w="1368" w:type="dxa"/>
            <w:shd w:val="clear" w:color="auto" w:fill="auto"/>
          </w:tcPr>
          <w:p w:rsidR="00842173" w:rsidRDefault="00123F8F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120-160</w:t>
            </w:r>
            <w:r>
              <w:rPr>
                <w:rFonts w:hAnsi="宋体" w:hint="eastAsia"/>
                <w:sz w:val="24"/>
              </w:rPr>
              <w:t>℃</w:t>
            </w:r>
          </w:p>
        </w:tc>
        <w:tc>
          <w:tcPr>
            <w:tcW w:w="1368" w:type="dxa"/>
            <w:shd w:val="clear" w:color="auto" w:fill="auto"/>
          </w:tcPr>
          <w:p w:rsidR="00842173" w:rsidRDefault="00123F8F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层间温度</w:t>
            </w:r>
          </w:p>
        </w:tc>
        <w:tc>
          <w:tcPr>
            <w:tcW w:w="1368" w:type="dxa"/>
            <w:shd w:val="clear" w:color="auto" w:fill="auto"/>
          </w:tcPr>
          <w:p w:rsidR="00842173" w:rsidRDefault="00123F8F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120-200</w:t>
            </w:r>
            <w:r>
              <w:rPr>
                <w:rFonts w:hAnsi="宋体" w:hint="eastAsia"/>
                <w:sz w:val="24"/>
              </w:rPr>
              <w:t>℃</w:t>
            </w:r>
          </w:p>
        </w:tc>
        <w:tc>
          <w:tcPr>
            <w:tcW w:w="1368" w:type="dxa"/>
            <w:shd w:val="clear" w:color="auto" w:fill="auto"/>
          </w:tcPr>
          <w:p w:rsidR="00842173" w:rsidRDefault="00123F8F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保护气体</w:t>
            </w:r>
          </w:p>
        </w:tc>
        <w:tc>
          <w:tcPr>
            <w:tcW w:w="1368" w:type="dxa"/>
            <w:shd w:val="clear" w:color="auto" w:fill="auto"/>
          </w:tcPr>
          <w:p w:rsidR="00842173" w:rsidRDefault="00123F8F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100%Ar</w:t>
            </w:r>
          </w:p>
        </w:tc>
      </w:tr>
      <w:tr w:rsidR="00842173" w:rsidTr="006B039D">
        <w:trPr>
          <w:jc w:val="center"/>
        </w:trPr>
        <w:tc>
          <w:tcPr>
            <w:tcW w:w="1369" w:type="dxa"/>
            <w:shd w:val="clear" w:color="auto" w:fill="auto"/>
          </w:tcPr>
          <w:p w:rsidR="00842173" w:rsidRDefault="00123F8F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预热</w:t>
            </w:r>
          </w:p>
        </w:tc>
        <w:tc>
          <w:tcPr>
            <w:tcW w:w="6839" w:type="dxa"/>
            <w:gridSpan w:val="5"/>
            <w:shd w:val="clear" w:color="auto" w:fill="auto"/>
          </w:tcPr>
          <w:p w:rsidR="00842173" w:rsidRDefault="00123F8F">
            <w:pPr>
              <w:spacing w:line="30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采用天然气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氧气火焰，做到温度均匀</w:t>
            </w:r>
          </w:p>
        </w:tc>
      </w:tr>
    </w:tbl>
    <w:p w:rsidR="00842173" w:rsidRDefault="00123F8F">
      <w:pPr>
        <w:pStyle w:val="1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堆焊结束后使用保温毯缓慢冷却到室温；</w:t>
      </w:r>
    </w:p>
    <w:p w:rsidR="00842173" w:rsidRDefault="00123F8F">
      <w:pPr>
        <w:pStyle w:val="1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堆焊处表面打磨平整，边缘按原桨叶形状打磨倒角；</w:t>
      </w:r>
      <w:bookmarkStart w:id="0" w:name="_GoBack"/>
      <w:bookmarkEnd w:id="0"/>
    </w:p>
    <w:p w:rsidR="00842173" w:rsidRDefault="00123F8F">
      <w:pPr>
        <w:pStyle w:val="1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修补处着色探伤检验确保无裂纹等缺陷；</w:t>
      </w:r>
    </w:p>
    <w:p w:rsidR="00842173" w:rsidRDefault="00123F8F">
      <w:pPr>
        <w:pStyle w:val="1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螺旋桨修理处抛光。</w:t>
      </w:r>
    </w:p>
    <w:p w:rsidR="00842173" w:rsidRDefault="00123F8F">
      <w:pPr>
        <w:spacing w:line="360" w:lineRule="auto"/>
        <w:ind w:right="480"/>
        <w:rPr>
          <w:sz w:val="24"/>
        </w:rPr>
      </w:pPr>
      <w:r>
        <w:rPr>
          <w:rFonts w:hint="eastAsia"/>
          <w:sz w:val="24"/>
        </w:rPr>
        <w:t>修理单位资质：经中国船级社认可的修理单位，操作人员具有中国船级社签发的相应操作证书及资质。</w:t>
      </w:r>
    </w:p>
    <w:p w:rsidR="00842173" w:rsidRDefault="00842173">
      <w:pPr>
        <w:spacing w:line="360" w:lineRule="auto"/>
        <w:jc w:val="right"/>
        <w:rPr>
          <w:sz w:val="24"/>
        </w:rPr>
      </w:pPr>
    </w:p>
    <w:p w:rsidR="00842173" w:rsidRDefault="00123F8F">
      <w:pPr>
        <w:wordWrap w:val="0"/>
        <w:spacing w:line="360" w:lineRule="auto"/>
        <w:ind w:right="240"/>
        <w:jc w:val="right"/>
        <w:rPr>
          <w:sz w:val="24"/>
        </w:rPr>
      </w:pPr>
      <w:r>
        <w:rPr>
          <w:rFonts w:hint="eastAsia"/>
          <w:sz w:val="24"/>
        </w:rPr>
        <w:t xml:space="preserve">  </w:t>
      </w:r>
    </w:p>
    <w:sectPr w:rsidR="00842173" w:rsidSect="0084217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F8F" w:rsidRDefault="00123F8F" w:rsidP="00842173">
      <w:r>
        <w:separator/>
      </w:r>
    </w:p>
  </w:endnote>
  <w:endnote w:type="continuationSeparator" w:id="1">
    <w:p w:rsidR="00123F8F" w:rsidRDefault="00123F8F" w:rsidP="00842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F8F" w:rsidRDefault="00123F8F" w:rsidP="00842173">
      <w:r>
        <w:separator/>
      </w:r>
    </w:p>
  </w:footnote>
  <w:footnote w:type="continuationSeparator" w:id="1">
    <w:p w:rsidR="00123F8F" w:rsidRDefault="00123F8F" w:rsidP="008421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173" w:rsidRDefault="00842173">
    <w:pPr>
      <w:pStyle w:val="a6"/>
    </w:pPr>
  </w:p>
  <w:p w:rsidR="00842173" w:rsidRDefault="00842173">
    <w:pPr>
      <w:pStyle w:val="a6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056A9"/>
    <w:multiLevelType w:val="multilevel"/>
    <w:tmpl w:val="2CE056A9"/>
    <w:lvl w:ilvl="0">
      <w:start w:val="1"/>
      <w:numFmt w:val="decimal"/>
      <w:lvlText w:val="（%1）"/>
      <w:lvlJc w:val="left"/>
      <w:pPr>
        <w:ind w:left="114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3E24"/>
    <w:rsid w:val="00006799"/>
    <w:rsid w:val="00123F8F"/>
    <w:rsid w:val="001B3E24"/>
    <w:rsid w:val="002170AC"/>
    <w:rsid w:val="00230850"/>
    <w:rsid w:val="00253251"/>
    <w:rsid w:val="00260C91"/>
    <w:rsid w:val="00270174"/>
    <w:rsid w:val="002F6E5B"/>
    <w:rsid w:val="00340B42"/>
    <w:rsid w:val="003C6D1C"/>
    <w:rsid w:val="003D42EE"/>
    <w:rsid w:val="00420B61"/>
    <w:rsid w:val="004E363D"/>
    <w:rsid w:val="004F01A4"/>
    <w:rsid w:val="005B2EDF"/>
    <w:rsid w:val="00651093"/>
    <w:rsid w:val="00685ED4"/>
    <w:rsid w:val="006B039D"/>
    <w:rsid w:val="006D7E48"/>
    <w:rsid w:val="006E1D76"/>
    <w:rsid w:val="00710677"/>
    <w:rsid w:val="00842173"/>
    <w:rsid w:val="0087702B"/>
    <w:rsid w:val="00895DD5"/>
    <w:rsid w:val="008C5435"/>
    <w:rsid w:val="009750D8"/>
    <w:rsid w:val="00A04BA2"/>
    <w:rsid w:val="00A502E3"/>
    <w:rsid w:val="00AC25CF"/>
    <w:rsid w:val="00AC281B"/>
    <w:rsid w:val="00B27D76"/>
    <w:rsid w:val="00B54A6B"/>
    <w:rsid w:val="00B6305E"/>
    <w:rsid w:val="00B8406C"/>
    <w:rsid w:val="00C17FD6"/>
    <w:rsid w:val="00C5407B"/>
    <w:rsid w:val="00D2351F"/>
    <w:rsid w:val="00D970B0"/>
    <w:rsid w:val="00DE7AB1"/>
    <w:rsid w:val="00DF6096"/>
    <w:rsid w:val="00E12359"/>
    <w:rsid w:val="00E82BC5"/>
    <w:rsid w:val="00F151EA"/>
    <w:rsid w:val="00F87762"/>
    <w:rsid w:val="00FA4F70"/>
    <w:rsid w:val="00FB6555"/>
    <w:rsid w:val="00FD2BCD"/>
    <w:rsid w:val="59B55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7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842173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84217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421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42173"/>
    <w:pPr>
      <w:pBdr>
        <w:bottom w:val="double" w:sz="4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842173"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84217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4217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842173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842173"/>
    <w:rPr>
      <w:rFonts w:ascii="Times New Roman" w:eastAsia="宋体" w:hAnsi="Times New Roman" w:cs="Times New Roman"/>
      <w:szCs w:val="24"/>
    </w:rPr>
  </w:style>
  <w:style w:type="paragraph" w:customStyle="1" w:styleId="1">
    <w:name w:val="列出段落1"/>
    <w:basedOn w:val="a"/>
    <w:uiPriority w:val="34"/>
    <w:qFormat/>
    <w:rsid w:val="0084217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9975;&#24230;&#21147;&#27169;&#29256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D0BD9C0-A44D-4C57-A22E-75D6AFA7BD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万度力模版</Template>
  <TotalTime>2</TotalTime>
  <Pages>1</Pages>
  <Words>66</Words>
  <Characters>379</Characters>
  <Application>Microsoft Office Word</Application>
  <DocSecurity>0</DocSecurity>
  <Lines>3</Lines>
  <Paragraphs>1</Paragraphs>
  <ScaleCrop>false</ScaleCrop>
  <Company>微软中国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FZ</cp:lastModifiedBy>
  <cp:revision>20</cp:revision>
  <cp:lastPrinted>2014-07-12T01:24:00Z</cp:lastPrinted>
  <dcterms:created xsi:type="dcterms:W3CDTF">2013-08-22T06:18:00Z</dcterms:created>
  <dcterms:modified xsi:type="dcterms:W3CDTF">2016-12-20T08:04:00Z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