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BA" w:rsidRPr="006D292D" w:rsidRDefault="00385DBA" w:rsidP="00385DBA">
      <w:pPr>
        <w:pStyle w:val="a5"/>
        <w:spacing w:line="360" w:lineRule="auto"/>
        <w:ind w:firstLine="1"/>
        <w:jc w:val="center"/>
        <w:rPr>
          <w:rFonts w:ascii="宋体" w:hAnsi="宋体" w:cs="仿宋"/>
          <w:b/>
          <w:bCs/>
          <w:sz w:val="30"/>
          <w:szCs w:val="30"/>
        </w:rPr>
      </w:pPr>
      <w:r w:rsidRPr="006D292D">
        <w:rPr>
          <w:rFonts w:ascii="宋体" w:hAnsi="宋体" w:cs="仿宋" w:hint="eastAsia"/>
          <w:b/>
          <w:bCs/>
          <w:sz w:val="30"/>
          <w:szCs w:val="30"/>
        </w:rPr>
        <w:t>《多媒体教室监控及设备改造》项目技术要求</w:t>
      </w:r>
    </w:p>
    <w:p w:rsidR="00385DBA" w:rsidRPr="006D292D" w:rsidRDefault="00385DBA" w:rsidP="00385DBA">
      <w:pPr>
        <w:widowControl w:val="0"/>
        <w:numPr>
          <w:ilvl w:val="0"/>
          <w:numId w:val="1"/>
        </w:numPr>
        <w:adjustRightInd/>
        <w:snapToGrid/>
        <w:spacing w:after="0" w:line="360" w:lineRule="auto"/>
        <w:jc w:val="both"/>
        <w:rPr>
          <w:rFonts w:ascii="宋体" w:hAnsi="宋体"/>
          <w:b/>
          <w:sz w:val="24"/>
          <w:szCs w:val="24"/>
        </w:rPr>
      </w:pPr>
      <w:r w:rsidRPr="006D292D">
        <w:rPr>
          <w:rFonts w:ascii="宋体" w:hAnsi="宋体" w:hint="eastAsia"/>
          <w:b/>
          <w:sz w:val="24"/>
          <w:szCs w:val="24"/>
        </w:rPr>
        <w:t>项目概况</w:t>
      </w:r>
    </w:p>
    <w:p w:rsidR="00385DBA" w:rsidRPr="006D292D" w:rsidRDefault="00385DBA" w:rsidP="00385DBA">
      <w:pPr>
        <w:spacing w:line="360" w:lineRule="auto"/>
        <w:ind w:firstLineChars="200" w:firstLine="480"/>
        <w:rPr>
          <w:rFonts w:ascii="宋体" w:hAnsi="宋体"/>
          <w:b/>
          <w:sz w:val="24"/>
          <w:szCs w:val="24"/>
        </w:rPr>
      </w:pPr>
      <w:r w:rsidRPr="006D292D">
        <w:rPr>
          <w:rFonts w:ascii="宋体" w:hAnsi="宋体" w:hint="eastAsia"/>
          <w:sz w:val="24"/>
          <w:szCs w:val="24"/>
        </w:rPr>
        <w:t>上海海事大学港湾学校为满足教室监控</w:t>
      </w:r>
      <w:r w:rsidRPr="006D292D">
        <w:rPr>
          <w:rFonts w:ascii="宋体" w:hAnsi="宋体"/>
          <w:sz w:val="24"/>
          <w:szCs w:val="24"/>
        </w:rPr>
        <w:t>需要</w:t>
      </w:r>
      <w:r w:rsidRPr="006D292D">
        <w:rPr>
          <w:rFonts w:ascii="宋体" w:hAnsi="宋体" w:hint="eastAsia"/>
          <w:sz w:val="24"/>
          <w:szCs w:val="24"/>
        </w:rPr>
        <w:t>，替换教室摄像头</w:t>
      </w:r>
      <w:r w:rsidRPr="006D292D">
        <w:rPr>
          <w:rFonts w:ascii="宋体" w:hAnsi="宋体" w:hint="eastAsia"/>
          <w:sz w:val="24"/>
          <w:szCs w:val="24"/>
        </w:rPr>
        <w:t>3</w:t>
      </w:r>
      <w:r w:rsidR="00103EB9">
        <w:rPr>
          <w:rFonts w:ascii="宋体" w:hAnsi="宋体" w:hint="eastAsia"/>
          <w:sz w:val="24"/>
          <w:szCs w:val="24"/>
        </w:rPr>
        <w:t>2</w:t>
      </w:r>
      <w:r w:rsidRPr="006D292D">
        <w:rPr>
          <w:rFonts w:ascii="宋体" w:hAnsi="宋体" w:hint="eastAsia"/>
          <w:sz w:val="24"/>
          <w:szCs w:val="24"/>
        </w:rPr>
        <w:t>个，并对控制室相关设备升级改造，内容如下：</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本次教室监控改造升级建设，主要包括：</w:t>
      </w:r>
    </w:p>
    <w:p w:rsidR="00385DBA" w:rsidRPr="00F355D0" w:rsidRDefault="00385DBA" w:rsidP="00385DBA">
      <w:pPr>
        <w:widowControl w:val="0"/>
        <w:numPr>
          <w:ilvl w:val="0"/>
          <w:numId w:val="2"/>
        </w:numPr>
        <w:tabs>
          <w:tab w:val="clear" w:pos="425"/>
          <w:tab w:val="left" w:pos="640"/>
        </w:tabs>
        <w:adjustRightInd/>
        <w:snapToGrid/>
        <w:spacing w:after="0" w:line="360" w:lineRule="auto"/>
        <w:ind w:hanging="205"/>
        <w:jc w:val="both"/>
        <w:rPr>
          <w:rFonts w:ascii="宋体" w:hAnsi="宋体" w:cs="宋体"/>
          <w:sz w:val="24"/>
          <w:szCs w:val="24"/>
        </w:rPr>
      </w:pPr>
      <w:r w:rsidRPr="006D292D">
        <w:rPr>
          <w:rFonts w:ascii="宋体" w:hAnsi="宋体" w:hint="eastAsia"/>
          <w:sz w:val="24"/>
          <w:szCs w:val="24"/>
        </w:rPr>
        <w:t>替换</w:t>
      </w:r>
      <w:r w:rsidRPr="006D292D">
        <w:rPr>
          <w:rFonts w:ascii="宋体" w:hAnsi="宋体" w:hint="eastAsia"/>
          <w:sz w:val="24"/>
          <w:szCs w:val="24"/>
        </w:rPr>
        <w:t>3</w:t>
      </w:r>
      <w:r w:rsidR="00103EB9">
        <w:rPr>
          <w:rFonts w:ascii="宋体" w:hAnsi="宋体" w:hint="eastAsia"/>
          <w:sz w:val="24"/>
          <w:szCs w:val="24"/>
        </w:rPr>
        <w:t>2</w:t>
      </w:r>
      <w:r w:rsidRPr="006D292D">
        <w:rPr>
          <w:rFonts w:ascii="宋体" w:hAnsi="宋体" w:hint="eastAsia"/>
          <w:sz w:val="24"/>
          <w:szCs w:val="24"/>
        </w:rPr>
        <w:t>个教室摄像头，和原有监控系统实现兼容，统一管理。</w:t>
      </w:r>
    </w:p>
    <w:p w:rsidR="00F355D0" w:rsidRPr="006D292D" w:rsidRDefault="00F355D0" w:rsidP="00385DBA">
      <w:pPr>
        <w:widowControl w:val="0"/>
        <w:numPr>
          <w:ilvl w:val="0"/>
          <w:numId w:val="2"/>
        </w:numPr>
        <w:tabs>
          <w:tab w:val="clear" w:pos="425"/>
          <w:tab w:val="left" w:pos="640"/>
        </w:tabs>
        <w:adjustRightInd/>
        <w:snapToGrid/>
        <w:spacing w:after="0" w:line="360" w:lineRule="auto"/>
        <w:ind w:hanging="205"/>
        <w:jc w:val="both"/>
        <w:rPr>
          <w:rFonts w:ascii="宋体" w:hAnsi="宋体" w:cs="宋体"/>
          <w:sz w:val="24"/>
          <w:szCs w:val="24"/>
        </w:rPr>
      </w:pPr>
      <w:r>
        <w:rPr>
          <w:rFonts w:ascii="宋体" w:hAnsi="宋体" w:hint="eastAsia"/>
          <w:sz w:val="24"/>
          <w:szCs w:val="24"/>
        </w:rPr>
        <w:t>录像存储空间扩容，保证录像时间不低于</w:t>
      </w:r>
      <w:r w:rsidR="007D5B60">
        <w:rPr>
          <w:rFonts w:ascii="宋体" w:hAnsi="宋体" w:hint="eastAsia"/>
          <w:sz w:val="24"/>
          <w:szCs w:val="24"/>
        </w:rPr>
        <w:t>5</w:t>
      </w:r>
      <w:r>
        <w:rPr>
          <w:rFonts w:ascii="宋体" w:hAnsi="宋体" w:hint="eastAsia"/>
          <w:sz w:val="24"/>
          <w:szCs w:val="24"/>
        </w:rPr>
        <w:t>0</w:t>
      </w:r>
      <w:r>
        <w:rPr>
          <w:rFonts w:ascii="宋体" w:hAnsi="宋体" w:hint="eastAsia"/>
          <w:sz w:val="24"/>
          <w:szCs w:val="24"/>
        </w:rPr>
        <w:t>天。</w:t>
      </w:r>
    </w:p>
    <w:p w:rsidR="00385DBA" w:rsidRPr="006D292D" w:rsidRDefault="00385DBA" w:rsidP="00385DBA">
      <w:pPr>
        <w:widowControl w:val="0"/>
        <w:numPr>
          <w:ilvl w:val="0"/>
          <w:numId w:val="2"/>
        </w:numPr>
        <w:tabs>
          <w:tab w:val="clear" w:pos="425"/>
          <w:tab w:val="left" w:pos="640"/>
        </w:tabs>
        <w:adjustRightInd/>
        <w:snapToGrid/>
        <w:spacing w:after="0" w:line="360" w:lineRule="auto"/>
        <w:ind w:hanging="205"/>
        <w:jc w:val="both"/>
        <w:rPr>
          <w:rFonts w:ascii="宋体" w:hAnsi="宋体"/>
          <w:sz w:val="24"/>
          <w:szCs w:val="24"/>
        </w:rPr>
      </w:pPr>
      <w:r w:rsidRPr="006D292D">
        <w:rPr>
          <w:rFonts w:ascii="宋体" w:hAnsi="宋体" w:hint="eastAsia"/>
          <w:sz w:val="24"/>
          <w:szCs w:val="24"/>
        </w:rPr>
        <w:t>采购范围：设备的采购、安装和调试，包括配套的管线安装。</w:t>
      </w:r>
    </w:p>
    <w:p w:rsidR="00385DBA" w:rsidRPr="006D292D" w:rsidRDefault="00385DBA" w:rsidP="00385DBA">
      <w:pPr>
        <w:spacing w:line="360" w:lineRule="auto"/>
        <w:rPr>
          <w:rFonts w:ascii="宋体" w:hAnsi="宋体"/>
          <w:b/>
          <w:sz w:val="24"/>
          <w:szCs w:val="24"/>
        </w:rPr>
      </w:pPr>
      <w:r w:rsidRPr="006D292D">
        <w:rPr>
          <w:rFonts w:ascii="宋体" w:hAnsi="宋体" w:hint="eastAsia"/>
          <w:b/>
          <w:sz w:val="24"/>
          <w:szCs w:val="24"/>
        </w:rPr>
        <w:t>二、施工地点、工期及服务要求</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施工地点：上海海事大学港湾校区（浦东大道</w:t>
      </w:r>
      <w:r w:rsidRPr="006D292D">
        <w:rPr>
          <w:rFonts w:ascii="宋体" w:hAnsi="宋体" w:hint="eastAsia"/>
          <w:sz w:val="24"/>
          <w:szCs w:val="24"/>
        </w:rPr>
        <w:t>2600</w:t>
      </w:r>
      <w:r w:rsidRPr="006D292D">
        <w:rPr>
          <w:rFonts w:ascii="宋体" w:hAnsi="宋体" w:hint="eastAsia"/>
          <w:sz w:val="24"/>
          <w:szCs w:val="24"/>
        </w:rPr>
        <w:t>号）</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施工工期：合同签订后，</w:t>
      </w:r>
      <w:r w:rsidRPr="006D292D">
        <w:rPr>
          <w:rFonts w:ascii="宋体" w:hAnsi="宋体" w:hint="eastAsia"/>
          <w:sz w:val="24"/>
          <w:szCs w:val="24"/>
        </w:rPr>
        <w:t>10</w:t>
      </w:r>
      <w:r w:rsidRPr="006D292D">
        <w:rPr>
          <w:rFonts w:ascii="宋体" w:hAnsi="宋体" w:hint="eastAsia"/>
          <w:sz w:val="24"/>
          <w:szCs w:val="24"/>
        </w:rPr>
        <w:t>天内完成多媒体教室监控升级改造的建设。</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具体工期还应与整个学校的工程相协调，可做适当调整。但是不得超过规定的工期。</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中标方根据合同提供的货物应是全新的、未使用过的、且是符合国家有关制作标准和环保要求。</w:t>
      </w:r>
    </w:p>
    <w:p w:rsidR="00385DBA" w:rsidRPr="006D292D" w:rsidRDefault="00385DBA" w:rsidP="00385DBA">
      <w:pPr>
        <w:spacing w:line="360" w:lineRule="auto"/>
        <w:rPr>
          <w:rFonts w:ascii="宋体" w:hAnsi="宋体"/>
          <w:b/>
          <w:sz w:val="24"/>
          <w:szCs w:val="24"/>
        </w:rPr>
      </w:pPr>
      <w:r w:rsidRPr="006D292D">
        <w:rPr>
          <w:rFonts w:ascii="宋体" w:hAnsi="宋体" w:hint="eastAsia"/>
          <w:b/>
          <w:sz w:val="24"/>
          <w:szCs w:val="24"/>
        </w:rPr>
        <w:t>三、售后服务</w:t>
      </w:r>
    </w:p>
    <w:p w:rsidR="00385DBA" w:rsidRPr="006D292D" w:rsidRDefault="00385DBA" w:rsidP="00385DBA">
      <w:pPr>
        <w:spacing w:line="360" w:lineRule="auto"/>
        <w:ind w:leftChars="228" w:left="862" w:hangingChars="150" w:hanging="360"/>
        <w:rPr>
          <w:rFonts w:ascii="宋体" w:hAnsi="宋体"/>
          <w:sz w:val="24"/>
          <w:szCs w:val="24"/>
        </w:rPr>
      </w:pPr>
      <w:r w:rsidRPr="006D292D">
        <w:rPr>
          <w:rFonts w:ascii="宋体" w:hAnsi="宋体" w:hint="eastAsia"/>
          <w:sz w:val="24"/>
          <w:szCs w:val="24"/>
        </w:rPr>
        <w:t>1</w:t>
      </w:r>
      <w:r w:rsidRPr="006D292D">
        <w:rPr>
          <w:rFonts w:ascii="宋体" w:hAnsi="宋体" w:hint="eastAsia"/>
          <w:sz w:val="24"/>
          <w:szCs w:val="24"/>
        </w:rPr>
        <w:t>、中标</w:t>
      </w:r>
      <w:r>
        <w:rPr>
          <w:rFonts w:ascii="宋体" w:hAnsi="宋体" w:hint="eastAsia"/>
          <w:sz w:val="24"/>
          <w:szCs w:val="24"/>
        </w:rPr>
        <w:t>单位</w:t>
      </w:r>
      <w:r w:rsidRPr="006D292D">
        <w:rPr>
          <w:rFonts w:ascii="宋体" w:hAnsi="宋体" w:hint="eastAsia"/>
          <w:sz w:val="24"/>
          <w:szCs w:val="24"/>
        </w:rPr>
        <w:t>应对整个系统提供不少于三年的免费保修服务，质保期为自用户签署最终验收报告之日起</w:t>
      </w:r>
      <w:r w:rsidRPr="006D292D">
        <w:rPr>
          <w:rFonts w:ascii="宋体" w:hAnsi="宋体" w:hint="eastAsia"/>
          <w:sz w:val="24"/>
          <w:szCs w:val="24"/>
        </w:rPr>
        <w:t>36</w:t>
      </w:r>
      <w:r w:rsidRPr="006D292D">
        <w:rPr>
          <w:rFonts w:ascii="宋体" w:hAnsi="宋体" w:hint="eastAsia"/>
          <w:sz w:val="24"/>
          <w:szCs w:val="24"/>
        </w:rPr>
        <w:t>个月，质保范围包括主机和所有配件的三年免费上门服务保修。</w:t>
      </w:r>
    </w:p>
    <w:p w:rsidR="00385DBA" w:rsidRPr="006D292D" w:rsidRDefault="00385DBA" w:rsidP="00385DBA">
      <w:pPr>
        <w:spacing w:line="360" w:lineRule="auto"/>
        <w:ind w:leftChars="228" w:left="862" w:hangingChars="150" w:hanging="360"/>
        <w:rPr>
          <w:rFonts w:ascii="宋体" w:hAnsi="宋体"/>
          <w:sz w:val="24"/>
          <w:szCs w:val="24"/>
        </w:rPr>
      </w:pPr>
      <w:r w:rsidRPr="006D292D">
        <w:rPr>
          <w:rFonts w:ascii="宋体" w:hAnsi="宋体" w:hint="eastAsia"/>
          <w:sz w:val="24"/>
          <w:szCs w:val="24"/>
        </w:rPr>
        <w:lastRenderedPageBreak/>
        <w:t>2</w:t>
      </w:r>
      <w:r w:rsidRPr="006D292D">
        <w:rPr>
          <w:rFonts w:ascii="宋体" w:hAnsi="宋体" w:hint="eastAsia"/>
          <w:sz w:val="24"/>
          <w:szCs w:val="24"/>
        </w:rPr>
        <w:t>、在质保期内，接到用户维护信息后</w:t>
      </w:r>
      <w:r w:rsidRPr="006D292D">
        <w:rPr>
          <w:rFonts w:ascii="宋体" w:hAnsi="宋体" w:hint="eastAsia"/>
          <w:sz w:val="24"/>
          <w:szCs w:val="24"/>
        </w:rPr>
        <w:t>1</w:t>
      </w:r>
      <w:r w:rsidRPr="006D292D">
        <w:rPr>
          <w:rFonts w:ascii="宋体" w:hAnsi="宋体" w:hint="eastAsia"/>
          <w:sz w:val="24"/>
          <w:szCs w:val="24"/>
        </w:rPr>
        <w:t>小时内予以答复，并在</w:t>
      </w:r>
      <w:r w:rsidRPr="006D292D">
        <w:rPr>
          <w:rFonts w:ascii="宋体" w:hAnsi="宋体" w:hint="eastAsia"/>
          <w:sz w:val="24"/>
          <w:szCs w:val="24"/>
        </w:rPr>
        <w:t>2</w:t>
      </w:r>
      <w:r w:rsidRPr="006D292D">
        <w:rPr>
          <w:rFonts w:ascii="宋体" w:hAnsi="宋体" w:hint="eastAsia"/>
          <w:sz w:val="24"/>
          <w:szCs w:val="24"/>
        </w:rPr>
        <w:t>小时内到达学校进行维修工作，</w:t>
      </w:r>
      <w:r w:rsidRPr="006D292D">
        <w:rPr>
          <w:rFonts w:ascii="宋体" w:hAnsi="宋体" w:hint="eastAsia"/>
          <w:sz w:val="24"/>
          <w:szCs w:val="24"/>
        </w:rPr>
        <w:t>8</w:t>
      </w:r>
      <w:r w:rsidRPr="006D292D">
        <w:rPr>
          <w:rFonts w:ascii="宋体" w:hAnsi="宋体" w:hint="eastAsia"/>
          <w:sz w:val="24"/>
          <w:szCs w:val="24"/>
        </w:rPr>
        <w:t>小时内不能修复提供备机。</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3</w:t>
      </w:r>
      <w:r w:rsidRPr="006D292D">
        <w:rPr>
          <w:rFonts w:ascii="宋体" w:hAnsi="宋体" w:hint="eastAsia"/>
          <w:sz w:val="24"/>
          <w:szCs w:val="24"/>
        </w:rPr>
        <w:t>、提供免费安装、调试与技术培训，调试仪器所需耗材由中标方自行负担。</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4</w:t>
      </w:r>
      <w:r w:rsidRPr="006D292D">
        <w:rPr>
          <w:rFonts w:ascii="宋体" w:hAnsi="宋体" w:hint="eastAsia"/>
          <w:sz w:val="24"/>
          <w:szCs w:val="24"/>
        </w:rPr>
        <w:t>、中标方提供终身维修服务，维修费用按实收取。</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5</w:t>
      </w:r>
      <w:r w:rsidRPr="006D292D">
        <w:rPr>
          <w:rFonts w:ascii="宋体" w:hAnsi="宋体" w:hint="eastAsia"/>
          <w:sz w:val="24"/>
          <w:szCs w:val="24"/>
        </w:rPr>
        <w:t>、系统验收后进行培训。</w:t>
      </w:r>
    </w:p>
    <w:p w:rsidR="00385DBA" w:rsidRPr="006D292D" w:rsidRDefault="00385DBA" w:rsidP="00385DBA">
      <w:pPr>
        <w:spacing w:line="360" w:lineRule="auto"/>
        <w:rPr>
          <w:rFonts w:ascii="宋体" w:hAnsi="宋体"/>
          <w:b/>
          <w:sz w:val="24"/>
          <w:szCs w:val="24"/>
        </w:rPr>
      </w:pPr>
      <w:r w:rsidRPr="006D292D">
        <w:rPr>
          <w:rFonts w:ascii="宋体" w:hAnsi="宋体" w:hint="eastAsia"/>
          <w:b/>
          <w:sz w:val="24"/>
          <w:szCs w:val="24"/>
        </w:rPr>
        <w:t>四、投标要求说明</w:t>
      </w:r>
      <w:r>
        <w:rPr>
          <w:rFonts w:ascii="宋体" w:hAnsi="宋体" w:hint="eastAsia"/>
          <w:b/>
          <w:sz w:val="24"/>
          <w:szCs w:val="24"/>
        </w:rPr>
        <w:t>（</w:t>
      </w:r>
      <w:r w:rsidRPr="006D292D">
        <w:rPr>
          <w:rFonts w:ascii="宋体" w:hAnsi="宋体" w:hint="eastAsia"/>
          <w:sz w:val="24"/>
          <w:szCs w:val="24"/>
        </w:rPr>
        <w:t>★</w:t>
      </w:r>
      <w:r>
        <w:rPr>
          <w:rFonts w:ascii="宋体" w:hAnsi="宋体" w:hint="eastAsia"/>
          <w:sz w:val="24"/>
          <w:szCs w:val="24"/>
        </w:rPr>
        <w:t>为必须满足的条件</w:t>
      </w:r>
      <w:r>
        <w:rPr>
          <w:rFonts w:ascii="宋体" w:hAnsi="宋体" w:hint="eastAsia"/>
          <w:b/>
          <w:sz w:val="24"/>
          <w:szCs w:val="24"/>
        </w:rPr>
        <w:t>）</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1</w:t>
      </w:r>
      <w:r w:rsidRPr="006D292D">
        <w:rPr>
          <w:rFonts w:ascii="宋体" w:hAnsi="宋体" w:hint="eastAsia"/>
          <w:sz w:val="24"/>
          <w:szCs w:val="24"/>
        </w:rPr>
        <w:t>、★产品必须与原有监控系统</w:t>
      </w:r>
      <w:r w:rsidR="00F355D0">
        <w:rPr>
          <w:rFonts w:ascii="宋体" w:hAnsi="宋体" w:hint="eastAsia"/>
          <w:sz w:val="24"/>
          <w:szCs w:val="24"/>
        </w:rPr>
        <w:t>兼容</w:t>
      </w:r>
      <w:r w:rsidRPr="006D292D">
        <w:rPr>
          <w:rFonts w:ascii="宋体" w:hAnsi="宋体" w:hint="eastAsia"/>
          <w:sz w:val="24"/>
          <w:szCs w:val="24"/>
        </w:rPr>
        <w:t>。</w:t>
      </w:r>
    </w:p>
    <w:p w:rsidR="00385DBA" w:rsidRPr="006D292D" w:rsidRDefault="00385DBA" w:rsidP="00385DBA">
      <w:pPr>
        <w:spacing w:line="360" w:lineRule="auto"/>
        <w:ind w:leftChars="228" w:left="862" w:hangingChars="150" w:hanging="360"/>
        <w:rPr>
          <w:rFonts w:ascii="宋体" w:hAnsi="宋体"/>
          <w:sz w:val="24"/>
          <w:szCs w:val="24"/>
        </w:rPr>
      </w:pPr>
      <w:r w:rsidRPr="006D292D">
        <w:rPr>
          <w:rFonts w:ascii="宋体" w:hAnsi="宋体" w:hint="eastAsia"/>
          <w:sz w:val="24"/>
          <w:szCs w:val="24"/>
        </w:rPr>
        <w:t>2</w:t>
      </w:r>
      <w:r w:rsidRPr="006D292D">
        <w:rPr>
          <w:rFonts w:ascii="宋体" w:hAnsi="宋体" w:hint="eastAsia"/>
          <w:sz w:val="24"/>
          <w:szCs w:val="24"/>
        </w:rPr>
        <w:t>、</w:t>
      </w:r>
      <w:r>
        <w:rPr>
          <w:rFonts w:ascii="宋体" w:hAnsi="宋体" w:hint="eastAsia"/>
          <w:sz w:val="24"/>
          <w:szCs w:val="24"/>
        </w:rPr>
        <w:t>报价单位</w:t>
      </w:r>
      <w:r w:rsidRPr="006D292D">
        <w:rPr>
          <w:rFonts w:ascii="宋体" w:hAnsi="宋体" w:hint="eastAsia"/>
          <w:sz w:val="24"/>
          <w:szCs w:val="24"/>
        </w:rPr>
        <w:t>必须提供系统设计方案、系统原理图并有必要的技术说明。</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3</w:t>
      </w:r>
      <w:r w:rsidRPr="006D292D">
        <w:rPr>
          <w:rFonts w:ascii="宋体" w:hAnsi="宋体" w:hint="eastAsia"/>
          <w:sz w:val="24"/>
          <w:szCs w:val="24"/>
        </w:rPr>
        <w:t>、</w:t>
      </w:r>
      <w:r>
        <w:rPr>
          <w:rFonts w:ascii="宋体" w:hAnsi="宋体" w:hint="eastAsia"/>
          <w:sz w:val="24"/>
          <w:szCs w:val="24"/>
        </w:rPr>
        <w:t>报价单位</w:t>
      </w:r>
      <w:r w:rsidRPr="006D292D">
        <w:rPr>
          <w:rFonts w:ascii="宋体" w:hAnsi="宋体" w:hint="eastAsia"/>
          <w:sz w:val="24"/>
          <w:szCs w:val="24"/>
        </w:rPr>
        <w:t>必须提供相应的工程施工计划及技术培训计划。</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4</w:t>
      </w:r>
      <w:r w:rsidR="00F355D0">
        <w:rPr>
          <w:rFonts w:ascii="宋体" w:hAnsi="宋体" w:hint="eastAsia"/>
          <w:sz w:val="24"/>
          <w:szCs w:val="24"/>
        </w:rPr>
        <w:t>、</w:t>
      </w:r>
      <w:r w:rsidRPr="006D292D">
        <w:rPr>
          <w:rFonts w:ascii="宋体" w:hAnsi="宋体" w:hint="eastAsia"/>
          <w:sz w:val="24"/>
          <w:szCs w:val="24"/>
        </w:rPr>
        <w:t>提供核心设备（摄像头）的制造厂商授权书。</w:t>
      </w:r>
    </w:p>
    <w:p w:rsidR="00385DBA" w:rsidRPr="006D292D" w:rsidRDefault="00385DBA" w:rsidP="00385DBA">
      <w:pPr>
        <w:spacing w:line="360" w:lineRule="auto"/>
        <w:ind w:firstLineChars="200" w:firstLine="480"/>
        <w:rPr>
          <w:rFonts w:ascii="宋体" w:hAnsi="宋体"/>
          <w:sz w:val="24"/>
          <w:szCs w:val="24"/>
        </w:rPr>
      </w:pPr>
      <w:r w:rsidRPr="006D292D">
        <w:rPr>
          <w:rFonts w:ascii="宋体" w:hAnsi="宋体" w:hint="eastAsia"/>
          <w:sz w:val="24"/>
          <w:szCs w:val="24"/>
        </w:rPr>
        <w:t>5</w:t>
      </w:r>
      <w:r w:rsidRPr="006D292D">
        <w:rPr>
          <w:rFonts w:ascii="宋体" w:hAnsi="宋体" w:hint="eastAsia"/>
          <w:sz w:val="24"/>
          <w:szCs w:val="24"/>
        </w:rPr>
        <w:t>、</w:t>
      </w:r>
      <w:r>
        <w:rPr>
          <w:rFonts w:ascii="宋体" w:hAnsi="宋体" w:hint="eastAsia"/>
          <w:sz w:val="24"/>
          <w:szCs w:val="24"/>
        </w:rPr>
        <w:t>报价单位</w:t>
      </w:r>
      <w:r w:rsidRPr="006D292D">
        <w:rPr>
          <w:rFonts w:ascii="宋体" w:hAnsi="宋体" w:hint="eastAsia"/>
          <w:sz w:val="24"/>
          <w:szCs w:val="24"/>
        </w:rPr>
        <w:t>应注意投标方案的合理性、完整性、先进性和易维护管理性。</w:t>
      </w:r>
    </w:p>
    <w:p w:rsidR="00385DBA" w:rsidRPr="006D292D" w:rsidRDefault="00385DBA" w:rsidP="00385DBA">
      <w:pPr>
        <w:spacing w:line="360" w:lineRule="auto"/>
        <w:rPr>
          <w:rFonts w:ascii="宋体" w:hAnsi="宋体"/>
          <w:b/>
          <w:sz w:val="24"/>
          <w:szCs w:val="24"/>
        </w:rPr>
      </w:pPr>
      <w:bookmarkStart w:id="0" w:name="_Toc133470702"/>
      <w:bookmarkStart w:id="1" w:name="_Toc140536368"/>
      <w:r w:rsidRPr="006D292D">
        <w:rPr>
          <w:rFonts w:ascii="宋体" w:hAnsi="宋体" w:hint="eastAsia"/>
          <w:b/>
          <w:sz w:val="24"/>
          <w:szCs w:val="24"/>
        </w:rPr>
        <w:t>五、</w:t>
      </w:r>
      <w:r>
        <w:rPr>
          <w:rFonts w:ascii="宋体" w:hAnsi="宋体" w:hint="eastAsia"/>
          <w:b/>
          <w:sz w:val="24"/>
          <w:szCs w:val="24"/>
        </w:rPr>
        <w:t>报价单位</w:t>
      </w:r>
      <w:bookmarkEnd w:id="0"/>
      <w:r w:rsidRPr="006D292D">
        <w:rPr>
          <w:rFonts w:ascii="宋体" w:hAnsi="宋体" w:hint="eastAsia"/>
          <w:b/>
          <w:sz w:val="24"/>
          <w:szCs w:val="24"/>
        </w:rPr>
        <w:t>资格要求</w:t>
      </w:r>
      <w:bookmarkEnd w:id="1"/>
    </w:p>
    <w:p w:rsidR="00385DBA" w:rsidRPr="006D292D" w:rsidRDefault="00385DBA" w:rsidP="00385DBA">
      <w:pPr>
        <w:spacing w:line="360" w:lineRule="auto"/>
        <w:ind w:leftChars="228" w:left="862" w:hangingChars="150" w:hanging="360"/>
        <w:rPr>
          <w:rFonts w:ascii="宋体" w:hAnsi="宋体"/>
          <w:sz w:val="24"/>
          <w:szCs w:val="24"/>
        </w:rPr>
      </w:pPr>
      <w:r w:rsidRPr="006D292D">
        <w:rPr>
          <w:rFonts w:ascii="宋体" w:hAnsi="宋体" w:hint="eastAsia"/>
          <w:sz w:val="24"/>
          <w:szCs w:val="24"/>
        </w:rPr>
        <w:t>1</w:t>
      </w:r>
      <w:r w:rsidRPr="006D292D">
        <w:rPr>
          <w:rFonts w:ascii="宋体" w:hAnsi="宋体" w:hint="eastAsia"/>
          <w:sz w:val="24"/>
          <w:szCs w:val="24"/>
        </w:rPr>
        <w:t>、具有独立承担民事责任的能力（提供企业法人营业执</w:t>
      </w:r>
      <w:r>
        <w:rPr>
          <w:rFonts w:ascii="宋体" w:hAnsi="宋体" w:hint="eastAsia"/>
          <w:sz w:val="24"/>
          <w:szCs w:val="24"/>
        </w:rPr>
        <w:t>照</w:t>
      </w:r>
      <w:r w:rsidRPr="006D292D">
        <w:rPr>
          <w:rFonts w:ascii="宋体" w:hAnsi="宋体" w:hint="eastAsia"/>
          <w:sz w:val="24"/>
          <w:szCs w:val="24"/>
        </w:rPr>
        <w:t>）。</w:t>
      </w:r>
    </w:p>
    <w:p w:rsidR="00385DBA" w:rsidRPr="006D292D" w:rsidRDefault="00F355D0" w:rsidP="00385DBA">
      <w:pPr>
        <w:spacing w:line="360" w:lineRule="auto"/>
        <w:ind w:firstLineChars="200" w:firstLine="480"/>
        <w:rPr>
          <w:rFonts w:ascii="宋体" w:hAnsi="宋体"/>
          <w:sz w:val="24"/>
          <w:szCs w:val="24"/>
        </w:rPr>
      </w:pPr>
      <w:r>
        <w:rPr>
          <w:rFonts w:ascii="宋体" w:hAnsi="宋体" w:hint="eastAsia"/>
          <w:sz w:val="24"/>
          <w:szCs w:val="24"/>
        </w:rPr>
        <w:t>2</w:t>
      </w:r>
      <w:r w:rsidR="00385DBA" w:rsidRPr="006D292D">
        <w:rPr>
          <w:rFonts w:ascii="宋体" w:hAnsi="宋体" w:hint="eastAsia"/>
          <w:sz w:val="24"/>
          <w:szCs w:val="24"/>
        </w:rPr>
        <w:t>、在本市具有固定的经营场地、维护人员，且能提供良好的技术支持。</w:t>
      </w:r>
    </w:p>
    <w:p w:rsidR="00385DBA" w:rsidRPr="006D292D" w:rsidRDefault="00F355D0" w:rsidP="00385DBA">
      <w:pPr>
        <w:spacing w:line="360" w:lineRule="auto"/>
        <w:rPr>
          <w:rFonts w:ascii="宋体" w:hAnsi="宋体"/>
          <w:b/>
          <w:sz w:val="24"/>
          <w:szCs w:val="24"/>
        </w:rPr>
      </w:pPr>
      <w:r>
        <w:rPr>
          <w:rFonts w:ascii="宋体" w:hAnsi="宋体" w:hint="eastAsia"/>
          <w:b/>
          <w:sz w:val="24"/>
          <w:szCs w:val="24"/>
        </w:rPr>
        <w:t>六</w:t>
      </w:r>
      <w:r w:rsidR="00385DBA" w:rsidRPr="006D292D">
        <w:rPr>
          <w:rFonts w:ascii="宋体" w:hAnsi="宋体" w:hint="eastAsia"/>
          <w:b/>
          <w:sz w:val="24"/>
          <w:szCs w:val="24"/>
        </w:rPr>
        <w:t>、主要设备数量及技术要求</w:t>
      </w:r>
      <w:r w:rsidR="00385DBA">
        <w:rPr>
          <w:rFonts w:ascii="宋体" w:hAnsi="宋体" w:hint="eastAsia"/>
          <w:b/>
          <w:sz w:val="24"/>
          <w:szCs w:val="24"/>
        </w:rPr>
        <w:t>（</w:t>
      </w:r>
      <w:r w:rsidR="00385DBA" w:rsidRPr="006D292D">
        <w:rPr>
          <w:rFonts w:ascii="宋体" w:hAnsi="宋体" w:hint="eastAsia"/>
          <w:sz w:val="24"/>
          <w:szCs w:val="24"/>
        </w:rPr>
        <w:t>★</w:t>
      </w:r>
      <w:r w:rsidR="00385DBA">
        <w:rPr>
          <w:rFonts w:ascii="宋体" w:hAnsi="宋体" w:hint="eastAsia"/>
          <w:sz w:val="24"/>
          <w:szCs w:val="24"/>
        </w:rPr>
        <w:t>为必须满足的条件</w:t>
      </w:r>
      <w:r w:rsidR="00385DBA">
        <w:rPr>
          <w:rFonts w:ascii="宋体" w:hAnsi="宋体" w:hint="eastAsia"/>
          <w:b/>
          <w:sz w:val="24"/>
          <w:szCs w:val="24"/>
        </w:rPr>
        <w:t>）</w:t>
      </w:r>
    </w:p>
    <w:tbl>
      <w:tblPr>
        <w:tblW w:w="9923" w:type="dxa"/>
        <w:tblInd w:w="-679" w:type="dxa"/>
        <w:tblLayout w:type="fixed"/>
        <w:tblCellMar>
          <w:left w:w="30" w:type="dxa"/>
          <w:right w:w="30" w:type="dxa"/>
        </w:tblCellMar>
        <w:tblLook w:val="0000"/>
      </w:tblPr>
      <w:tblGrid>
        <w:gridCol w:w="709"/>
        <w:gridCol w:w="1843"/>
        <w:gridCol w:w="5387"/>
        <w:gridCol w:w="850"/>
        <w:gridCol w:w="1134"/>
      </w:tblGrid>
      <w:tr w:rsidR="00385DBA" w:rsidRPr="006D292D" w:rsidTr="00CB3E1A">
        <w:trPr>
          <w:trHeight w:val="286"/>
        </w:trPr>
        <w:tc>
          <w:tcPr>
            <w:tcW w:w="709" w:type="dxa"/>
            <w:tcBorders>
              <w:top w:val="single" w:sz="6" w:space="0" w:color="auto"/>
              <w:left w:val="single" w:sz="6" w:space="0" w:color="auto"/>
              <w:bottom w:val="single" w:sz="6" w:space="0" w:color="auto"/>
              <w:right w:val="single" w:sz="6" w:space="0" w:color="auto"/>
            </w:tcBorders>
            <w:shd w:val="solid" w:color="FF8080" w:fill="auto"/>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序号</w:t>
            </w:r>
          </w:p>
        </w:tc>
        <w:tc>
          <w:tcPr>
            <w:tcW w:w="1843" w:type="dxa"/>
            <w:tcBorders>
              <w:top w:val="single" w:sz="6" w:space="0" w:color="auto"/>
              <w:left w:val="single" w:sz="6" w:space="0" w:color="auto"/>
              <w:bottom w:val="single" w:sz="6" w:space="0" w:color="auto"/>
              <w:right w:val="single" w:sz="6" w:space="0" w:color="auto"/>
            </w:tcBorders>
            <w:shd w:val="solid" w:color="FF8080" w:fill="auto"/>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项目</w:t>
            </w:r>
          </w:p>
        </w:tc>
        <w:tc>
          <w:tcPr>
            <w:tcW w:w="5387" w:type="dxa"/>
            <w:tcBorders>
              <w:top w:val="single" w:sz="6" w:space="0" w:color="auto"/>
              <w:left w:val="single" w:sz="6" w:space="0" w:color="auto"/>
              <w:bottom w:val="single" w:sz="6" w:space="0" w:color="auto"/>
              <w:right w:val="single" w:sz="6" w:space="0" w:color="auto"/>
            </w:tcBorders>
            <w:shd w:val="solid" w:color="FF8080" w:fill="auto"/>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技术要求</w:t>
            </w:r>
          </w:p>
        </w:tc>
        <w:tc>
          <w:tcPr>
            <w:tcW w:w="850" w:type="dxa"/>
            <w:tcBorders>
              <w:top w:val="single" w:sz="6" w:space="0" w:color="auto"/>
              <w:left w:val="single" w:sz="6" w:space="0" w:color="auto"/>
              <w:bottom w:val="single" w:sz="6" w:space="0" w:color="auto"/>
              <w:right w:val="single" w:sz="6" w:space="0" w:color="auto"/>
            </w:tcBorders>
            <w:shd w:val="solid" w:color="FF8080" w:fill="auto"/>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单位</w:t>
            </w:r>
          </w:p>
        </w:tc>
        <w:tc>
          <w:tcPr>
            <w:tcW w:w="1134" w:type="dxa"/>
            <w:tcBorders>
              <w:top w:val="single" w:sz="6" w:space="0" w:color="auto"/>
              <w:left w:val="single" w:sz="6" w:space="0" w:color="auto"/>
              <w:bottom w:val="single" w:sz="6" w:space="0" w:color="auto"/>
              <w:right w:val="single" w:sz="6" w:space="0" w:color="auto"/>
            </w:tcBorders>
            <w:shd w:val="solid" w:color="FF8080" w:fill="auto"/>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数量</w:t>
            </w:r>
          </w:p>
        </w:tc>
      </w:tr>
      <w:tr w:rsidR="00385DBA" w:rsidRPr="006D292D" w:rsidTr="00CB3E1A">
        <w:trPr>
          <w:trHeight w:val="694"/>
        </w:trPr>
        <w:tc>
          <w:tcPr>
            <w:tcW w:w="709"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Tahoma"/>
                <w:color w:val="000000"/>
                <w:sz w:val="24"/>
                <w:szCs w:val="24"/>
              </w:rPr>
            </w:pPr>
            <w:r w:rsidRPr="006D292D">
              <w:rPr>
                <w:rFonts w:ascii="宋体" w:hAnsi="宋体" w:cs="Tahoma"/>
                <w:color w:val="000000"/>
                <w:sz w:val="24"/>
                <w:szCs w:val="24"/>
              </w:rPr>
              <w:t>1</w:t>
            </w:r>
          </w:p>
        </w:tc>
        <w:tc>
          <w:tcPr>
            <w:tcW w:w="1843"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摄像头</w:t>
            </w:r>
          </w:p>
        </w:tc>
        <w:tc>
          <w:tcPr>
            <w:tcW w:w="5387" w:type="dxa"/>
            <w:tcBorders>
              <w:top w:val="single" w:sz="6" w:space="0" w:color="auto"/>
              <w:left w:val="single" w:sz="6" w:space="0" w:color="auto"/>
              <w:bottom w:val="single" w:sz="6" w:space="0" w:color="auto"/>
              <w:right w:val="single" w:sz="6" w:space="0" w:color="auto"/>
            </w:tcBorders>
          </w:tcPr>
          <w:p w:rsidR="00385DBA" w:rsidRPr="006D292D" w:rsidRDefault="00F355D0" w:rsidP="00F355D0">
            <w:pPr>
              <w:pStyle w:val="a6"/>
              <w:spacing w:line="360" w:lineRule="auto"/>
              <w:ind w:left="420" w:firstLineChars="0" w:firstLine="0"/>
              <w:rPr>
                <w:rFonts w:ascii="宋体" w:hAnsi="宋体" w:cs="宋体"/>
                <w:color w:val="0D0D0D"/>
                <w:sz w:val="24"/>
                <w:szCs w:val="24"/>
              </w:rPr>
            </w:pPr>
            <w:r w:rsidRPr="006D292D">
              <w:rPr>
                <w:rFonts w:ascii="宋体" w:hAnsi="宋体" w:hint="eastAsia"/>
                <w:sz w:val="24"/>
                <w:szCs w:val="24"/>
              </w:rPr>
              <w:t>★</w:t>
            </w:r>
            <w:r w:rsidR="00385DBA" w:rsidRPr="006D292D">
              <w:rPr>
                <w:rFonts w:ascii="宋体" w:hAnsi="宋体" w:cs="宋体" w:hint="eastAsia"/>
                <w:color w:val="0D0D0D"/>
                <w:sz w:val="24"/>
                <w:szCs w:val="24"/>
              </w:rPr>
              <w:t>具有200万像素CMOS传感器，最大分辨率1920x1080</w:t>
            </w:r>
          </w:p>
          <w:p w:rsidR="00385DBA" w:rsidRPr="006D292D" w:rsidRDefault="00F355D0" w:rsidP="00F355D0">
            <w:pPr>
              <w:widowControl w:val="0"/>
              <w:autoSpaceDE w:val="0"/>
              <w:autoSpaceDN w:val="0"/>
              <w:adjustRightInd/>
              <w:snapToGrid/>
              <w:spacing w:after="0" w:line="360" w:lineRule="auto"/>
              <w:ind w:left="420"/>
              <w:rPr>
                <w:rFonts w:ascii="宋体" w:hAnsi="宋体" w:cs="宋体"/>
                <w:color w:val="0D0D0D"/>
                <w:sz w:val="24"/>
                <w:szCs w:val="24"/>
              </w:rPr>
            </w:pPr>
            <w:r w:rsidRPr="006D292D">
              <w:rPr>
                <w:rFonts w:ascii="宋体" w:hAnsi="宋体" w:hint="eastAsia"/>
                <w:sz w:val="24"/>
                <w:szCs w:val="24"/>
              </w:rPr>
              <w:lastRenderedPageBreak/>
              <w:t>★</w:t>
            </w:r>
            <w:r w:rsidR="00385DBA" w:rsidRPr="006D292D">
              <w:rPr>
                <w:rFonts w:ascii="宋体" w:hAnsi="宋体" w:cs="宋体" w:hint="eastAsia"/>
                <w:color w:val="0D0D0D"/>
                <w:sz w:val="24"/>
                <w:szCs w:val="24"/>
              </w:rPr>
              <w:t>内置一体化高速电动变焦，自动跟随聚焦镜头，变焦同时快速完成聚焦，变焦过程画面不能完全虚焦</w:t>
            </w:r>
          </w:p>
          <w:p w:rsidR="00385DBA" w:rsidRPr="006D292D" w:rsidRDefault="00F355D0" w:rsidP="00F355D0">
            <w:pPr>
              <w:widowControl w:val="0"/>
              <w:autoSpaceDE w:val="0"/>
              <w:autoSpaceDN w:val="0"/>
              <w:adjustRightInd/>
              <w:snapToGrid/>
              <w:spacing w:after="0" w:line="360" w:lineRule="auto"/>
              <w:ind w:left="420"/>
              <w:rPr>
                <w:rFonts w:ascii="宋体" w:hAnsi="宋体" w:cs="宋体"/>
                <w:color w:val="0D0D0D"/>
                <w:sz w:val="24"/>
                <w:szCs w:val="24"/>
              </w:rPr>
            </w:pPr>
            <w:r w:rsidRPr="006D292D">
              <w:rPr>
                <w:rFonts w:ascii="宋体" w:hAnsi="宋体" w:hint="eastAsia"/>
                <w:sz w:val="24"/>
                <w:szCs w:val="24"/>
              </w:rPr>
              <w:t>★</w:t>
            </w:r>
            <w:r w:rsidR="00385DBA" w:rsidRPr="006D292D">
              <w:rPr>
                <w:rFonts w:ascii="宋体" w:hAnsi="宋体" w:cs="宋体" w:hint="eastAsia"/>
                <w:color w:val="0D0D0D"/>
                <w:sz w:val="24"/>
                <w:szCs w:val="24"/>
              </w:rPr>
              <w:t>支持</w:t>
            </w:r>
            <w:r w:rsidR="00385DBA" w:rsidRPr="006D292D">
              <w:rPr>
                <w:rFonts w:ascii="宋体" w:hAnsi="宋体" w:cs="宋体"/>
                <w:color w:val="0D0D0D"/>
                <w:sz w:val="24"/>
                <w:szCs w:val="24"/>
              </w:rPr>
              <w:t>红外补光，</w:t>
            </w:r>
            <w:r w:rsidR="00385DBA" w:rsidRPr="006D292D">
              <w:rPr>
                <w:rFonts w:ascii="宋体" w:hAnsi="宋体" w:cs="宋体" w:hint="eastAsia"/>
                <w:color w:val="0D0D0D"/>
                <w:sz w:val="24"/>
                <w:szCs w:val="24"/>
              </w:rPr>
              <w:t>红外补光距离不小于</w:t>
            </w:r>
            <w:r w:rsidR="00385DBA" w:rsidRPr="006D292D">
              <w:rPr>
                <w:rFonts w:ascii="宋体" w:hAnsi="宋体" w:cs="宋体"/>
                <w:color w:val="0D0D0D"/>
                <w:sz w:val="24"/>
                <w:szCs w:val="24"/>
              </w:rPr>
              <w:t>30</w:t>
            </w:r>
            <w:r w:rsidR="00385DBA" w:rsidRPr="006D292D">
              <w:rPr>
                <w:rFonts w:ascii="宋体" w:hAnsi="宋体" w:cs="宋体" w:hint="eastAsia"/>
                <w:color w:val="0D0D0D"/>
                <w:sz w:val="24"/>
                <w:szCs w:val="24"/>
              </w:rPr>
              <w:t>米</w:t>
            </w:r>
          </w:p>
          <w:p w:rsidR="00385DBA" w:rsidRPr="002A09A2" w:rsidRDefault="00385DBA" w:rsidP="00385DBA">
            <w:pPr>
              <w:pStyle w:val="a6"/>
              <w:numPr>
                <w:ilvl w:val="0"/>
                <w:numId w:val="3"/>
              </w:numPr>
              <w:spacing w:line="360" w:lineRule="auto"/>
              <w:ind w:firstLineChars="0"/>
              <w:rPr>
                <w:rFonts w:ascii="宋体" w:eastAsia="微软雅黑" w:hAnsi="宋体" w:cs="宋体"/>
                <w:color w:val="0D0D0D"/>
                <w:kern w:val="0"/>
                <w:sz w:val="24"/>
                <w:szCs w:val="24"/>
              </w:rPr>
            </w:pPr>
            <w:r w:rsidRPr="002A09A2">
              <w:rPr>
                <w:rFonts w:ascii="宋体" w:eastAsia="微软雅黑" w:hAnsi="宋体" w:cs="宋体" w:hint="eastAsia"/>
                <w:color w:val="0D0D0D"/>
                <w:kern w:val="0"/>
                <w:sz w:val="24"/>
                <w:szCs w:val="24"/>
              </w:rPr>
              <w:t>支持</w:t>
            </w:r>
            <w:r w:rsidRPr="002A09A2">
              <w:rPr>
                <w:rFonts w:ascii="宋体" w:eastAsia="微软雅黑" w:hAnsi="宋体" w:cs="宋体"/>
                <w:color w:val="0D0D0D"/>
                <w:kern w:val="0"/>
                <w:sz w:val="24"/>
                <w:szCs w:val="24"/>
              </w:rPr>
              <w:t>H.265/</w:t>
            </w:r>
            <w:r w:rsidRPr="002A09A2">
              <w:rPr>
                <w:rFonts w:ascii="宋体" w:eastAsia="微软雅黑" w:hAnsi="宋体" w:cs="宋体" w:hint="eastAsia"/>
                <w:color w:val="0D0D0D"/>
                <w:kern w:val="0"/>
                <w:sz w:val="24"/>
                <w:szCs w:val="24"/>
              </w:rPr>
              <w:t>H.264 / MJPEG</w:t>
            </w:r>
            <w:r w:rsidRPr="002A09A2">
              <w:rPr>
                <w:rFonts w:ascii="宋体" w:eastAsia="微软雅黑" w:hAnsi="宋体" w:cs="宋体" w:hint="eastAsia"/>
                <w:color w:val="0D0D0D"/>
                <w:kern w:val="0"/>
                <w:sz w:val="24"/>
                <w:szCs w:val="24"/>
              </w:rPr>
              <w:t>编码压缩标准，</w:t>
            </w:r>
            <w:r w:rsidRPr="002A09A2">
              <w:rPr>
                <w:rFonts w:ascii="宋体" w:eastAsia="微软雅黑" w:hAnsi="宋体" w:cs="宋体" w:hint="eastAsia"/>
                <w:color w:val="0D0D0D"/>
                <w:kern w:val="0"/>
                <w:sz w:val="24"/>
                <w:szCs w:val="24"/>
              </w:rPr>
              <w:t>H.264</w:t>
            </w:r>
            <w:r w:rsidRPr="002A09A2">
              <w:rPr>
                <w:rFonts w:ascii="宋体" w:eastAsia="微软雅黑" w:hAnsi="宋体" w:cs="宋体" w:hint="eastAsia"/>
                <w:color w:val="0D0D0D"/>
                <w:kern w:val="0"/>
                <w:sz w:val="24"/>
                <w:szCs w:val="24"/>
              </w:rPr>
              <w:t>编码类型支持</w:t>
            </w:r>
            <w:proofErr w:type="spellStart"/>
            <w:r w:rsidRPr="002A09A2">
              <w:rPr>
                <w:rFonts w:ascii="宋体" w:eastAsia="微软雅黑" w:hAnsi="宋体" w:cs="宋体" w:hint="eastAsia"/>
                <w:color w:val="0D0D0D"/>
                <w:kern w:val="0"/>
                <w:sz w:val="24"/>
                <w:szCs w:val="24"/>
              </w:rPr>
              <w:t>BaseLine</w:t>
            </w:r>
            <w:proofErr w:type="spellEnd"/>
            <w:r w:rsidRPr="002A09A2">
              <w:rPr>
                <w:rFonts w:ascii="宋体" w:eastAsia="微软雅黑" w:hAnsi="宋体" w:cs="宋体" w:hint="eastAsia"/>
                <w:color w:val="0D0D0D"/>
                <w:kern w:val="0"/>
                <w:sz w:val="24"/>
                <w:szCs w:val="24"/>
              </w:rPr>
              <w:t xml:space="preserve"> Profile / Main Profile / High Profile</w:t>
            </w:r>
          </w:p>
          <w:p w:rsidR="00385DBA" w:rsidRPr="002A09A2" w:rsidRDefault="00385DBA" w:rsidP="00385DBA">
            <w:pPr>
              <w:pStyle w:val="a6"/>
              <w:numPr>
                <w:ilvl w:val="0"/>
                <w:numId w:val="3"/>
              </w:numPr>
              <w:spacing w:line="360" w:lineRule="auto"/>
              <w:ind w:firstLineChars="0"/>
              <w:rPr>
                <w:rFonts w:ascii="宋体" w:eastAsia="微软雅黑" w:hAnsi="宋体" w:cs="宋体"/>
                <w:color w:val="0D0D0D"/>
                <w:kern w:val="0"/>
                <w:sz w:val="24"/>
                <w:szCs w:val="24"/>
              </w:rPr>
            </w:pPr>
            <w:r w:rsidRPr="002A09A2">
              <w:rPr>
                <w:rFonts w:ascii="宋体" w:eastAsia="微软雅黑" w:hAnsi="宋体" w:cs="宋体" w:hint="eastAsia"/>
                <w:color w:val="0D0D0D"/>
                <w:kern w:val="0"/>
                <w:sz w:val="24"/>
                <w:szCs w:val="24"/>
              </w:rPr>
              <w:t>摄像机能够在</w:t>
            </w:r>
            <w:r w:rsidRPr="002A09A2">
              <w:rPr>
                <w:rFonts w:ascii="宋体" w:eastAsia="微软雅黑" w:hAnsi="宋体" w:cs="宋体" w:hint="eastAsia"/>
                <w:color w:val="0D0D0D"/>
                <w:kern w:val="0"/>
                <w:sz w:val="24"/>
                <w:szCs w:val="24"/>
              </w:rPr>
              <w:t>-40~70</w:t>
            </w:r>
            <w:r w:rsidRPr="002A09A2">
              <w:rPr>
                <w:rFonts w:ascii="宋体" w:eastAsia="微软雅黑" w:hAnsi="宋体" w:cs="宋体" w:hint="eastAsia"/>
                <w:color w:val="0D0D0D"/>
                <w:kern w:val="0"/>
                <w:sz w:val="24"/>
                <w:szCs w:val="24"/>
              </w:rPr>
              <w:t>摄氏度，湿度小于</w:t>
            </w:r>
            <w:r w:rsidRPr="002A09A2">
              <w:rPr>
                <w:rFonts w:ascii="宋体" w:eastAsia="微软雅黑" w:hAnsi="宋体" w:cs="宋体" w:hint="eastAsia"/>
                <w:color w:val="0D0D0D"/>
                <w:kern w:val="0"/>
                <w:sz w:val="24"/>
                <w:szCs w:val="24"/>
              </w:rPr>
              <w:t>93%</w:t>
            </w:r>
            <w:r w:rsidRPr="002A09A2">
              <w:rPr>
                <w:rFonts w:ascii="宋体" w:eastAsia="微软雅黑" w:hAnsi="宋体" w:cs="宋体" w:hint="eastAsia"/>
                <w:color w:val="0D0D0D"/>
                <w:kern w:val="0"/>
                <w:sz w:val="24"/>
                <w:szCs w:val="24"/>
              </w:rPr>
              <w:t>环境下稳定工作</w:t>
            </w:r>
          </w:p>
          <w:p w:rsidR="00385DBA" w:rsidRPr="002A09A2" w:rsidRDefault="00385DBA" w:rsidP="00385DBA">
            <w:pPr>
              <w:pStyle w:val="a6"/>
              <w:numPr>
                <w:ilvl w:val="0"/>
                <w:numId w:val="3"/>
              </w:numPr>
              <w:spacing w:line="360" w:lineRule="auto"/>
              <w:ind w:firstLineChars="0"/>
              <w:rPr>
                <w:rFonts w:ascii="宋体" w:eastAsia="微软雅黑" w:hAnsi="宋体" w:cs="宋体"/>
                <w:color w:val="0D0D0D"/>
                <w:kern w:val="0"/>
                <w:sz w:val="24"/>
                <w:szCs w:val="24"/>
              </w:rPr>
            </w:pPr>
            <w:r w:rsidRPr="002A09A2">
              <w:rPr>
                <w:rFonts w:ascii="宋体" w:eastAsia="微软雅黑" w:hAnsi="宋体" w:cs="宋体" w:hint="eastAsia"/>
                <w:color w:val="0D0D0D"/>
                <w:kern w:val="0"/>
                <w:sz w:val="24"/>
                <w:szCs w:val="24"/>
              </w:rPr>
              <w:t>支持</w:t>
            </w:r>
            <w:r w:rsidRPr="002A09A2">
              <w:rPr>
                <w:rFonts w:ascii="宋体" w:eastAsia="微软雅黑" w:hAnsi="宋体" w:cs="宋体" w:hint="eastAsia"/>
                <w:color w:val="0D0D0D"/>
                <w:kern w:val="0"/>
                <w:sz w:val="24"/>
                <w:szCs w:val="24"/>
              </w:rPr>
              <w:t>IP67</w:t>
            </w:r>
            <w:r w:rsidRPr="002A09A2">
              <w:rPr>
                <w:rFonts w:ascii="宋体" w:eastAsia="微软雅黑" w:hAnsi="宋体" w:cs="宋体" w:hint="eastAsia"/>
                <w:color w:val="0D0D0D"/>
                <w:kern w:val="0"/>
                <w:sz w:val="24"/>
                <w:szCs w:val="24"/>
              </w:rPr>
              <w:t>防尘防水等级</w:t>
            </w:r>
          </w:p>
          <w:p w:rsidR="00385DBA" w:rsidRPr="002A09A2" w:rsidRDefault="00F355D0" w:rsidP="00F355D0">
            <w:pPr>
              <w:pStyle w:val="a6"/>
              <w:spacing w:line="360" w:lineRule="auto"/>
              <w:ind w:left="420" w:firstLineChars="0" w:firstLine="0"/>
              <w:rPr>
                <w:rFonts w:ascii="宋体" w:eastAsia="微软雅黑" w:hAnsi="宋体" w:cs="宋体"/>
                <w:color w:val="0D0D0D"/>
                <w:kern w:val="0"/>
                <w:sz w:val="24"/>
                <w:szCs w:val="24"/>
              </w:rPr>
            </w:pPr>
            <w:r w:rsidRPr="002A09A2">
              <w:rPr>
                <w:rFonts w:ascii="宋体" w:eastAsia="微软雅黑" w:hAnsi="宋体" w:cs="宋体" w:hint="eastAsia"/>
                <w:color w:val="0D0D0D"/>
                <w:kern w:val="0"/>
                <w:sz w:val="24"/>
                <w:szCs w:val="24"/>
              </w:rPr>
              <w:t>★</w:t>
            </w:r>
            <w:r w:rsidR="00385DBA" w:rsidRPr="002A09A2">
              <w:rPr>
                <w:rFonts w:ascii="宋体" w:eastAsia="微软雅黑" w:hAnsi="宋体" w:cs="宋体" w:hint="eastAsia"/>
                <w:color w:val="0D0D0D"/>
                <w:kern w:val="0"/>
                <w:sz w:val="24"/>
                <w:szCs w:val="24"/>
              </w:rPr>
              <w:t>支持</w:t>
            </w:r>
            <w:r w:rsidR="00385DBA" w:rsidRPr="002A09A2">
              <w:rPr>
                <w:rFonts w:ascii="宋体" w:eastAsia="微软雅黑" w:hAnsi="宋体" w:cs="宋体" w:hint="eastAsia"/>
                <w:color w:val="0D0D0D"/>
                <w:kern w:val="0"/>
                <w:sz w:val="24"/>
                <w:szCs w:val="24"/>
              </w:rPr>
              <w:t>DC12V</w:t>
            </w:r>
            <w:r w:rsidR="00385DBA" w:rsidRPr="002A09A2">
              <w:rPr>
                <w:rFonts w:ascii="宋体" w:eastAsia="微软雅黑" w:hAnsi="宋体" w:cs="宋体" w:hint="eastAsia"/>
                <w:color w:val="0D0D0D"/>
                <w:kern w:val="0"/>
                <w:sz w:val="24"/>
                <w:szCs w:val="24"/>
              </w:rPr>
              <w:t>和</w:t>
            </w:r>
            <w:r w:rsidR="00385DBA" w:rsidRPr="002A09A2">
              <w:rPr>
                <w:rFonts w:ascii="宋体" w:eastAsia="微软雅黑" w:hAnsi="宋体" w:cs="宋体" w:hint="eastAsia"/>
                <w:color w:val="0D0D0D"/>
                <w:kern w:val="0"/>
                <w:sz w:val="24"/>
                <w:szCs w:val="24"/>
              </w:rPr>
              <w:t>POE</w:t>
            </w:r>
            <w:r w:rsidR="00385DBA" w:rsidRPr="002A09A2">
              <w:rPr>
                <w:rFonts w:ascii="宋体" w:eastAsia="微软雅黑" w:hAnsi="宋体" w:cs="宋体" w:hint="eastAsia"/>
                <w:color w:val="0D0D0D"/>
                <w:kern w:val="0"/>
                <w:sz w:val="24"/>
                <w:szCs w:val="24"/>
              </w:rPr>
              <w:t>供电</w:t>
            </w:r>
          </w:p>
          <w:p w:rsidR="00385DBA" w:rsidRPr="002A09A2" w:rsidRDefault="00385DBA" w:rsidP="00F355D0">
            <w:pPr>
              <w:pStyle w:val="a6"/>
              <w:spacing w:line="360" w:lineRule="auto"/>
              <w:ind w:firstLineChars="0" w:firstLine="0"/>
              <w:rPr>
                <w:rFonts w:ascii="宋体" w:eastAsia="微软雅黑" w:hAnsi="宋体" w:cs="宋体"/>
                <w:color w:val="0D0D0D"/>
                <w:kern w:val="0"/>
                <w:sz w:val="24"/>
                <w:szCs w:val="24"/>
              </w:rPr>
            </w:pPr>
            <w:r w:rsidRPr="002A09A2">
              <w:rPr>
                <w:rFonts w:ascii="宋体" w:eastAsia="微软雅黑" w:hAnsi="宋体" w:cs="宋体" w:hint="eastAsia"/>
                <w:color w:val="0D0D0D"/>
                <w:kern w:val="0"/>
                <w:sz w:val="24"/>
                <w:szCs w:val="24"/>
              </w:rPr>
              <w:t>提供国家安全防范报警系统产品质量监督检验中心出具的型式检测报告复印件并加盖供应商公章</w:t>
            </w:r>
          </w:p>
          <w:p w:rsidR="00385DBA" w:rsidRPr="006D292D" w:rsidRDefault="00385DBA" w:rsidP="00CB3E1A">
            <w:pPr>
              <w:pStyle w:val="a6"/>
              <w:spacing w:line="360" w:lineRule="auto"/>
              <w:ind w:firstLineChars="0" w:firstLine="0"/>
              <w:rPr>
                <w:rFonts w:ascii="宋体" w:hAnsi="宋体" w:cs="宋体"/>
                <w:color w:val="0D0D0D"/>
                <w:sz w:val="24"/>
                <w:szCs w:val="24"/>
              </w:rPr>
            </w:pPr>
            <w:r w:rsidRPr="002A09A2">
              <w:rPr>
                <w:rFonts w:ascii="宋体" w:eastAsia="微软雅黑" w:hAnsi="宋体" w:cs="宋体" w:hint="eastAsia"/>
                <w:color w:val="0D0D0D"/>
                <w:kern w:val="0"/>
                <w:sz w:val="24"/>
                <w:szCs w:val="24"/>
              </w:rPr>
              <w:t>提供制造厂商授权书</w:t>
            </w:r>
          </w:p>
        </w:tc>
        <w:tc>
          <w:tcPr>
            <w:tcW w:w="850"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lastRenderedPageBreak/>
              <w:t>台</w:t>
            </w:r>
          </w:p>
        </w:tc>
        <w:tc>
          <w:tcPr>
            <w:tcW w:w="1134" w:type="dxa"/>
            <w:tcBorders>
              <w:top w:val="single" w:sz="6" w:space="0" w:color="auto"/>
              <w:left w:val="single" w:sz="6" w:space="0" w:color="auto"/>
              <w:bottom w:val="single" w:sz="6" w:space="0" w:color="auto"/>
              <w:right w:val="single" w:sz="6" w:space="0" w:color="auto"/>
            </w:tcBorders>
          </w:tcPr>
          <w:p w:rsidR="00385DBA" w:rsidRPr="006D292D" w:rsidRDefault="00385DBA" w:rsidP="00103EB9">
            <w:pPr>
              <w:autoSpaceDE w:val="0"/>
              <w:autoSpaceDN w:val="0"/>
              <w:spacing w:line="360" w:lineRule="auto"/>
              <w:jc w:val="center"/>
              <w:rPr>
                <w:rFonts w:ascii="宋体" w:hAnsi="宋体" w:cs="Tahoma"/>
                <w:color w:val="000000"/>
                <w:sz w:val="24"/>
                <w:szCs w:val="24"/>
              </w:rPr>
            </w:pPr>
            <w:r w:rsidRPr="006D292D">
              <w:rPr>
                <w:rFonts w:ascii="宋体" w:hAnsi="宋体" w:cs="Tahoma"/>
                <w:color w:val="000000"/>
                <w:sz w:val="24"/>
                <w:szCs w:val="24"/>
              </w:rPr>
              <w:t>3</w:t>
            </w:r>
            <w:r w:rsidR="00103EB9">
              <w:rPr>
                <w:rFonts w:ascii="宋体" w:hAnsi="宋体" w:cs="Tahoma" w:hint="eastAsia"/>
                <w:color w:val="000000"/>
                <w:sz w:val="24"/>
                <w:szCs w:val="24"/>
              </w:rPr>
              <w:t>2</w:t>
            </w:r>
          </w:p>
        </w:tc>
      </w:tr>
      <w:tr w:rsidR="00385DBA" w:rsidRPr="006D292D" w:rsidTr="00CB3E1A">
        <w:trPr>
          <w:trHeight w:val="286"/>
        </w:trPr>
        <w:tc>
          <w:tcPr>
            <w:tcW w:w="709" w:type="dxa"/>
            <w:tcBorders>
              <w:top w:val="single" w:sz="6" w:space="0" w:color="auto"/>
              <w:left w:val="single" w:sz="6" w:space="0" w:color="auto"/>
              <w:bottom w:val="single" w:sz="6" w:space="0" w:color="auto"/>
              <w:right w:val="single" w:sz="6" w:space="0" w:color="auto"/>
            </w:tcBorders>
          </w:tcPr>
          <w:p w:rsidR="00385DBA" w:rsidRPr="006D292D" w:rsidRDefault="00F355D0" w:rsidP="00CB3E1A">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lastRenderedPageBreak/>
              <w:t>2</w:t>
            </w:r>
          </w:p>
        </w:tc>
        <w:tc>
          <w:tcPr>
            <w:tcW w:w="1843"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监控专用硬盘</w:t>
            </w:r>
          </w:p>
        </w:tc>
        <w:tc>
          <w:tcPr>
            <w:tcW w:w="5387" w:type="dxa"/>
            <w:tcBorders>
              <w:top w:val="single" w:sz="6" w:space="0" w:color="auto"/>
              <w:left w:val="single" w:sz="6" w:space="0" w:color="auto"/>
              <w:bottom w:val="single" w:sz="6" w:space="0" w:color="auto"/>
              <w:right w:val="single" w:sz="6" w:space="0" w:color="auto"/>
            </w:tcBorders>
          </w:tcPr>
          <w:p w:rsidR="00385DBA" w:rsidRPr="006D292D" w:rsidRDefault="00385DBA" w:rsidP="00F355D0">
            <w:pPr>
              <w:autoSpaceDE w:val="0"/>
              <w:autoSpaceDN w:val="0"/>
              <w:spacing w:line="360" w:lineRule="auto"/>
              <w:rPr>
                <w:rFonts w:ascii="宋体" w:hAnsi="宋体" w:cs="Tahoma"/>
                <w:color w:val="000000"/>
                <w:sz w:val="24"/>
                <w:szCs w:val="24"/>
              </w:rPr>
            </w:pPr>
            <w:r w:rsidRPr="006D292D">
              <w:rPr>
                <w:rFonts w:ascii="宋体" w:hAnsi="宋体" w:cs="Tahoma" w:hint="eastAsia"/>
                <w:color w:val="000000"/>
                <w:sz w:val="24"/>
                <w:szCs w:val="24"/>
              </w:rPr>
              <w:t>SATA</w:t>
            </w:r>
            <w:r w:rsidRPr="006D292D">
              <w:rPr>
                <w:rFonts w:ascii="宋体" w:hAnsi="宋体" w:cs="Tahoma" w:hint="eastAsia"/>
                <w:color w:val="000000"/>
                <w:sz w:val="24"/>
                <w:szCs w:val="24"/>
              </w:rPr>
              <w:t>接口</w:t>
            </w:r>
            <w:r w:rsidR="00F355D0">
              <w:rPr>
                <w:rFonts w:ascii="宋体" w:hAnsi="宋体" w:cs="Tahoma" w:hint="eastAsia"/>
                <w:color w:val="000000"/>
                <w:sz w:val="24"/>
                <w:szCs w:val="24"/>
              </w:rPr>
              <w:t>4</w:t>
            </w:r>
            <w:r w:rsidRPr="006D292D">
              <w:rPr>
                <w:rFonts w:ascii="宋体" w:hAnsi="宋体" w:cs="Tahoma" w:hint="eastAsia"/>
                <w:color w:val="000000"/>
                <w:sz w:val="24"/>
                <w:szCs w:val="24"/>
              </w:rPr>
              <w:t>TB</w:t>
            </w:r>
            <w:r w:rsidRPr="006D292D">
              <w:rPr>
                <w:rFonts w:ascii="宋体" w:hAnsi="宋体" w:cs="Tahoma" w:hint="eastAsia"/>
                <w:color w:val="000000"/>
                <w:sz w:val="24"/>
                <w:szCs w:val="24"/>
              </w:rPr>
              <w:t>监控专用，支持</w:t>
            </w:r>
            <w:r w:rsidRPr="006D292D">
              <w:rPr>
                <w:rFonts w:ascii="宋体" w:hAnsi="宋体" w:cs="Tahoma" w:hint="eastAsia"/>
                <w:color w:val="000000"/>
                <w:sz w:val="24"/>
                <w:szCs w:val="24"/>
              </w:rPr>
              <w:t>7*24</w:t>
            </w:r>
            <w:r w:rsidRPr="006D292D">
              <w:rPr>
                <w:rFonts w:ascii="宋体" w:hAnsi="宋体" w:cs="Tahoma" w:hint="eastAsia"/>
                <w:color w:val="000000"/>
                <w:sz w:val="24"/>
                <w:szCs w:val="24"/>
              </w:rPr>
              <w:t>小时运行</w:t>
            </w:r>
          </w:p>
        </w:tc>
        <w:tc>
          <w:tcPr>
            <w:tcW w:w="850"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只</w:t>
            </w:r>
          </w:p>
        </w:tc>
        <w:tc>
          <w:tcPr>
            <w:tcW w:w="1134" w:type="dxa"/>
            <w:tcBorders>
              <w:top w:val="single" w:sz="6" w:space="0" w:color="auto"/>
              <w:left w:val="single" w:sz="6" w:space="0" w:color="auto"/>
              <w:bottom w:val="single" w:sz="6" w:space="0" w:color="auto"/>
              <w:right w:val="single" w:sz="6" w:space="0" w:color="auto"/>
            </w:tcBorders>
          </w:tcPr>
          <w:p w:rsidR="00385DBA" w:rsidRPr="006D292D" w:rsidRDefault="00C46376" w:rsidP="00CB3E1A">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4</w:t>
            </w:r>
          </w:p>
        </w:tc>
      </w:tr>
      <w:tr w:rsidR="00385DBA" w:rsidRPr="006D292D" w:rsidTr="00CB3E1A">
        <w:trPr>
          <w:trHeight w:val="286"/>
        </w:trPr>
        <w:tc>
          <w:tcPr>
            <w:tcW w:w="709" w:type="dxa"/>
            <w:tcBorders>
              <w:top w:val="single" w:sz="6" w:space="0" w:color="auto"/>
              <w:left w:val="single" w:sz="6" w:space="0" w:color="auto"/>
              <w:bottom w:val="single" w:sz="6" w:space="0" w:color="auto"/>
              <w:right w:val="single" w:sz="6" w:space="0" w:color="auto"/>
            </w:tcBorders>
          </w:tcPr>
          <w:p w:rsidR="00385DBA" w:rsidRPr="006D292D" w:rsidRDefault="00F355D0" w:rsidP="00CB3E1A">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3</w:t>
            </w:r>
          </w:p>
        </w:tc>
        <w:tc>
          <w:tcPr>
            <w:tcW w:w="1843"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摄像头壁装支架</w:t>
            </w:r>
          </w:p>
        </w:tc>
        <w:tc>
          <w:tcPr>
            <w:tcW w:w="5387"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rPr>
                <w:rFonts w:ascii="宋体" w:hAnsi="宋体" w:cs="宋体"/>
                <w:color w:val="000000"/>
                <w:sz w:val="24"/>
                <w:szCs w:val="24"/>
              </w:rPr>
            </w:pPr>
            <w:r w:rsidRPr="006D292D">
              <w:rPr>
                <w:rFonts w:ascii="宋体" w:hAnsi="宋体" w:cs="宋体" w:hint="eastAsia"/>
                <w:color w:val="000000"/>
                <w:sz w:val="24"/>
                <w:szCs w:val="24"/>
              </w:rPr>
              <w:t>半球壁装支架</w:t>
            </w:r>
          </w:p>
          <w:p w:rsidR="00385DBA" w:rsidRPr="006D292D" w:rsidRDefault="00385DBA" w:rsidP="00CB3E1A">
            <w:pPr>
              <w:autoSpaceDE w:val="0"/>
              <w:autoSpaceDN w:val="0"/>
              <w:spacing w:line="360" w:lineRule="auto"/>
              <w:rPr>
                <w:rFonts w:ascii="宋体" w:hAnsi="宋体" w:cs="宋体"/>
                <w:color w:val="000000"/>
                <w:sz w:val="24"/>
                <w:szCs w:val="24"/>
              </w:rPr>
            </w:pPr>
            <w:r w:rsidRPr="006D292D">
              <w:rPr>
                <w:rFonts w:ascii="宋体" w:hAnsi="宋体" w:hint="eastAsia"/>
                <w:sz w:val="24"/>
                <w:szCs w:val="24"/>
              </w:rPr>
              <w:t>★合金支架，</w:t>
            </w:r>
            <w:r w:rsidRPr="006D292D">
              <w:rPr>
                <w:rFonts w:ascii="宋体" w:hAnsi="宋体" w:cs="宋体" w:hint="eastAsia"/>
                <w:color w:val="000000"/>
                <w:sz w:val="24"/>
                <w:szCs w:val="24"/>
              </w:rPr>
              <w:t>自带藏线盒，防插拔设计。</w:t>
            </w:r>
          </w:p>
        </w:tc>
        <w:tc>
          <w:tcPr>
            <w:tcW w:w="850"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只</w:t>
            </w:r>
          </w:p>
        </w:tc>
        <w:tc>
          <w:tcPr>
            <w:tcW w:w="1134" w:type="dxa"/>
            <w:tcBorders>
              <w:top w:val="single" w:sz="6" w:space="0" w:color="auto"/>
              <w:left w:val="single" w:sz="6" w:space="0" w:color="auto"/>
              <w:bottom w:val="single" w:sz="6" w:space="0" w:color="auto"/>
              <w:right w:val="single" w:sz="6" w:space="0" w:color="auto"/>
            </w:tcBorders>
          </w:tcPr>
          <w:p w:rsidR="00385DBA" w:rsidRPr="006D292D" w:rsidRDefault="00103EB9" w:rsidP="00B0052A">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28</w:t>
            </w:r>
          </w:p>
        </w:tc>
      </w:tr>
      <w:tr w:rsidR="00385DBA" w:rsidRPr="006D292D" w:rsidTr="00CB3E1A">
        <w:trPr>
          <w:trHeight w:val="286"/>
        </w:trPr>
        <w:tc>
          <w:tcPr>
            <w:tcW w:w="709" w:type="dxa"/>
            <w:tcBorders>
              <w:top w:val="single" w:sz="6" w:space="0" w:color="auto"/>
              <w:left w:val="single" w:sz="6" w:space="0" w:color="auto"/>
              <w:bottom w:val="single" w:sz="6" w:space="0" w:color="auto"/>
              <w:right w:val="single" w:sz="6" w:space="0" w:color="auto"/>
            </w:tcBorders>
          </w:tcPr>
          <w:p w:rsidR="00385DBA" w:rsidRPr="006D292D" w:rsidRDefault="00F355D0" w:rsidP="00CB3E1A">
            <w:pPr>
              <w:autoSpaceDE w:val="0"/>
              <w:autoSpaceDN w:val="0"/>
              <w:spacing w:line="360" w:lineRule="auto"/>
              <w:jc w:val="center"/>
              <w:rPr>
                <w:rFonts w:ascii="宋体" w:hAnsi="宋体" w:cs="Tahoma"/>
                <w:color w:val="000000"/>
                <w:sz w:val="24"/>
                <w:szCs w:val="24"/>
              </w:rPr>
            </w:pPr>
            <w:r>
              <w:rPr>
                <w:rFonts w:ascii="宋体" w:hAnsi="宋体" w:cs="Tahoma" w:hint="eastAsia"/>
                <w:color w:val="000000"/>
                <w:sz w:val="24"/>
                <w:szCs w:val="24"/>
              </w:rPr>
              <w:t>4</w:t>
            </w:r>
          </w:p>
        </w:tc>
        <w:tc>
          <w:tcPr>
            <w:tcW w:w="1843"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线材附件</w:t>
            </w:r>
          </w:p>
        </w:tc>
        <w:tc>
          <w:tcPr>
            <w:tcW w:w="5387"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rPr>
                <w:rFonts w:ascii="宋体" w:hAnsi="宋体" w:cs="宋体"/>
                <w:color w:val="000000"/>
                <w:sz w:val="24"/>
                <w:szCs w:val="24"/>
              </w:rPr>
            </w:pPr>
            <w:r w:rsidRPr="006D292D">
              <w:rPr>
                <w:rFonts w:ascii="宋体" w:hAnsi="宋体" w:cs="宋体" w:hint="eastAsia"/>
                <w:color w:val="000000"/>
                <w:sz w:val="24"/>
                <w:szCs w:val="24"/>
              </w:rPr>
              <w:t>投标单位自行核算</w:t>
            </w:r>
          </w:p>
        </w:tc>
        <w:tc>
          <w:tcPr>
            <w:tcW w:w="850"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宋体"/>
                <w:color w:val="000000"/>
                <w:sz w:val="24"/>
                <w:szCs w:val="24"/>
              </w:rPr>
            </w:pPr>
            <w:r w:rsidRPr="006D292D">
              <w:rPr>
                <w:rFonts w:ascii="宋体" w:hAnsi="宋体" w:cs="宋体" w:hint="eastAsia"/>
                <w:color w:val="000000"/>
                <w:sz w:val="24"/>
                <w:szCs w:val="24"/>
              </w:rPr>
              <w:t>批</w:t>
            </w:r>
          </w:p>
        </w:tc>
        <w:tc>
          <w:tcPr>
            <w:tcW w:w="1134" w:type="dxa"/>
            <w:tcBorders>
              <w:top w:val="single" w:sz="6" w:space="0" w:color="auto"/>
              <w:left w:val="single" w:sz="6" w:space="0" w:color="auto"/>
              <w:bottom w:val="single" w:sz="6" w:space="0" w:color="auto"/>
              <w:right w:val="single" w:sz="6" w:space="0" w:color="auto"/>
            </w:tcBorders>
          </w:tcPr>
          <w:p w:rsidR="00385DBA" w:rsidRPr="006D292D" w:rsidRDefault="00385DBA" w:rsidP="00CB3E1A">
            <w:pPr>
              <w:autoSpaceDE w:val="0"/>
              <w:autoSpaceDN w:val="0"/>
              <w:spacing w:line="360" w:lineRule="auto"/>
              <w:jc w:val="center"/>
              <w:rPr>
                <w:rFonts w:ascii="宋体" w:hAnsi="宋体" w:cs="Tahoma"/>
                <w:color w:val="000000"/>
                <w:sz w:val="24"/>
                <w:szCs w:val="24"/>
              </w:rPr>
            </w:pPr>
            <w:r w:rsidRPr="006D292D">
              <w:rPr>
                <w:rFonts w:ascii="宋体" w:hAnsi="宋体" w:cs="Tahoma" w:hint="eastAsia"/>
                <w:color w:val="000000"/>
                <w:sz w:val="24"/>
                <w:szCs w:val="24"/>
              </w:rPr>
              <w:t>1</w:t>
            </w:r>
          </w:p>
        </w:tc>
      </w:tr>
    </w:tbl>
    <w:p w:rsidR="00385DBA" w:rsidRPr="006D292D" w:rsidRDefault="00385DBA" w:rsidP="00385DBA">
      <w:pPr>
        <w:spacing w:line="360" w:lineRule="auto"/>
        <w:ind w:rightChars="200" w:right="440"/>
        <w:rPr>
          <w:rFonts w:ascii="宋体" w:hAnsi="宋体"/>
          <w:sz w:val="24"/>
          <w:szCs w:val="24"/>
        </w:rPr>
      </w:pPr>
    </w:p>
    <w:p w:rsidR="004358AB" w:rsidRDefault="004358AB" w:rsidP="00D31D50">
      <w:pPr>
        <w:spacing w:line="220" w:lineRule="atLeast"/>
      </w:pPr>
    </w:p>
    <w:sectPr w:rsidR="004358AB" w:rsidSect="00385DBA">
      <w:headerReference w:type="default" r:id="rId7"/>
      <w:pgSz w:w="11906" w:h="16838"/>
      <w:pgMar w:top="1440" w:right="1106" w:bottom="1440" w:left="1797"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B7D" w:rsidRDefault="004C6B7D" w:rsidP="00385DBA">
      <w:pPr>
        <w:spacing w:after="0"/>
      </w:pPr>
      <w:r>
        <w:separator/>
      </w:r>
    </w:p>
  </w:endnote>
  <w:endnote w:type="continuationSeparator" w:id="0">
    <w:p w:rsidR="004C6B7D" w:rsidRDefault="004C6B7D" w:rsidP="00385DB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B7D" w:rsidRDefault="004C6B7D" w:rsidP="00385DBA">
      <w:pPr>
        <w:spacing w:after="0"/>
      </w:pPr>
      <w:r>
        <w:separator/>
      </w:r>
    </w:p>
  </w:footnote>
  <w:footnote w:type="continuationSeparator" w:id="0">
    <w:p w:rsidR="004C6B7D" w:rsidRDefault="004C6B7D" w:rsidP="00385DB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378" w:rsidRDefault="00763F37">
    <w:pPr>
      <w:pStyle w:val="a3"/>
      <w:jc w:val="distribute"/>
    </w:pPr>
    <w:r>
      <w:rPr>
        <w:rFonts w:hint="eastAsia"/>
      </w:rPr>
      <w:t xml:space="preserve">            </w:t>
    </w:r>
    <w:r>
      <w:t xml:space="preserve">                                             </w:t>
    </w:r>
    <w:r>
      <w:rPr>
        <w:rFonts w:hint="eastAsia"/>
      </w:rPr>
      <w:t xml:space="preserve">          </w:t>
    </w:r>
    <w:r>
      <w:t xml:space="preserve">        </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3531B"/>
    <w:multiLevelType w:val="hybridMultilevel"/>
    <w:tmpl w:val="1FFA2C0A"/>
    <w:lvl w:ilvl="0" w:tplc="0409000B">
      <w:start w:val="1"/>
      <w:numFmt w:val="bullet"/>
      <w:lvlText w:val=""/>
      <w:lvlJc w:val="left"/>
      <w:pPr>
        <w:ind w:left="420" w:hanging="420"/>
      </w:pPr>
      <w:rPr>
        <w:rFonts w:ascii="Wingdings" w:hAnsi="Wingdings" w:hint="default"/>
      </w:rPr>
    </w:lvl>
    <w:lvl w:ilvl="1" w:tplc="EED4E0B2">
      <w:numFmt w:val="bullet"/>
      <w:lvlText w:val="★"/>
      <w:lvlJc w:val="left"/>
      <w:pPr>
        <w:ind w:left="360" w:hanging="360"/>
      </w:pPr>
      <w:rPr>
        <w:rFonts w:ascii="宋体" w:eastAsia="宋体" w:hAnsi="宋体" w:cs="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5922011"/>
    <w:multiLevelType w:val="singleLevel"/>
    <w:tmpl w:val="55922011"/>
    <w:lvl w:ilvl="0">
      <w:start w:val="1"/>
      <w:numFmt w:val="chineseCounting"/>
      <w:suff w:val="nothing"/>
      <w:lvlText w:val="%1、"/>
      <w:lvlJc w:val="left"/>
    </w:lvl>
  </w:abstractNum>
  <w:abstractNum w:abstractNumId="2">
    <w:nsid w:val="55922BBF"/>
    <w:multiLevelType w:val="singleLevel"/>
    <w:tmpl w:val="55922BBF"/>
    <w:lvl w:ilvl="0">
      <w:start w:val="1"/>
      <w:numFmt w:val="decimal"/>
      <w:lvlText w:val="%1."/>
      <w:lvlJc w:val="left"/>
      <w:pPr>
        <w:tabs>
          <w:tab w:val="num" w:pos="425"/>
        </w:tabs>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4578"/>
  </w:hdrShapeDefaults>
  <w:footnotePr>
    <w:footnote w:id="-1"/>
    <w:footnote w:id="0"/>
  </w:footnotePr>
  <w:endnotePr>
    <w:endnote w:id="-1"/>
    <w:endnote w:id="0"/>
  </w:endnotePr>
  <w:compat>
    <w:useFELayout/>
  </w:compat>
  <w:rsids>
    <w:rsidRoot w:val="00D31D50"/>
    <w:rsid w:val="000A19BC"/>
    <w:rsid w:val="00103EB9"/>
    <w:rsid w:val="00203867"/>
    <w:rsid w:val="002A09A2"/>
    <w:rsid w:val="00323B43"/>
    <w:rsid w:val="00385DBA"/>
    <w:rsid w:val="003D37D8"/>
    <w:rsid w:val="003D609D"/>
    <w:rsid w:val="00415919"/>
    <w:rsid w:val="00426133"/>
    <w:rsid w:val="004358AB"/>
    <w:rsid w:val="004C6B7D"/>
    <w:rsid w:val="00506719"/>
    <w:rsid w:val="00591558"/>
    <w:rsid w:val="00763F37"/>
    <w:rsid w:val="007D5B60"/>
    <w:rsid w:val="0083293B"/>
    <w:rsid w:val="00844C5C"/>
    <w:rsid w:val="008B7726"/>
    <w:rsid w:val="00A26E99"/>
    <w:rsid w:val="00AD5BD1"/>
    <w:rsid w:val="00B0052A"/>
    <w:rsid w:val="00B45004"/>
    <w:rsid w:val="00C46376"/>
    <w:rsid w:val="00D30168"/>
    <w:rsid w:val="00D31D50"/>
    <w:rsid w:val="00F355D0"/>
    <w:rsid w:val="00F705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5DB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85DBA"/>
    <w:rPr>
      <w:rFonts w:ascii="Tahoma" w:hAnsi="Tahoma"/>
      <w:sz w:val="18"/>
      <w:szCs w:val="18"/>
    </w:rPr>
  </w:style>
  <w:style w:type="paragraph" w:styleId="a4">
    <w:name w:val="footer"/>
    <w:basedOn w:val="a"/>
    <w:link w:val="Char0"/>
    <w:uiPriority w:val="99"/>
    <w:semiHidden/>
    <w:unhideWhenUsed/>
    <w:rsid w:val="00385DBA"/>
    <w:pPr>
      <w:tabs>
        <w:tab w:val="center" w:pos="4153"/>
        <w:tab w:val="right" w:pos="8306"/>
      </w:tabs>
    </w:pPr>
    <w:rPr>
      <w:sz w:val="18"/>
      <w:szCs w:val="18"/>
    </w:rPr>
  </w:style>
  <w:style w:type="character" w:customStyle="1" w:styleId="Char0">
    <w:name w:val="页脚 Char"/>
    <w:basedOn w:val="a0"/>
    <w:link w:val="a4"/>
    <w:uiPriority w:val="99"/>
    <w:semiHidden/>
    <w:rsid w:val="00385DBA"/>
    <w:rPr>
      <w:rFonts w:ascii="Tahoma" w:hAnsi="Tahoma"/>
      <w:sz w:val="18"/>
      <w:szCs w:val="18"/>
    </w:rPr>
  </w:style>
  <w:style w:type="paragraph" w:styleId="a5">
    <w:name w:val="Plain Text"/>
    <w:basedOn w:val="a"/>
    <w:link w:val="Char1"/>
    <w:uiPriority w:val="99"/>
    <w:unhideWhenUsed/>
    <w:rsid w:val="00385DBA"/>
    <w:pPr>
      <w:widowControl w:val="0"/>
      <w:tabs>
        <w:tab w:val="left" w:pos="567"/>
      </w:tabs>
      <w:adjustRightInd/>
      <w:snapToGrid/>
      <w:spacing w:after="0" w:line="300" w:lineRule="auto"/>
      <w:jc w:val="both"/>
    </w:pPr>
    <w:rPr>
      <w:rFonts w:ascii="Courier New" w:eastAsia="宋体" w:hAnsi="Courier New" w:cs="Times New Roman"/>
      <w:kern w:val="2"/>
      <w:sz w:val="24"/>
      <w:szCs w:val="20"/>
    </w:rPr>
  </w:style>
  <w:style w:type="character" w:customStyle="1" w:styleId="Char1">
    <w:name w:val="纯文本 Char"/>
    <w:basedOn w:val="a0"/>
    <w:link w:val="a5"/>
    <w:uiPriority w:val="99"/>
    <w:rsid w:val="00385DBA"/>
    <w:rPr>
      <w:rFonts w:ascii="Courier New" w:eastAsia="宋体" w:hAnsi="Courier New" w:cs="Times New Roman"/>
      <w:kern w:val="2"/>
      <w:sz w:val="24"/>
      <w:szCs w:val="20"/>
    </w:rPr>
  </w:style>
  <w:style w:type="paragraph" w:styleId="a6">
    <w:name w:val="List Paragraph"/>
    <w:basedOn w:val="a"/>
    <w:link w:val="Char2"/>
    <w:uiPriority w:val="34"/>
    <w:qFormat/>
    <w:rsid w:val="00385DBA"/>
    <w:pPr>
      <w:widowControl w:val="0"/>
      <w:adjustRightInd/>
      <w:snapToGrid/>
      <w:spacing w:after="0"/>
      <w:ind w:firstLineChars="200" w:firstLine="420"/>
      <w:jc w:val="both"/>
    </w:pPr>
    <w:rPr>
      <w:rFonts w:ascii="Times New Roman" w:eastAsia="宋体" w:hAnsi="Times New Roman" w:cs="Times New Roman"/>
      <w:kern w:val="2"/>
      <w:sz w:val="21"/>
      <w:szCs w:val="21"/>
    </w:rPr>
  </w:style>
  <w:style w:type="character" w:customStyle="1" w:styleId="Char2">
    <w:name w:val="列出段落 Char"/>
    <w:link w:val="a6"/>
    <w:uiPriority w:val="34"/>
    <w:rsid w:val="00385DBA"/>
    <w:rPr>
      <w:rFonts w:ascii="Times New Roman" w:eastAsia="宋体" w:hAnsi="Times New Roman" w:cs="Times New Roman"/>
      <w:kern w:val="2"/>
      <w:sz w:val="21"/>
      <w:szCs w:val="21"/>
    </w:rPr>
  </w:style>
  <w:style w:type="character" w:styleId="a7">
    <w:name w:val="annotation reference"/>
    <w:basedOn w:val="a0"/>
    <w:uiPriority w:val="99"/>
    <w:semiHidden/>
    <w:unhideWhenUsed/>
    <w:rsid w:val="00385DBA"/>
    <w:rPr>
      <w:sz w:val="21"/>
      <w:szCs w:val="21"/>
    </w:rPr>
  </w:style>
  <w:style w:type="paragraph" w:styleId="a8">
    <w:name w:val="annotation text"/>
    <w:basedOn w:val="a"/>
    <w:link w:val="Char3"/>
    <w:uiPriority w:val="99"/>
    <w:semiHidden/>
    <w:unhideWhenUsed/>
    <w:rsid w:val="00385DBA"/>
    <w:pPr>
      <w:widowControl w:val="0"/>
      <w:adjustRightInd/>
      <w:snapToGrid/>
      <w:spacing w:after="0"/>
    </w:pPr>
    <w:rPr>
      <w:rFonts w:ascii="Times New Roman" w:eastAsia="宋体" w:hAnsi="Times New Roman" w:cs="Times New Roman"/>
      <w:kern w:val="2"/>
      <w:sz w:val="21"/>
    </w:rPr>
  </w:style>
  <w:style w:type="character" w:customStyle="1" w:styleId="Char3">
    <w:name w:val="批注文字 Char"/>
    <w:basedOn w:val="a0"/>
    <w:link w:val="a8"/>
    <w:uiPriority w:val="99"/>
    <w:semiHidden/>
    <w:rsid w:val="00385DBA"/>
    <w:rPr>
      <w:rFonts w:ascii="Times New Roman" w:eastAsia="宋体" w:hAnsi="Times New Roman" w:cs="Times New Roman"/>
      <w:kern w:val="2"/>
      <w:sz w:val="21"/>
    </w:rPr>
  </w:style>
  <w:style w:type="paragraph" w:styleId="a9">
    <w:name w:val="Balloon Text"/>
    <w:basedOn w:val="a"/>
    <w:link w:val="Char4"/>
    <w:uiPriority w:val="99"/>
    <w:semiHidden/>
    <w:unhideWhenUsed/>
    <w:rsid w:val="00385DBA"/>
    <w:pPr>
      <w:spacing w:after="0"/>
    </w:pPr>
    <w:rPr>
      <w:sz w:val="18"/>
      <w:szCs w:val="18"/>
    </w:rPr>
  </w:style>
  <w:style w:type="character" w:customStyle="1" w:styleId="Char4">
    <w:name w:val="批注框文本 Char"/>
    <w:basedOn w:val="a0"/>
    <w:link w:val="a9"/>
    <w:uiPriority w:val="99"/>
    <w:semiHidden/>
    <w:rsid w:val="00385DBA"/>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183</Words>
  <Characters>1046</Characters>
  <Application>Microsoft Office Word</Application>
  <DocSecurity>0</DocSecurity>
  <Lines>8</Lines>
  <Paragraphs>2</Paragraphs>
  <ScaleCrop>false</ScaleCrop>
  <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2008-09-11T17:20:00Z</dcterms:created>
  <dcterms:modified xsi:type="dcterms:W3CDTF">2018-06-11T01:19:00Z</dcterms:modified>
</cp:coreProperties>
</file>