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 xml:space="preserve">附件二：报价表格   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4"/>
        </w:rPr>
        <w:t>工程</w:t>
      </w:r>
      <w:r>
        <w:rPr>
          <w:rFonts w:hint="eastAsia" w:ascii="宋体" w:hAnsi="宋体" w:cs="Dotum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、地址）提交下述文件。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按询价文件的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全部询价文件，包括修改文件（如有的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</w:t>
      </w:r>
      <w:r>
        <w:rPr>
          <w:rFonts w:ascii="宋体" w:hAnsi="宋体"/>
          <w:szCs w:val="24"/>
        </w:rPr>
        <w:t xml:space="preserve">  </w:t>
      </w:r>
      <w:r>
        <w:rPr>
          <w:rFonts w:hint="eastAsia" w:ascii="宋体" w:hAnsi="宋体" w:cs="宋体"/>
          <w:szCs w:val="24"/>
        </w:rPr>
        <w:t>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     </w:t>
      </w: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  <w:r>
        <w:rPr>
          <w:rFonts w:ascii="宋体" w:hAnsi="宋体"/>
          <w:szCs w:val="24"/>
        </w:rPr>
        <w:t xml:space="preserve">     </w:t>
      </w:r>
    </w:p>
    <w:p>
      <w:pPr>
        <w:spacing w:line="360" w:lineRule="auto"/>
        <w:ind w:firstLine="944" w:firstLineChars="400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  <w:r>
        <w:rPr>
          <w:rFonts w:ascii="华文细黑" w:hAnsi="华文细黑" w:eastAsia="华文细黑"/>
        </w:rPr>
        <w:t xml:space="preserve">     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5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8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hAnsi="宋体"/>
                <w:sz w:val="24"/>
              </w:rPr>
              <w:t>上海海事大学港湾学校教室及办公室装修改造工程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8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  <w:r>
        <w:rPr>
          <w:rFonts w:hint="eastAsia" w:ascii="黑体" w:hAnsi="华文楷体" w:eastAsia="黑体"/>
          <w:b/>
          <w:sz w:val="36"/>
          <w:szCs w:val="36"/>
        </w:rPr>
        <w:t xml:space="preserve">                     </w:t>
      </w: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报 价 单</w:t>
      </w:r>
    </w:p>
    <w:p>
      <w:pPr>
        <w:jc w:val="right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</w:rPr>
        <w:t>采购信息编号：</w:t>
      </w:r>
    </w:p>
    <w:tbl>
      <w:tblPr>
        <w:tblStyle w:val="6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3068"/>
        <w:gridCol w:w="1276"/>
        <w:gridCol w:w="1276"/>
        <w:gridCol w:w="2213"/>
        <w:gridCol w:w="1316"/>
        <w:gridCol w:w="1350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计量单位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工程量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材料品牌</w:t>
            </w:r>
          </w:p>
          <w:p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合价（元）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2"/>
                <w:lang w:bidi="ar"/>
              </w:rPr>
              <w:t>1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napToGrid/>
                <w:color w:val="000000"/>
                <w:spacing w:val="0"/>
                <w:sz w:val="22"/>
              </w:rPr>
            </w:pPr>
            <w:r>
              <w:rPr>
                <w:rFonts w:hint="eastAsia" w:ascii="宋体" w:hAnsi="宋体" w:eastAsia="宋体" w:cs="微软雅黑"/>
                <w:bCs/>
                <w:color w:val="000000"/>
                <w:sz w:val="22"/>
                <w:szCs w:val="20"/>
                <w:lang w:bidi="ar"/>
              </w:rPr>
              <w:t>拆除课桌椅、讲台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微软雅黑"/>
                <w:bCs/>
                <w:color w:val="000000"/>
                <w:sz w:val="22"/>
                <w:szCs w:val="20"/>
              </w:rPr>
              <w:t>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ascii="宋体" w:hAnsi="宋体" w:eastAsia="宋体" w:cs="微软雅黑"/>
                <w:color w:val="000000"/>
                <w:sz w:val="22"/>
                <w:szCs w:val="20"/>
                <w:lang w:bidi="ar"/>
              </w:rPr>
              <w:t>1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2"/>
                <w:lang w:bidi="ar"/>
              </w:rPr>
              <w:t>2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0"/>
              </w:rPr>
              <w:t xml:space="preserve">墙面、平顶抹灰面乳胶漆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0"/>
              </w:rPr>
              <w:t>m2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0"/>
              </w:rPr>
              <w:t xml:space="preserve">1,571.68 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2"/>
                <w:lang w:bidi="ar"/>
              </w:rPr>
              <w:t>3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0"/>
              </w:rPr>
              <w:t>PVC地板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0"/>
              </w:rPr>
              <w:t>m2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0"/>
              </w:rPr>
              <w:t xml:space="preserve">122.76 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2"/>
                <w:lang w:bidi="ar"/>
              </w:rPr>
              <w:t>4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0"/>
              </w:rPr>
              <w:t>轻钢龙骨石膏板隔墙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（含</w:t>
            </w:r>
            <w:r>
              <w:rPr>
                <w:rFonts w:hint="eastAsia" w:ascii="宋体" w:hAnsi="宋体" w:eastAsia="宋体"/>
                <w:color w:val="000000"/>
                <w:sz w:val="22"/>
                <w:szCs w:val="20"/>
              </w:rPr>
              <w:t>隔音棉</w:t>
            </w:r>
            <w:r>
              <w:rPr>
                <w:rFonts w:hint="eastAsia" w:ascii="宋体" w:hAnsi="宋体"/>
                <w:color w:val="000000"/>
                <w:sz w:val="22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0"/>
              </w:rPr>
              <w:t>m2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0"/>
              </w:rPr>
              <w:t xml:space="preserve">40.92 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2"/>
                <w:lang w:bidi="ar"/>
              </w:rPr>
              <w:t>5</w:t>
            </w:r>
          </w:p>
        </w:tc>
        <w:tc>
          <w:tcPr>
            <w:tcW w:w="30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0"/>
              </w:rPr>
              <w:t>窗帘更换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="宋体" w:hAnsi="宋体" w:eastAsia="宋体"/>
                <w:sz w:val="22"/>
                <w:szCs w:val="20"/>
              </w:rPr>
              <w:t>m2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/>
                <w:sz w:val="22"/>
                <w:szCs w:val="20"/>
              </w:rPr>
              <w:t xml:space="preserve">60.72 </w:t>
            </w: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/>
                <w:sz w:val="22"/>
              </w:rPr>
              <w:t>6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0"/>
              </w:rPr>
              <w:t>更换门锁、贴膜、修门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="宋体" w:hAnsi="宋体" w:eastAsia="宋体"/>
                <w:sz w:val="22"/>
                <w:szCs w:val="20"/>
              </w:rPr>
              <w:t>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="宋体" w:hAnsi="宋体" w:eastAsia="宋体"/>
                <w:sz w:val="22"/>
                <w:szCs w:val="20"/>
              </w:rPr>
              <w:t>6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/>
                <w:sz w:val="22"/>
              </w:rPr>
              <w:t>7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暂列金额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/>
                <w:sz w:val="22"/>
              </w:rPr>
              <w:t>10</w:t>
            </w:r>
            <w:r>
              <w:rPr>
                <w:rFonts w:hint="eastAsia" w:asciiTheme="minorEastAsia" w:hAnsiTheme="minorEastAsia" w:cstheme="minorEastAsia"/>
                <w:sz w:val="22"/>
              </w:rPr>
              <w:t>000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18"/>
              </w:rPr>
              <w:t>计入总价，使用由甲方确定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/>
                <w:sz w:val="22"/>
              </w:rPr>
              <w:t>8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规费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各项规费需单独列出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安全防护、文明施工措施费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其他措施费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需在措施清单中列明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1</w:t>
            </w:r>
            <w:r>
              <w:rPr>
                <w:rFonts w:eastAsia="宋体"/>
                <w:sz w:val="22"/>
              </w:rPr>
              <w:t>1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税金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1</w:t>
            </w:r>
            <w:r>
              <w:rPr>
                <w:rFonts w:eastAsia="宋体"/>
                <w:sz w:val="22"/>
              </w:rPr>
              <w:t>2</w:t>
            </w:r>
          </w:p>
        </w:tc>
        <w:tc>
          <w:tcPr>
            <w:tcW w:w="4344" w:type="dxa"/>
            <w:gridSpan w:val="2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8697" w:type="dxa"/>
            <w:gridSpan w:val="5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元（大写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>元）</w:t>
            </w:r>
          </w:p>
        </w:tc>
      </w:tr>
    </w:tbl>
    <w:p>
      <w:pPr>
        <w:spacing w:line="440" w:lineRule="exact"/>
        <w:rPr>
          <w:rFonts w:ascii="黑体" w:hAnsi="华文楷体" w:eastAsia="黑体"/>
        </w:rPr>
      </w:pPr>
    </w:p>
    <w:p>
      <w:pPr>
        <w:spacing w:line="440" w:lineRule="exact"/>
        <w:rPr>
          <w:rFonts w:ascii="黑体" w:hAnsi="华文楷体" w:eastAsia="黑体"/>
        </w:rPr>
      </w:pPr>
      <w:r>
        <w:rPr>
          <w:rFonts w:hint="eastAsia" w:ascii="黑体" w:hAnsi="华文楷体" w:eastAsia="黑体"/>
        </w:rPr>
        <w:t>公司名称（盖章）：                              委托代理人（签字）：                    报价日期：      年    月   日</w:t>
      </w: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>
      <w:pPr>
        <w:rPr>
          <w:rFonts w:ascii="宋体" w:hAnsi="宋体"/>
          <w:bCs/>
          <w:szCs w:val="24"/>
        </w:rPr>
      </w:pPr>
      <w:r>
        <w:rPr>
          <w:rFonts w:hint="eastAsia" w:ascii="黑体" w:hAnsi="华文楷体" w:eastAsia="黑体"/>
          <w:szCs w:val="21"/>
        </w:rPr>
        <w:t>2、报价时需仔细研究各项内容施工要求及图纸，一旦报价将视作报价人完全知晓每个项目的具体施工要求。</w:t>
      </w:r>
      <w:r>
        <w:br w:type="page"/>
      </w:r>
    </w:p>
    <w:tbl>
      <w:tblPr>
        <w:tblStyle w:val="5"/>
        <w:tblW w:w="138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8"/>
                <w:szCs w:val="48"/>
                <w:lang w:bidi="ar"/>
              </w:rPr>
              <w:t>综合单价分析表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332" w:type="dxa"/>
            <w:gridSpan w:val="8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 xml:space="preserve">第 页  共 页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项目编码</w:t>
            </w:r>
          </w:p>
        </w:tc>
        <w:tc>
          <w:tcPr>
            <w:tcW w:w="11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工程数量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11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3868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清单综合单价组成明细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定额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合  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人工费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材料费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和利润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人工费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机械费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和利润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小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015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材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料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明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细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数 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单价(元)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暂估单价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暂估合价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bidi="ar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其他材料费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-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  <w:rPr>
          <w:rFonts w:ascii="宋体" w:hAnsi="宋体" w:eastAsia="宋体" w:cs="宋体"/>
          <w:color w:val="000000"/>
          <w:sz w:val="20"/>
          <w:szCs w:val="20"/>
          <w:lang w:bidi="ar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bidi="ar"/>
        </w:rPr>
        <w:t>注：1.如不使用本市或行业建设主管部门发布的计价依据，可不填定额项目、编号等。</w:t>
      </w:r>
      <w:r>
        <w:rPr>
          <w:rFonts w:hint="eastAsia" w:ascii="宋体" w:hAnsi="宋体" w:eastAsia="宋体" w:cs="宋体"/>
          <w:color w:val="000000"/>
          <w:sz w:val="20"/>
          <w:szCs w:val="20"/>
          <w:lang w:bidi="ar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  <w:lang w:bidi="ar"/>
        </w:rPr>
        <w:t xml:space="preserve">    2.招标文件提供了暂估单价的材料及工程设备，按暂估的单价填入表内“暂估单价”栏及“暂估合计”栏。</w:t>
      </w:r>
      <w:r>
        <w:rPr>
          <w:rFonts w:hint="eastAsia" w:ascii="宋体" w:hAnsi="宋体" w:eastAsia="宋体" w:cs="宋体"/>
          <w:color w:val="000000"/>
          <w:sz w:val="20"/>
          <w:szCs w:val="20"/>
          <w:lang w:bidi="ar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  <w:lang w:bidi="ar"/>
        </w:rPr>
        <w:t xml:space="preserve">    3.所有分部分项工程量清单项目，均须编制电子文档形式综合单价分析表，投标时一并提交。</w:t>
      </w:r>
      <w:bookmarkStart w:id="0" w:name="_GoBack"/>
      <w:bookmarkEnd w:id="0"/>
    </w:p>
    <w:p>
      <w:pPr>
        <w:autoSpaceDE w:val="0"/>
        <w:spacing w:before="120" w:beforeLines="50" w:after="120" w:afterLines="50" w:line="360" w:lineRule="auto"/>
        <w:ind w:firstLine="4779" w:firstLineChars="1000"/>
        <w:rPr>
          <w:rFonts w:ascii="黑体" w:hAnsi="宋体" w:eastAsia="黑体" w:cs="黑体"/>
          <w:b/>
          <w:color w:val="000000"/>
          <w:sz w:val="48"/>
          <w:szCs w:val="48"/>
          <w:lang w:bidi="ar"/>
        </w:rPr>
      </w:pPr>
      <w:r>
        <w:rPr>
          <w:rFonts w:hint="eastAsia" w:ascii="黑体" w:hAnsi="宋体" w:eastAsia="黑体" w:cs="黑体"/>
          <w:b/>
          <w:color w:val="000000"/>
          <w:sz w:val="48"/>
          <w:szCs w:val="48"/>
          <w:lang w:bidi="ar"/>
        </w:rPr>
        <w:t>措施项目清单与计价表</w:t>
      </w:r>
    </w:p>
    <w:p>
      <w:pPr>
        <w:autoSpaceDE w:val="0"/>
        <w:spacing w:before="120" w:beforeLines="50" w:after="120" w:afterLines="50" w:line="360" w:lineRule="auto"/>
        <w:rPr>
          <w:rFonts w:ascii="宋体" w:hAnsi="宋体"/>
        </w:rPr>
      </w:pPr>
      <w:r>
        <w:rPr>
          <w:rFonts w:hint="eastAsia" w:ascii="宋体" w:hAnsi="宋体"/>
        </w:rPr>
        <w:t>工程名称：                                                   标段：                                           第  页共  页</w:t>
      </w:r>
    </w:p>
    <w:tbl>
      <w:tblPr>
        <w:tblStyle w:val="6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67"/>
        <w:gridCol w:w="4074"/>
        <w:gridCol w:w="3109"/>
        <w:gridCol w:w="1833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gridSpan w:val="2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="120" w:beforeLines="50" w:after="120" w:afterLines="50"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autoSpaceDE w:val="0"/>
        <w:spacing w:before="120" w:beforeLines="50" w:after="120" w:afterLines="50" w:line="360" w:lineRule="auto"/>
      </w:pPr>
      <w:r>
        <w:rPr>
          <w:rFonts w:hint="eastAsia" w:ascii="黑体" w:hAnsi="华文楷体" w:eastAsia="黑体"/>
          <w:szCs w:val="21"/>
        </w:rPr>
        <w:t>注：1、本工程措施包干，请各报价单位详细踏勘现场，充分考虑措施费用。</w:t>
      </w:r>
    </w:p>
    <w:sectPr>
      <w:headerReference r:id="rId4" w:type="default"/>
      <w:footerReference r:id="rId5" w:type="default"/>
      <w:pgSz w:w="16838" w:h="11906" w:orient="landscape"/>
      <w:pgMar w:top="1021" w:right="1418" w:bottom="1021" w:left="1418" w:header="936" w:footer="117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2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5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beforeLines="50" w:after="120" w:afterLines="50"/>
      <w:jc w:val="right"/>
    </w:pPr>
    <w:r>
      <w:rPr>
        <w:rFonts w:hint="eastAsia" w:ascii="宋体" w:hAnsi="宋体"/>
        <w:snapToGrid/>
        <w:spacing w:val="0"/>
        <w:sz w:val="18"/>
      </w:rPr>
      <w:t>上海海事大学港湾学校教室及办公室装修改造工程报价表格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134F5"/>
    <w:rsid w:val="00142811"/>
    <w:rsid w:val="00161586"/>
    <w:rsid w:val="002F7F0A"/>
    <w:rsid w:val="00305B48"/>
    <w:rsid w:val="004701ED"/>
    <w:rsid w:val="006835AC"/>
    <w:rsid w:val="006C7233"/>
    <w:rsid w:val="006C736F"/>
    <w:rsid w:val="00734D0F"/>
    <w:rsid w:val="007530D1"/>
    <w:rsid w:val="007F68EF"/>
    <w:rsid w:val="00986BAE"/>
    <w:rsid w:val="00A21E62"/>
    <w:rsid w:val="00BF1030"/>
    <w:rsid w:val="00C14CDE"/>
    <w:rsid w:val="00C23F9A"/>
    <w:rsid w:val="00D9443E"/>
    <w:rsid w:val="00DE4023"/>
    <w:rsid w:val="058C6E32"/>
    <w:rsid w:val="099510EB"/>
    <w:rsid w:val="09EF763C"/>
    <w:rsid w:val="0E315843"/>
    <w:rsid w:val="17634632"/>
    <w:rsid w:val="1BFF1AAA"/>
    <w:rsid w:val="261134F5"/>
    <w:rsid w:val="3044422E"/>
    <w:rsid w:val="328F44A0"/>
    <w:rsid w:val="35FE0115"/>
    <w:rsid w:val="39AA03E9"/>
    <w:rsid w:val="42354A06"/>
    <w:rsid w:val="4C147457"/>
    <w:rsid w:val="50E02922"/>
    <w:rsid w:val="520D1F6F"/>
    <w:rsid w:val="53AF0340"/>
    <w:rsid w:val="5D7B1176"/>
    <w:rsid w:val="6A8308F8"/>
    <w:rsid w:val="6D633744"/>
    <w:rsid w:val="727E74F6"/>
    <w:rsid w:val="7558173A"/>
    <w:rsid w:val="7788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paragraph" w:customStyle="1" w:styleId="9">
    <w:name w:val="Char Char2"/>
    <w:basedOn w:val="1"/>
    <w:qFormat/>
    <w:uiPriority w:val="0"/>
    <w:rPr>
      <w:rFonts w:ascii="宋体" w:hAnsi="宋体" w:eastAsia="宋体" w:cs="Times New Roman"/>
      <w:b/>
      <w:sz w:val="28"/>
      <w:szCs w:val="28"/>
    </w:rPr>
  </w:style>
  <w:style w:type="paragraph" w:customStyle="1" w:styleId="10">
    <w:name w:val="Char Char21"/>
    <w:basedOn w:val="1"/>
    <w:qFormat/>
    <w:uiPriority w:val="0"/>
    <w:rPr>
      <w:rFonts w:ascii="宋体" w:hAnsi="宋体" w:eastAsia="宋体" w:cs="Times New Roman"/>
      <w:b/>
      <w:sz w:val="28"/>
      <w:szCs w:val="28"/>
    </w:rPr>
  </w:style>
  <w:style w:type="paragraph" w:customStyle="1" w:styleId="11">
    <w:name w:val="Char Char22"/>
    <w:basedOn w:val="1"/>
    <w:uiPriority w:val="0"/>
    <w:rPr>
      <w:rFonts w:ascii="宋体" w:hAnsi="宋体" w:eastAsia="宋体" w:cs="Times New Roman"/>
      <w:b/>
      <w:sz w:val="28"/>
      <w:szCs w:val="28"/>
    </w:rPr>
  </w:style>
  <w:style w:type="paragraph" w:customStyle="1" w:styleId="12">
    <w:name w:val="Char Char23"/>
    <w:basedOn w:val="1"/>
    <w:qFormat/>
    <w:uiPriority w:val="0"/>
    <w:rPr>
      <w:rFonts w:ascii="宋体" w:hAnsi="宋体" w:eastAsia="宋体" w:cs="Times New Roman"/>
      <w:b/>
      <w:sz w:val="28"/>
      <w:szCs w:val="28"/>
    </w:rPr>
  </w:style>
  <w:style w:type="character" w:customStyle="1" w:styleId="13">
    <w:name w:val="批注框文本 字符"/>
    <w:basedOn w:val="7"/>
    <w:link w:val="2"/>
    <w:uiPriority w:val="0"/>
    <w:rPr>
      <w:rFonts w:asciiTheme="minorHAnsi" w:hAnsiTheme="minorHAnsi" w:eastAsiaTheme="minorEastAsia" w:cstheme="minorBidi"/>
      <w:snapToGrid w:val="0"/>
      <w:spacing w:val="-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367</Words>
  <Characters>2094</Characters>
  <Lines>17</Lines>
  <Paragraphs>4</Paragraphs>
  <TotalTime>11</TotalTime>
  <ScaleCrop>false</ScaleCrop>
  <LinksUpToDate>false</LinksUpToDate>
  <CharactersWithSpaces>2457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2018-04-20T07:21:00Z</dcterms:created>
  <dc:creator>键键鏮鏮</dc:creator>
  <cp:lastModifiedBy>键键鏮鏮</cp:lastModifiedBy>
  <cp:lastPrinted>2020-01-02T01:19:00Z</cp:lastPrinted>
  <dcterms:modified xsi:type="dcterms:W3CDTF">2020-01-03T01:28:52Z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