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151" w:rsidRPr="00F63A30" w:rsidRDefault="00FF7D4A" w:rsidP="00FF7D4A">
      <w:pPr>
        <w:spacing w:line="360" w:lineRule="auto"/>
        <w:jc w:val="center"/>
        <w:rPr>
          <w:rFonts w:ascii="宋体" w:hAnsi="宋体"/>
          <w:b/>
          <w:sz w:val="32"/>
          <w:szCs w:val="32"/>
        </w:rPr>
      </w:pPr>
      <w:r w:rsidRPr="00F63A30">
        <w:rPr>
          <w:rFonts w:ascii="宋体" w:hAnsi="宋体" w:hint="eastAsia"/>
          <w:b/>
          <w:sz w:val="32"/>
          <w:szCs w:val="32"/>
        </w:rPr>
        <w:t>七氯丙烷气体钢瓶组</w:t>
      </w:r>
      <w:r w:rsidR="00BA76C0" w:rsidRPr="00F63A30">
        <w:rPr>
          <w:rFonts w:ascii="宋体" w:hAnsi="宋体"/>
          <w:b/>
          <w:sz w:val="32"/>
          <w:szCs w:val="32"/>
        </w:rPr>
        <w:t>技术要求</w:t>
      </w:r>
    </w:p>
    <w:p w:rsidR="00FF7D4A" w:rsidRPr="00F63A30" w:rsidRDefault="00FF7D4A" w:rsidP="00FF7D4A">
      <w:pPr>
        <w:spacing w:line="360" w:lineRule="auto"/>
        <w:rPr>
          <w:rFonts w:ascii="宋体" w:hAnsi="宋体"/>
          <w:sz w:val="24"/>
          <w:szCs w:val="24"/>
        </w:rPr>
      </w:pPr>
    </w:p>
    <w:p w:rsidR="005D4151" w:rsidRPr="00F63A30" w:rsidRDefault="00FF7D4A" w:rsidP="00FF7D4A">
      <w:pPr>
        <w:spacing w:line="360" w:lineRule="auto"/>
        <w:rPr>
          <w:rFonts w:ascii="宋体" w:hAnsi="宋体"/>
          <w:sz w:val="24"/>
          <w:szCs w:val="24"/>
        </w:rPr>
      </w:pPr>
      <w:r w:rsidRPr="00F63A30">
        <w:rPr>
          <w:rFonts w:ascii="宋体" w:hAnsi="宋体" w:hint="eastAsia"/>
          <w:sz w:val="24"/>
          <w:szCs w:val="24"/>
        </w:rPr>
        <w:t>一、</w:t>
      </w:r>
      <w:r w:rsidR="00BA76C0" w:rsidRPr="00F63A30">
        <w:rPr>
          <w:rFonts w:ascii="宋体" w:hAnsi="宋体"/>
          <w:sz w:val="24"/>
          <w:szCs w:val="24"/>
        </w:rPr>
        <w:t>产品必须符合：</w:t>
      </w:r>
    </w:p>
    <w:p w:rsidR="005D4151" w:rsidRPr="00F63A30" w:rsidRDefault="00BA76C0" w:rsidP="00FF7D4A">
      <w:pPr>
        <w:spacing w:line="360" w:lineRule="auto"/>
        <w:rPr>
          <w:rFonts w:ascii="宋体" w:hAnsi="宋体"/>
          <w:sz w:val="24"/>
          <w:szCs w:val="24"/>
          <w:shd w:val="clear" w:color="000000" w:fill="FFFFFF"/>
        </w:rPr>
      </w:pPr>
      <w:r w:rsidRPr="00F63A30">
        <w:rPr>
          <w:rFonts w:ascii="宋体" w:hAnsi="宋体"/>
          <w:sz w:val="24"/>
          <w:szCs w:val="24"/>
        </w:rPr>
        <w:t xml:space="preserve"> </w:t>
      </w:r>
      <w:r w:rsidRPr="00F63A30">
        <w:rPr>
          <w:rFonts w:ascii="宋体" w:hAnsi="宋体"/>
          <w:sz w:val="24"/>
          <w:szCs w:val="24"/>
          <w:shd w:val="clear" w:color="000000" w:fill="FFFFFF"/>
        </w:rPr>
        <w:t xml:space="preserve">  《七氯丙烷气体灭火系统》DBJ15-23-1999/ISO14520-9</w:t>
      </w:r>
    </w:p>
    <w:p w:rsidR="005D4151" w:rsidRPr="00F63A30" w:rsidRDefault="00BA76C0" w:rsidP="00FF7D4A">
      <w:pPr>
        <w:spacing w:line="360" w:lineRule="auto"/>
        <w:rPr>
          <w:rFonts w:ascii="宋体" w:hAnsi="宋体"/>
          <w:sz w:val="24"/>
          <w:szCs w:val="24"/>
          <w:shd w:val="clear" w:color="000000" w:fill="FFFFFF"/>
        </w:rPr>
      </w:pPr>
      <w:r w:rsidRPr="00F63A30">
        <w:rPr>
          <w:rFonts w:ascii="宋体" w:hAnsi="宋体"/>
          <w:sz w:val="24"/>
          <w:szCs w:val="24"/>
          <w:shd w:val="clear" w:color="000000" w:fill="FFFFFF"/>
        </w:rPr>
        <w:t xml:space="preserve">   《七氯丙烷气体灭火剂》 GB18614-2012</w:t>
      </w:r>
    </w:p>
    <w:p w:rsidR="005D4151" w:rsidRPr="00F63A30" w:rsidRDefault="00BA76C0" w:rsidP="00FF7D4A">
      <w:pPr>
        <w:spacing w:line="360" w:lineRule="auto"/>
        <w:rPr>
          <w:rFonts w:ascii="宋体" w:hAnsi="宋体"/>
          <w:sz w:val="24"/>
          <w:szCs w:val="24"/>
          <w:shd w:val="clear" w:color="000000" w:fill="FFFFFF"/>
        </w:rPr>
      </w:pPr>
      <w:r w:rsidRPr="00F63A30">
        <w:rPr>
          <w:rFonts w:ascii="宋体" w:hAnsi="宋体"/>
          <w:sz w:val="24"/>
          <w:szCs w:val="24"/>
          <w:shd w:val="clear" w:color="000000" w:fill="FFFFFF"/>
        </w:rPr>
        <w:t xml:space="preserve">   《消防产品一致性检查要求》 GA-1061</w:t>
      </w:r>
    </w:p>
    <w:p w:rsidR="005D4151" w:rsidRPr="00F63A30" w:rsidRDefault="00BA76C0" w:rsidP="00FF7D4A">
      <w:pPr>
        <w:spacing w:line="360" w:lineRule="auto"/>
        <w:rPr>
          <w:rFonts w:ascii="宋体" w:hAnsi="宋体"/>
          <w:sz w:val="24"/>
          <w:szCs w:val="24"/>
        </w:rPr>
      </w:pPr>
      <w:r w:rsidRPr="00F63A30">
        <w:rPr>
          <w:rFonts w:ascii="宋体" w:hAnsi="宋体"/>
          <w:sz w:val="24"/>
          <w:szCs w:val="24"/>
        </w:rPr>
        <w:t>二</w:t>
      </w:r>
      <w:r w:rsidR="00FF7D4A" w:rsidRPr="00F63A30">
        <w:rPr>
          <w:rFonts w:ascii="宋体" w:hAnsi="宋体" w:hint="eastAsia"/>
          <w:sz w:val="24"/>
          <w:szCs w:val="24"/>
        </w:rPr>
        <w:t>、</w:t>
      </w:r>
      <w:r w:rsidRPr="00F63A30">
        <w:rPr>
          <w:rFonts w:ascii="宋体" w:hAnsi="宋体"/>
          <w:sz w:val="24"/>
          <w:szCs w:val="24"/>
        </w:rPr>
        <w:t xml:space="preserve">报价单位须具备： </w:t>
      </w:r>
    </w:p>
    <w:p w:rsidR="005D4151" w:rsidRPr="00F63A30" w:rsidRDefault="00BA76C0" w:rsidP="00FF7D4A">
      <w:pPr>
        <w:numPr>
          <w:ilvl w:val="0"/>
          <w:numId w:val="2"/>
        </w:numPr>
        <w:spacing w:line="360" w:lineRule="auto"/>
        <w:rPr>
          <w:rFonts w:ascii="宋体" w:hAnsi="宋体"/>
          <w:sz w:val="24"/>
          <w:szCs w:val="24"/>
        </w:rPr>
      </w:pPr>
      <w:r w:rsidRPr="00F63A30">
        <w:rPr>
          <w:rFonts w:ascii="宋体" w:hAnsi="宋体"/>
          <w:sz w:val="24"/>
          <w:szCs w:val="24"/>
        </w:rPr>
        <w:t xml:space="preserve">资质条件： </w:t>
      </w:r>
    </w:p>
    <w:p w:rsidR="005D4151" w:rsidRPr="00F63A30" w:rsidRDefault="00BA76C0" w:rsidP="00FF7D4A">
      <w:pPr>
        <w:numPr>
          <w:ilvl w:val="0"/>
          <w:numId w:val="3"/>
        </w:numPr>
        <w:spacing w:line="360" w:lineRule="auto"/>
        <w:rPr>
          <w:rFonts w:ascii="宋体" w:hAnsi="宋体"/>
          <w:sz w:val="24"/>
          <w:szCs w:val="24"/>
        </w:rPr>
      </w:pPr>
      <w:r w:rsidRPr="00F63A30">
        <w:rPr>
          <w:rFonts w:ascii="宋体" w:hAnsi="宋体"/>
          <w:sz w:val="24"/>
          <w:szCs w:val="24"/>
        </w:rPr>
        <w:t>投标人可为制造商或代理商；</w:t>
      </w:r>
    </w:p>
    <w:p w:rsidR="005D4151" w:rsidRPr="00F63A30" w:rsidRDefault="00BA76C0" w:rsidP="00FF7D4A">
      <w:pPr>
        <w:numPr>
          <w:ilvl w:val="0"/>
          <w:numId w:val="3"/>
        </w:numPr>
        <w:spacing w:line="360" w:lineRule="auto"/>
        <w:rPr>
          <w:rFonts w:ascii="宋体" w:hAnsi="宋体"/>
          <w:sz w:val="24"/>
          <w:szCs w:val="24"/>
        </w:rPr>
      </w:pPr>
      <w:r w:rsidRPr="00F63A30">
        <w:rPr>
          <w:rFonts w:ascii="宋体" w:hAnsi="宋体"/>
          <w:sz w:val="24"/>
          <w:szCs w:val="24"/>
        </w:rPr>
        <w:t>投标人营业执照需包含投标产品的经营范围；</w:t>
      </w:r>
    </w:p>
    <w:p w:rsidR="005D4151" w:rsidRPr="00F63A30" w:rsidRDefault="00BA76C0" w:rsidP="00FF7D4A">
      <w:pPr>
        <w:numPr>
          <w:ilvl w:val="0"/>
          <w:numId w:val="3"/>
        </w:numPr>
        <w:spacing w:line="360" w:lineRule="auto"/>
        <w:rPr>
          <w:rFonts w:ascii="宋体" w:hAnsi="宋体"/>
          <w:sz w:val="24"/>
          <w:szCs w:val="24"/>
        </w:rPr>
      </w:pPr>
      <w:r w:rsidRPr="00F63A30">
        <w:rPr>
          <w:rFonts w:ascii="宋体" w:hAnsi="宋体"/>
          <w:sz w:val="24"/>
          <w:szCs w:val="24"/>
        </w:rPr>
        <w:t>投标人若为制造商，须提供所投产品的3C强制认证材料和检验报告的彩色复印件；投标人若为代理商，为了确保货源可追溯，除提供上述彩色复印件外，还需提供所投</w:t>
      </w:r>
      <w:r w:rsidRPr="00F63A30">
        <w:rPr>
          <w:rFonts w:ascii="宋体" w:hAnsi="宋体"/>
          <w:sz w:val="24"/>
          <w:szCs w:val="24"/>
          <w:shd w:val="clear" w:color="000000" w:fill="FFFFFF"/>
        </w:rPr>
        <w:t>七氯丙烷气体灭火系统</w:t>
      </w:r>
      <w:r w:rsidRPr="00F63A30">
        <w:rPr>
          <w:rFonts w:ascii="宋体" w:hAnsi="宋体"/>
          <w:sz w:val="24"/>
          <w:szCs w:val="24"/>
        </w:rPr>
        <w:t>设备原厂的有效授权书；</w:t>
      </w:r>
    </w:p>
    <w:p w:rsidR="005D4151" w:rsidRPr="00F63A30" w:rsidRDefault="00BA76C0" w:rsidP="00FF7D4A">
      <w:pPr>
        <w:numPr>
          <w:ilvl w:val="0"/>
          <w:numId w:val="3"/>
        </w:numPr>
        <w:spacing w:line="360" w:lineRule="auto"/>
        <w:rPr>
          <w:rFonts w:ascii="宋体" w:hAnsi="宋体"/>
          <w:sz w:val="24"/>
          <w:szCs w:val="24"/>
        </w:rPr>
      </w:pPr>
      <w:r w:rsidRPr="00F63A30">
        <w:rPr>
          <w:rFonts w:ascii="宋体" w:hAnsi="宋体"/>
          <w:sz w:val="24"/>
          <w:szCs w:val="24"/>
        </w:rPr>
        <w:t>投标人需保证中标后所供产品均为原厂正品生产并具有完整的供货方案及完善的售后服务；</w:t>
      </w:r>
    </w:p>
    <w:p w:rsidR="005D4151" w:rsidRPr="00F63A30" w:rsidRDefault="00BA76C0" w:rsidP="00FF7D4A">
      <w:pPr>
        <w:numPr>
          <w:ilvl w:val="0"/>
          <w:numId w:val="4"/>
        </w:numPr>
        <w:spacing w:line="360" w:lineRule="auto"/>
        <w:rPr>
          <w:rFonts w:ascii="宋体" w:hAnsi="宋体"/>
          <w:sz w:val="24"/>
          <w:szCs w:val="24"/>
        </w:rPr>
      </w:pPr>
      <w:r w:rsidRPr="00F63A30">
        <w:rPr>
          <w:rFonts w:ascii="宋体" w:hAnsi="宋体"/>
          <w:sz w:val="24"/>
          <w:szCs w:val="24"/>
        </w:rPr>
        <w:t>其他要求： 不接受联合体投标。</w:t>
      </w:r>
    </w:p>
    <w:p w:rsidR="005D4151" w:rsidRPr="00F63A30" w:rsidRDefault="00BA76C0" w:rsidP="00FF7D4A">
      <w:pPr>
        <w:spacing w:line="360" w:lineRule="auto"/>
        <w:rPr>
          <w:rFonts w:ascii="宋体" w:hAnsi="宋体"/>
          <w:sz w:val="24"/>
          <w:szCs w:val="24"/>
        </w:rPr>
      </w:pPr>
      <w:r w:rsidRPr="00F63A30">
        <w:rPr>
          <w:rFonts w:ascii="宋体" w:hAnsi="宋体"/>
          <w:sz w:val="24"/>
          <w:szCs w:val="24"/>
        </w:rPr>
        <w:t>三</w:t>
      </w:r>
      <w:r w:rsidR="00FF7D4A" w:rsidRPr="00F63A30">
        <w:rPr>
          <w:rFonts w:ascii="宋体" w:hAnsi="宋体" w:hint="eastAsia"/>
          <w:sz w:val="24"/>
          <w:szCs w:val="24"/>
        </w:rPr>
        <w:t>、</w:t>
      </w:r>
      <w:r w:rsidRPr="00F63A30">
        <w:rPr>
          <w:rFonts w:ascii="宋体" w:hAnsi="宋体"/>
          <w:sz w:val="24"/>
          <w:szCs w:val="24"/>
        </w:rPr>
        <w:t>技术要求：</w:t>
      </w:r>
    </w:p>
    <w:p w:rsidR="005D4151" w:rsidRPr="00F63A30" w:rsidRDefault="00BA76C0" w:rsidP="00FF7D4A">
      <w:pPr>
        <w:spacing w:line="360" w:lineRule="auto"/>
        <w:rPr>
          <w:rFonts w:ascii="宋体" w:hAnsi="宋体"/>
          <w:sz w:val="24"/>
          <w:szCs w:val="24"/>
        </w:rPr>
      </w:pPr>
      <w:r w:rsidRPr="00F63A30">
        <w:rPr>
          <w:rFonts w:ascii="宋体" w:hAnsi="宋体"/>
          <w:sz w:val="24"/>
          <w:szCs w:val="24"/>
        </w:rPr>
        <w:t>1、内容、用途、数量等</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tblPr>
      <w:tblGrid>
        <w:gridCol w:w="658"/>
        <w:gridCol w:w="2415"/>
        <w:gridCol w:w="657"/>
        <w:gridCol w:w="657"/>
        <w:gridCol w:w="5575"/>
      </w:tblGrid>
      <w:tr w:rsidR="003C1571" w:rsidRPr="00F63A30" w:rsidTr="00F63A30">
        <w:trPr>
          <w:trHeight w:val="613"/>
        </w:trPr>
        <w:tc>
          <w:tcPr>
            <w:tcW w:w="330" w:type="pct"/>
            <w:tcBorders>
              <w:left w:val="single" w:sz="4" w:space="0" w:color="000000"/>
              <w:bottom w:val="single" w:sz="4" w:space="0" w:color="000000"/>
              <w:right w:val="single" w:sz="4" w:space="0" w:color="000000"/>
            </w:tcBorders>
            <w:vAlign w:val="center"/>
          </w:tcPr>
          <w:p w:rsidR="003C1571" w:rsidRPr="00F63A30" w:rsidRDefault="003C1571" w:rsidP="001E448B">
            <w:pPr>
              <w:spacing w:line="360" w:lineRule="auto"/>
              <w:jc w:val="center"/>
              <w:rPr>
                <w:rFonts w:ascii="宋体" w:hAnsi="宋体"/>
                <w:sz w:val="24"/>
                <w:szCs w:val="24"/>
              </w:rPr>
            </w:pPr>
            <w:r w:rsidRPr="00F63A30">
              <w:rPr>
                <w:rFonts w:ascii="宋体" w:hAnsi="宋体"/>
                <w:sz w:val="24"/>
                <w:szCs w:val="24"/>
              </w:rPr>
              <w:t>序号</w:t>
            </w:r>
          </w:p>
        </w:tc>
        <w:tc>
          <w:tcPr>
            <w:tcW w:w="1212" w:type="pct"/>
            <w:tcBorders>
              <w:left w:val="single" w:sz="4" w:space="0" w:color="000000"/>
              <w:bottom w:val="single" w:sz="4" w:space="0" w:color="000000"/>
              <w:right w:val="single" w:sz="4" w:space="0" w:color="000000"/>
            </w:tcBorders>
            <w:vAlign w:val="center"/>
          </w:tcPr>
          <w:p w:rsidR="003C1571" w:rsidRPr="00F63A30" w:rsidRDefault="003C1571" w:rsidP="001E448B">
            <w:pPr>
              <w:spacing w:line="360" w:lineRule="auto"/>
              <w:jc w:val="center"/>
              <w:rPr>
                <w:rFonts w:ascii="宋体" w:hAnsi="宋体"/>
                <w:sz w:val="24"/>
                <w:szCs w:val="24"/>
              </w:rPr>
            </w:pPr>
            <w:r w:rsidRPr="00F63A30">
              <w:rPr>
                <w:rFonts w:ascii="宋体" w:hAnsi="宋体"/>
                <w:sz w:val="24"/>
                <w:szCs w:val="24"/>
              </w:rPr>
              <w:t>产品名称</w:t>
            </w:r>
          </w:p>
        </w:tc>
        <w:tc>
          <w:tcPr>
            <w:tcW w:w="330" w:type="pct"/>
            <w:tcBorders>
              <w:left w:val="single" w:sz="4" w:space="0" w:color="000000"/>
              <w:bottom w:val="single" w:sz="4" w:space="0" w:color="000000"/>
              <w:right w:val="single" w:sz="4" w:space="0" w:color="000000"/>
            </w:tcBorders>
            <w:vAlign w:val="center"/>
          </w:tcPr>
          <w:p w:rsidR="003C1571" w:rsidRPr="00F63A30" w:rsidRDefault="003C1571" w:rsidP="001E448B">
            <w:pPr>
              <w:spacing w:line="360" w:lineRule="auto"/>
              <w:rPr>
                <w:rFonts w:ascii="宋体" w:hAnsi="宋体"/>
                <w:sz w:val="24"/>
                <w:szCs w:val="24"/>
              </w:rPr>
            </w:pPr>
            <w:r w:rsidRPr="00F63A30">
              <w:rPr>
                <w:rFonts w:ascii="宋体" w:hAnsi="宋体"/>
                <w:sz w:val="24"/>
                <w:szCs w:val="24"/>
              </w:rPr>
              <w:t>单位</w:t>
            </w:r>
          </w:p>
        </w:tc>
        <w:tc>
          <w:tcPr>
            <w:tcW w:w="330" w:type="pct"/>
            <w:tcBorders>
              <w:left w:val="single" w:sz="4" w:space="0" w:color="000000"/>
              <w:bottom w:val="single" w:sz="4" w:space="0" w:color="000000"/>
              <w:right w:val="single" w:sz="4" w:space="0" w:color="000000"/>
            </w:tcBorders>
            <w:vAlign w:val="center"/>
          </w:tcPr>
          <w:p w:rsidR="003C1571" w:rsidRPr="00F63A30" w:rsidRDefault="003C1571" w:rsidP="00F63A30">
            <w:pPr>
              <w:spacing w:line="360" w:lineRule="auto"/>
              <w:rPr>
                <w:rFonts w:ascii="宋体" w:hAnsi="宋体"/>
                <w:sz w:val="24"/>
                <w:szCs w:val="24"/>
              </w:rPr>
            </w:pPr>
            <w:r w:rsidRPr="00F63A30">
              <w:rPr>
                <w:rFonts w:ascii="宋体" w:hAnsi="宋体"/>
                <w:sz w:val="24"/>
                <w:szCs w:val="24"/>
              </w:rPr>
              <w:t>数量</w:t>
            </w:r>
          </w:p>
        </w:tc>
        <w:tc>
          <w:tcPr>
            <w:tcW w:w="2799" w:type="pct"/>
            <w:tcBorders>
              <w:left w:val="single" w:sz="4" w:space="0" w:color="000000"/>
              <w:bottom w:val="single" w:sz="4" w:space="0" w:color="000000"/>
            </w:tcBorders>
            <w:vAlign w:val="center"/>
          </w:tcPr>
          <w:p w:rsidR="003C1571" w:rsidRPr="00F63A30" w:rsidRDefault="003C1571" w:rsidP="001E448B">
            <w:pPr>
              <w:spacing w:line="360" w:lineRule="auto"/>
              <w:jc w:val="center"/>
              <w:rPr>
                <w:rFonts w:ascii="宋体" w:hAnsi="宋体"/>
                <w:sz w:val="24"/>
                <w:szCs w:val="24"/>
              </w:rPr>
            </w:pPr>
            <w:r w:rsidRPr="00F63A30">
              <w:rPr>
                <w:rFonts w:ascii="宋体" w:hAnsi="宋体"/>
                <w:sz w:val="24"/>
                <w:szCs w:val="24"/>
              </w:rPr>
              <w:t>备注</w:t>
            </w:r>
          </w:p>
        </w:tc>
      </w:tr>
      <w:tr w:rsidR="003C1571" w:rsidRPr="00F63A30" w:rsidTr="00F63A30">
        <w:trPr>
          <w:trHeight w:val="779"/>
        </w:trPr>
        <w:tc>
          <w:tcPr>
            <w:tcW w:w="330" w:type="pct"/>
            <w:tcBorders>
              <w:top w:val="single" w:sz="4" w:space="0" w:color="000000"/>
              <w:left w:val="single" w:sz="4" w:space="0" w:color="000000"/>
              <w:bottom w:val="single" w:sz="4" w:space="0" w:color="000000"/>
              <w:right w:val="single" w:sz="4" w:space="0" w:color="000000"/>
            </w:tcBorders>
            <w:vAlign w:val="center"/>
          </w:tcPr>
          <w:p w:rsidR="003C1571" w:rsidRPr="00F63A30" w:rsidRDefault="003C1571" w:rsidP="001E448B">
            <w:pPr>
              <w:spacing w:line="360" w:lineRule="auto"/>
              <w:jc w:val="center"/>
              <w:rPr>
                <w:rFonts w:ascii="宋体" w:hAnsi="宋体"/>
                <w:sz w:val="24"/>
                <w:szCs w:val="24"/>
              </w:rPr>
            </w:pPr>
            <w:r w:rsidRPr="00F63A30">
              <w:rPr>
                <w:rFonts w:ascii="宋体" w:hAnsi="宋体"/>
                <w:sz w:val="24"/>
                <w:szCs w:val="24"/>
              </w:rPr>
              <w:t>1</w:t>
            </w:r>
          </w:p>
        </w:tc>
        <w:tc>
          <w:tcPr>
            <w:tcW w:w="1212" w:type="pct"/>
            <w:tcBorders>
              <w:top w:val="single" w:sz="4" w:space="0" w:color="000000"/>
              <w:left w:val="single" w:sz="4" w:space="0" w:color="000000"/>
              <w:bottom w:val="single" w:sz="4" w:space="0" w:color="000000"/>
              <w:right w:val="single" w:sz="4" w:space="0" w:color="000000"/>
            </w:tcBorders>
            <w:vAlign w:val="center"/>
          </w:tcPr>
          <w:p w:rsidR="003C1571" w:rsidRPr="00F63A30" w:rsidRDefault="003C1571" w:rsidP="001E448B">
            <w:pPr>
              <w:spacing w:line="360" w:lineRule="auto"/>
              <w:jc w:val="center"/>
              <w:rPr>
                <w:rFonts w:ascii="宋体" w:hAnsi="宋体"/>
                <w:sz w:val="24"/>
                <w:szCs w:val="24"/>
              </w:rPr>
            </w:pPr>
            <w:r w:rsidRPr="00F63A30">
              <w:rPr>
                <w:rFonts w:ascii="宋体" w:hAnsi="宋体"/>
                <w:sz w:val="24"/>
                <w:szCs w:val="24"/>
              </w:rPr>
              <w:t>管网式七氟丙烷灭火瓶组</w:t>
            </w:r>
          </w:p>
        </w:tc>
        <w:tc>
          <w:tcPr>
            <w:tcW w:w="330" w:type="pct"/>
            <w:tcBorders>
              <w:top w:val="single" w:sz="4" w:space="0" w:color="000000"/>
              <w:left w:val="single" w:sz="4" w:space="0" w:color="000000"/>
              <w:bottom w:val="single" w:sz="4" w:space="0" w:color="000000"/>
              <w:right w:val="single" w:sz="4" w:space="0" w:color="000000"/>
            </w:tcBorders>
            <w:vAlign w:val="center"/>
          </w:tcPr>
          <w:p w:rsidR="003C1571" w:rsidRPr="00F63A30" w:rsidRDefault="003C1571" w:rsidP="001E448B">
            <w:pPr>
              <w:spacing w:line="360" w:lineRule="auto"/>
              <w:jc w:val="center"/>
              <w:rPr>
                <w:rFonts w:ascii="宋体"/>
                <w:sz w:val="24"/>
                <w:szCs w:val="24"/>
              </w:rPr>
            </w:pPr>
            <w:r w:rsidRPr="00F63A30">
              <w:rPr>
                <w:rFonts w:ascii="宋体" w:hAnsi="宋体"/>
                <w:sz w:val="22"/>
                <w:szCs w:val="22"/>
              </w:rPr>
              <w:t>套</w:t>
            </w:r>
          </w:p>
        </w:tc>
        <w:tc>
          <w:tcPr>
            <w:tcW w:w="330" w:type="pct"/>
            <w:tcBorders>
              <w:top w:val="single" w:sz="4" w:space="0" w:color="000000"/>
              <w:left w:val="single" w:sz="4" w:space="0" w:color="000000"/>
              <w:bottom w:val="single" w:sz="4" w:space="0" w:color="000000"/>
              <w:right w:val="single" w:sz="4" w:space="0" w:color="000000"/>
            </w:tcBorders>
            <w:vAlign w:val="center"/>
          </w:tcPr>
          <w:p w:rsidR="003C1571" w:rsidRPr="00F63A30" w:rsidRDefault="003C1571" w:rsidP="001E448B">
            <w:pPr>
              <w:spacing w:line="360" w:lineRule="auto"/>
              <w:jc w:val="center"/>
              <w:rPr>
                <w:rFonts w:ascii="宋体"/>
                <w:sz w:val="24"/>
                <w:szCs w:val="24"/>
              </w:rPr>
            </w:pPr>
            <w:r w:rsidRPr="00F63A30">
              <w:rPr>
                <w:rFonts w:ascii="宋体" w:eastAsia="Calibri"/>
                <w:sz w:val="24"/>
                <w:szCs w:val="24"/>
              </w:rPr>
              <w:t>6</w:t>
            </w:r>
          </w:p>
        </w:tc>
        <w:tc>
          <w:tcPr>
            <w:tcW w:w="2799" w:type="pct"/>
            <w:tcBorders>
              <w:top w:val="single" w:sz="4" w:space="0" w:color="000000"/>
              <w:left w:val="single" w:sz="4" w:space="0" w:color="000000"/>
              <w:bottom w:val="single" w:sz="4" w:space="0" w:color="000000"/>
            </w:tcBorders>
            <w:vAlign w:val="center"/>
          </w:tcPr>
          <w:p w:rsidR="003C1571" w:rsidRPr="00F63A30" w:rsidRDefault="003C1571" w:rsidP="001E448B">
            <w:pPr>
              <w:spacing w:line="360" w:lineRule="auto"/>
              <w:jc w:val="center"/>
              <w:rPr>
                <w:rFonts w:ascii="宋体" w:hAnsi="宋体"/>
                <w:sz w:val="24"/>
                <w:szCs w:val="24"/>
              </w:rPr>
            </w:pPr>
            <w:r w:rsidRPr="00F63A30">
              <w:rPr>
                <w:rFonts w:ascii="宋体" w:hAnsi="宋体"/>
                <w:sz w:val="24"/>
                <w:szCs w:val="24"/>
              </w:rPr>
              <w:t>包括:容器瓶120L</w:t>
            </w:r>
            <w:r w:rsidRPr="00F63A30">
              <w:rPr>
                <w:rFonts w:ascii="宋体" w:hAnsi="宋体"/>
                <w:spacing w:val="-2"/>
                <w:sz w:val="24"/>
                <w:szCs w:val="24"/>
              </w:rPr>
              <w:t>、</w:t>
            </w:r>
            <w:r w:rsidRPr="00F63A30">
              <w:rPr>
                <w:rFonts w:ascii="宋体" w:hAnsi="宋体"/>
                <w:sz w:val="24"/>
                <w:szCs w:val="24"/>
              </w:rPr>
              <w:t>充装药剂</w:t>
            </w:r>
            <w:r w:rsidRPr="00F63A30">
              <w:rPr>
                <w:rFonts w:ascii="宋体" w:hAnsi="宋体"/>
                <w:spacing w:val="-2"/>
                <w:sz w:val="24"/>
                <w:szCs w:val="24"/>
              </w:rPr>
              <w:t>、</w:t>
            </w:r>
            <w:r w:rsidRPr="00F63A30">
              <w:rPr>
                <w:rFonts w:ascii="宋体" w:hAnsi="宋体"/>
                <w:sz w:val="24"/>
                <w:szCs w:val="24"/>
              </w:rPr>
              <w:t>容器阀</w:t>
            </w:r>
            <w:r w:rsidRPr="00F63A30">
              <w:rPr>
                <w:rFonts w:ascii="宋体" w:hAnsi="宋体"/>
                <w:spacing w:val="-2"/>
                <w:sz w:val="24"/>
                <w:szCs w:val="24"/>
              </w:rPr>
              <w:t>、</w:t>
            </w:r>
            <w:r w:rsidRPr="00F63A30">
              <w:rPr>
                <w:rFonts w:ascii="宋体" w:hAnsi="宋体"/>
                <w:sz w:val="24"/>
                <w:szCs w:val="24"/>
              </w:rPr>
              <w:t>虹吸管以及其他辅材</w:t>
            </w:r>
          </w:p>
        </w:tc>
      </w:tr>
    </w:tbl>
    <w:p w:rsidR="005D4151" w:rsidRPr="00F63A30" w:rsidRDefault="00BA76C0" w:rsidP="00FF7D4A">
      <w:pPr>
        <w:wordWrap w:val="0"/>
        <w:snapToGrid w:val="0"/>
        <w:spacing w:before="120" w:after="120" w:line="360" w:lineRule="auto"/>
        <w:rPr>
          <w:rFonts w:ascii="宋体" w:hAnsi="宋体"/>
          <w:spacing w:val="-2"/>
          <w:sz w:val="24"/>
          <w:szCs w:val="24"/>
        </w:rPr>
      </w:pPr>
      <w:r w:rsidRPr="00F63A30">
        <w:rPr>
          <w:rFonts w:ascii="宋体" w:hAnsi="宋体"/>
          <w:spacing w:val="-2"/>
          <w:sz w:val="24"/>
          <w:szCs w:val="24"/>
        </w:rPr>
        <w:t>2、本项目需求总量请实地考察后填报，现场考察需在开标之前完成。</w:t>
      </w:r>
    </w:p>
    <w:p w:rsidR="005D4151" w:rsidRPr="00F63A30" w:rsidRDefault="00BA76C0" w:rsidP="00FF7D4A">
      <w:pPr>
        <w:wordWrap w:val="0"/>
        <w:snapToGrid w:val="0"/>
        <w:spacing w:before="120" w:after="120" w:line="360" w:lineRule="auto"/>
        <w:rPr>
          <w:rFonts w:ascii="宋体" w:hAnsi="宋体"/>
          <w:spacing w:val="-2"/>
          <w:sz w:val="24"/>
          <w:szCs w:val="24"/>
        </w:rPr>
      </w:pPr>
      <w:r w:rsidRPr="00F63A30">
        <w:rPr>
          <w:rFonts w:ascii="宋体" w:hAnsi="宋体"/>
          <w:spacing w:val="-2"/>
          <w:sz w:val="24"/>
          <w:szCs w:val="24"/>
        </w:rPr>
        <w:t>3、以上报价包含:安装、运费、调试、保修等一切费用。</w:t>
      </w:r>
    </w:p>
    <w:p w:rsidR="005D4151" w:rsidRPr="00F63A30" w:rsidRDefault="00BA76C0" w:rsidP="00FF7D4A">
      <w:pPr>
        <w:wordWrap w:val="0"/>
        <w:snapToGrid w:val="0"/>
        <w:spacing w:before="120" w:after="120" w:line="360" w:lineRule="auto"/>
        <w:rPr>
          <w:rFonts w:ascii="宋体" w:hAnsi="宋体"/>
          <w:spacing w:val="-2"/>
          <w:sz w:val="24"/>
          <w:szCs w:val="24"/>
        </w:rPr>
      </w:pPr>
      <w:r w:rsidRPr="00F63A30">
        <w:rPr>
          <w:rFonts w:ascii="宋体" w:hAnsi="宋体"/>
          <w:spacing w:val="-2"/>
          <w:sz w:val="24"/>
          <w:szCs w:val="24"/>
        </w:rPr>
        <w:t>4、更换维修内容应包括：钢瓶更换；药剂充装；瓶头阀、</w:t>
      </w:r>
      <w:r w:rsidRPr="00F63A30">
        <w:rPr>
          <w:rFonts w:ascii="宋体" w:hAnsi="宋体"/>
          <w:sz w:val="24"/>
          <w:szCs w:val="24"/>
        </w:rPr>
        <w:t>容器阀</w:t>
      </w:r>
      <w:r w:rsidRPr="00F63A30">
        <w:rPr>
          <w:rFonts w:ascii="宋体" w:hAnsi="宋体"/>
          <w:spacing w:val="-2"/>
          <w:sz w:val="24"/>
          <w:szCs w:val="24"/>
        </w:rPr>
        <w:t>、</w:t>
      </w:r>
      <w:r w:rsidRPr="00F63A30">
        <w:rPr>
          <w:rFonts w:ascii="宋体" w:hAnsi="宋体"/>
          <w:sz w:val="24"/>
          <w:szCs w:val="24"/>
        </w:rPr>
        <w:t>虹吸管</w:t>
      </w:r>
      <w:r w:rsidRPr="00F63A30">
        <w:rPr>
          <w:rFonts w:ascii="宋体" w:hAnsi="宋体"/>
          <w:spacing w:val="-2"/>
          <w:sz w:val="24"/>
          <w:szCs w:val="24"/>
        </w:rPr>
        <w:t>更换；钢瓶的拆卸、安装、运输、系统接线、调试等。</w:t>
      </w:r>
    </w:p>
    <w:p w:rsidR="005D4151" w:rsidRPr="00F63A30" w:rsidRDefault="00BA76C0" w:rsidP="00FF7D4A">
      <w:pPr>
        <w:wordWrap w:val="0"/>
        <w:snapToGrid w:val="0"/>
        <w:spacing w:before="120" w:after="120" w:line="360" w:lineRule="auto"/>
        <w:rPr>
          <w:rFonts w:ascii="宋体" w:hAnsi="宋体"/>
          <w:spacing w:val="-2"/>
          <w:sz w:val="24"/>
          <w:szCs w:val="24"/>
        </w:rPr>
      </w:pPr>
      <w:r w:rsidRPr="00F63A30">
        <w:rPr>
          <w:rFonts w:ascii="宋体" w:hAnsi="宋体"/>
          <w:spacing w:val="-2"/>
          <w:sz w:val="24"/>
          <w:szCs w:val="24"/>
        </w:rPr>
        <w:t>5、更换维修要求：拆卸安装时需确保不影响环境，确保学校相关场所的安全。</w:t>
      </w:r>
    </w:p>
    <w:p w:rsidR="003C1571" w:rsidRPr="00F63A30" w:rsidRDefault="003C1571" w:rsidP="00FF7D4A">
      <w:pPr>
        <w:wordWrap w:val="0"/>
        <w:snapToGrid w:val="0"/>
        <w:spacing w:before="120" w:after="120" w:line="360" w:lineRule="auto"/>
        <w:rPr>
          <w:rFonts w:ascii="宋体" w:hAnsi="宋体"/>
          <w:sz w:val="24"/>
          <w:szCs w:val="24"/>
        </w:rPr>
      </w:pPr>
      <w:r w:rsidRPr="00F63A30">
        <w:rPr>
          <w:rFonts w:ascii="宋体" w:hAnsi="宋体"/>
          <w:spacing w:val="-2"/>
          <w:sz w:val="24"/>
          <w:szCs w:val="24"/>
        </w:rPr>
        <w:t>6、利用原有钢瓶及药剂开展一次消防演练。</w:t>
      </w:r>
    </w:p>
    <w:p w:rsidR="00076EE0" w:rsidRPr="00F63A30" w:rsidRDefault="00076EE0" w:rsidP="00076EE0">
      <w:pPr>
        <w:wordWrap w:val="0"/>
        <w:snapToGrid w:val="0"/>
        <w:spacing w:before="120" w:after="120" w:line="360" w:lineRule="auto"/>
        <w:rPr>
          <w:rFonts w:ascii="宋体" w:hAnsi="宋体"/>
          <w:b/>
          <w:spacing w:val="-2"/>
          <w:sz w:val="24"/>
          <w:szCs w:val="24"/>
        </w:rPr>
      </w:pPr>
      <w:r w:rsidRPr="00F63A30">
        <w:rPr>
          <w:rFonts w:ascii="宋体" w:hAnsi="宋体" w:hint="eastAsia"/>
          <w:b/>
          <w:spacing w:val="-2"/>
          <w:sz w:val="24"/>
          <w:szCs w:val="24"/>
        </w:rPr>
        <w:lastRenderedPageBreak/>
        <w:t>★四、现场探勘：校方组织现场踏勘，踏勘时间为2019年5月</w:t>
      </w:r>
      <w:r w:rsidR="00F63A30" w:rsidRPr="00F63A30">
        <w:rPr>
          <w:rFonts w:ascii="宋体" w:hAnsi="宋体" w:hint="eastAsia"/>
          <w:b/>
          <w:spacing w:val="-2"/>
          <w:sz w:val="24"/>
          <w:szCs w:val="24"/>
        </w:rPr>
        <w:t>22</w:t>
      </w:r>
      <w:r w:rsidRPr="00F63A30">
        <w:rPr>
          <w:rFonts w:ascii="宋体" w:hAnsi="宋体" w:hint="eastAsia"/>
          <w:b/>
          <w:spacing w:val="-2"/>
          <w:sz w:val="24"/>
          <w:szCs w:val="24"/>
        </w:rPr>
        <w:t>日</w:t>
      </w:r>
      <w:r w:rsidR="00F63A30" w:rsidRPr="00F63A30">
        <w:rPr>
          <w:rFonts w:ascii="宋体" w:hAnsi="宋体" w:hint="eastAsia"/>
          <w:b/>
          <w:spacing w:val="-2"/>
          <w:sz w:val="24"/>
          <w:szCs w:val="24"/>
        </w:rPr>
        <w:t>下</w:t>
      </w:r>
      <w:r w:rsidRPr="00F63A30">
        <w:rPr>
          <w:rFonts w:ascii="宋体" w:hAnsi="宋体" w:hint="eastAsia"/>
          <w:b/>
          <w:spacing w:val="-2"/>
          <w:sz w:val="24"/>
          <w:szCs w:val="24"/>
        </w:rPr>
        <w:t>午</w:t>
      </w:r>
      <w:r w:rsidR="00F63A30" w:rsidRPr="00F63A30">
        <w:rPr>
          <w:rFonts w:ascii="宋体" w:hAnsi="宋体" w:hint="eastAsia"/>
          <w:b/>
          <w:spacing w:val="-2"/>
          <w:sz w:val="24"/>
          <w:szCs w:val="24"/>
        </w:rPr>
        <w:t>13</w:t>
      </w:r>
      <w:r w:rsidRPr="00F63A30">
        <w:rPr>
          <w:rFonts w:ascii="宋体" w:hAnsi="宋体" w:hint="eastAsia"/>
          <w:b/>
          <w:spacing w:val="-2"/>
          <w:sz w:val="24"/>
          <w:szCs w:val="24"/>
        </w:rPr>
        <w:t>:</w:t>
      </w:r>
      <w:r w:rsidR="00F63A30" w:rsidRPr="00F63A30">
        <w:rPr>
          <w:rFonts w:ascii="宋体" w:hAnsi="宋体" w:hint="eastAsia"/>
          <w:b/>
          <w:spacing w:val="-2"/>
          <w:sz w:val="24"/>
          <w:szCs w:val="24"/>
        </w:rPr>
        <w:t>3</w:t>
      </w:r>
      <w:r w:rsidRPr="00F63A30">
        <w:rPr>
          <w:rFonts w:ascii="宋体" w:hAnsi="宋体" w:hint="eastAsia"/>
          <w:b/>
          <w:spacing w:val="-2"/>
          <w:sz w:val="24"/>
          <w:szCs w:val="24"/>
        </w:rPr>
        <w:t>0，踏勘集合地点：校方保卫处，过时不候。未至现场踏勘的供应商则不具备报价资料。</w:t>
      </w:r>
    </w:p>
    <w:p w:rsidR="005D4151" w:rsidRPr="00F63A30" w:rsidRDefault="00076EE0" w:rsidP="00FF7D4A">
      <w:pPr>
        <w:spacing w:line="360" w:lineRule="auto"/>
        <w:rPr>
          <w:rFonts w:ascii="宋体" w:hAnsi="宋体"/>
          <w:sz w:val="24"/>
          <w:szCs w:val="24"/>
        </w:rPr>
      </w:pPr>
      <w:r w:rsidRPr="00F63A30">
        <w:rPr>
          <w:rFonts w:ascii="宋体" w:hAnsi="宋体" w:hint="eastAsia"/>
          <w:sz w:val="24"/>
          <w:szCs w:val="24"/>
        </w:rPr>
        <w:t>五</w:t>
      </w:r>
      <w:r w:rsidR="00FF7D4A" w:rsidRPr="00F63A30">
        <w:rPr>
          <w:rFonts w:ascii="宋体" w:hAnsi="宋体" w:hint="eastAsia"/>
          <w:sz w:val="24"/>
          <w:szCs w:val="24"/>
        </w:rPr>
        <w:t>、</w:t>
      </w:r>
      <w:r w:rsidR="00BA76C0" w:rsidRPr="00F63A30">
        <w:rPr>
          <w:rFonts w:ascii="宋体" w:hAnsi="宋体"/>
          <w:sz w:val="24"/>
          <w:szCs w:val="24"/>
        </w:rPr>
        <w:t>质保期不少于2年，期间内发生漏压、超压等情况予以免费换新。投标人接到质保通知后2小时内需完成更换工作，否则招标人有权在下次招标中将其列入黑名单。</w:t>
      </w:r>
    </w:p>
    <w:p w:rsidR="00076EE0" w:rsidRPr="00F63A30" w:rsidRDefault="00076EE0" w:rsidP="00FF7D4A">
      <w:pPr>
        <w:spacing w:line="360" w:lineRule="auto"/>
        <w:rPr>
          <w:rFonts w:ascii="宋体" w:hAnsi="宋体"/>
          <w:sz w:val="24"/>
          <w:szCs w:val="24"/>
        </w:rPr>
      </w:pPr>
    </w:p>
    <w:sectPr w:rsidR="00076EE0" w:rsidRPr="00F63A30" w:rsidSect="00FF7D4A">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E71" w:rsidRDefault="00271E71" w:rsidP="00FF7D4A">
      <w:r>
        <w:separator/>
      </w:r>
    </w:p>
  </w:endnote>
  <w:endnote w:type="continuationSeparator" w:id="1">
    <w:p w:rsidR="00271E71" w:rsidRDefault="00271E71" w:rsidP="00FF7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E71" w:rsidRDefault="00271E71" w:rsidP="00FF7D4A">
      <w:r>
        <w:separator/>
      </w:r>
    </w:p>
  </w:footnote>
  <w:footnote w:type="continuationSeparator" w:id="1">
    <w:p w:rsidR="00271E71" w:rsidRDefault="00271E71" w:rsidP="00FF7D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hybridMultilevel"/>
    <w:tmpl w:val="1826A9FA"/>
    <w:lvl w:ilvl="0" w:tplc="573C1B48">
      <w:start w:val="1"/>
      <w:numFmt w:val="decimal"/>
      <w:suff w:val="nothing"/>
      <w:lvlText w:val="%1．"/>
      <w:lvlJc w:val="left"/>
      <w:rPr>
        <w:w w:val="100"/>
        <w:sz w:val="20"/>
        <w:szCs w:val="20"/>
        <w:shd w:val="clear" w:color="auto" w:fill="auto"/>
      </w:rPr>
    </w:lvl>
    <w:lvl w:ilvl="1" w:tplc="E1983872">
      <w:numFmt w:val="none"/>
      <w:lvlText w:val=""/>
      <w:lvlJc w:val="left"/>
      <w:pPr>
        <w:tabs>
          <w:tab w:val="num" w:pos="360"/>
        </w:tabs>
      </w:pPr>
    </w:lvl>
    <w:lvl w:ilvl="2" w:tplc="EF6CB9C2">
      <w:numFmt w:val="none"/>
      <w:lvlText w:val=""/>
      <w:lvlJc w:val="left"/>
      <w:pPr>
        <w:tabs>
          <w:tab w:val="num" w:pos="360"/>
        </w:tabs>
      </w:pPr>
    </w:lvl>
    <w:lvl w:ilvl="3" w:tplc="FE86F092">
      <w:numFmt w:val="none"/>
      <w:lvlText w:val=""/>
      <w:lvlJc w:val="left"/>
      <w:pPr>
        <w:tabs>
          <w:tab w:val="num" w:pos="360"/>
        </w:tabs>
      </w:pPr>
    </w:lvl>
    <w:lvl w:ilvl="4" w:tplc="B2F267E2">
      <w:numFmt w:val="none"/>
      <w:lvlText w:val=""/>
      <w:lvlJc w:val="left"/>
      <w:pPr>
        <w:tabs>
          <w:tab w:val="num" w:pos="360"/>
        </w:tabs>
      </w:pPr>
    </w:lvl>
    <w:lvl w:ilvl="5" w:tplc="D1D210FE">
      <w:numFmt w:val="none"/>
      <w:lvlText w:val=""/>
      <w:lvlJc w:val="left"/>
      <w:pPr>
        <w:tabs>
          <w:tab w:val="num" w:pos="360"/>
        </w:tabs>
      </w:pPr>
    </w:lvl>
    <w:lvl w:ilvl="6" w:tplc="4B72EB48">
      <w:numFmt w:val="none"/>
      <w:lvlText w:val=""/>
      <w:lvlJc w:val="left"/>
      <w:pPr>
        <w:tabs>
          <w:tab w:val="num" w:pos="360"/>
        </w:tabs>
      </w:pPr>
    </w:lvl>
    <w:lvl w:ilvl="7" w:tplc="DBE6B9C6">
      <w:numFmt w:val="none"/>
      <w:lvlText w:val=""/>
      <w:lvlJc w:val="left"/>
      <w:pPr>
        <w:tabs>
          <w:tab w:val="num" w:pos="360"/>
        </w:tabs>
      </w:pPr>
    </w:lvl>
    <w:lvl w:ilvl="8" w:tplc="5BA8AC00">
      <w:numFmt w:val="none"/>
      <w:lvlText w:val=""/>
      <w:lvlJc w:val="left"/>
      <w:pPr>
        <w:tabs>
          <w:tab w:val="num" w:pos="360"/>
        </w:tabs>
      </w:pPr>
    </w:lvl>
  </w:abstractNum>
  <w:abstractNum w:abstractNumId="1">
    <w:nsid w:val="2F000001"/>
    <w:multiLevelType w:val="hybridMultilevel"/>
    <w:tmpl w:val="0BB8035E"/>
    <w:lvl w:ilvl="0" w:tplc="6D84D738">
      <w:start w:val="1"/>
      <w:numFmt w:val="decimal"/>
      <w:suff w:val="nothing"/>
      <w:lvlText w:val="%1、"/>
      <w:lvlJc w:val="left"/>
    </w:lvl>
    <w:lvl w:ilvl="1" w:tplc="38C068E6">
      <w:numFmt w:val="none"/>
      <w:lvlText w:val=""/>
      <w:lvlJc w:val="left"/>
      <w:pPr>
        <w:tabs>
          <w:tab w:val="num" w:pos="360"/>
        </w:tabs>
      </w:pPr>
    </w:lvl>
    <w:lvl w:ilvl="2" w:tplc="D28E4976">
      <w:numFmt w:val="none"/>
      <w:lvlText w:val=""/>
      <w:lvlJc w:val="left"/>
      <w:pPr>
        <w:tabs>
          <w:tab w:val="num" w:pos="360"/>
        </w:tabs>
      </w:pPr>
    </w:lvl>
    <w:lvl w:ilvl="3" w:tplc="90F461BE">
      <w:numFmt w:val="none"/>
      <w:lvlText w:val=""/>
      <w:lvlJc w:val="left"/>
      <w:pPr>
        <w:tabs>
          <w:tab w:val="num" w:pos="360"/>
        </w:tabs>
      </w:pPr>
    </w:lvl>
    <w:lvl w:ilvl="4" w:tplc="18EEC2BE">
      <w:numFmt w:val="none"/>
      <w:lvlText w:val=""/>
      <w:lvlJc w:val="left"/>
      <w:pPr>
        <w:tabs>
          <w:tab w:val="num" w:pos="360"/>
        </w:tabs>
      </w:pPr>
    </w:lvl>
    <w:lvl w:ilvl="5" w:tplc="85A0D828">
      <w:numFmt w:val="none"/>
      <w:lvlText w:val=""/>
      <w:lvlJc w:val="left"/>
      <w:pPr>
        <w:tabs>
          <w:tab w:val="num" w:pos="360"/>
        </w:tabs>
      </w:pPr>
    </w:lvl>
    <w:lvl w:ilvl="6" w:tplc="32B6C87E">
      <w:numFmt w:val="none"/>
      <w:lvlText w:val=""/>
      <w:lvlJc w:val="left"/>
      <w:pPr>
        <w:tabs>
          <w:tab w:val="num" w:pos="360"/>
        </w:tabs>
      </w:pPr>
    </w:lvl>
    <w:lvl w:ilvl="7" w:tplc="07AA658C">
      <w:numFmt w:val="none"/>
      <w:lvlText w:val=""/>
      <w:lvlJc w:val="left"/>
      <w:pPr>
        <w:tabs>
          <w:tab w:val="num" w:pos="360"/>
        </w:tabs>
      </w:pPr>
    </w:lvl>
    <w:lvl w:ilvl="8" w:tplc="107E32E0">
      <w:numFmt w:val="none"/>
      <w:lvlText w:val=""/>
      <w:lvlJc w:val="left"/>
      <w:pPr>
        <w:tabs>
          <w:tab w:val="num" w:pos="360"/>
        </w:tabs>
      </w:pPr>
    </w:lvl>
  </w:abstractNum>
  <w:abstractNum w:abstractNumId="2">
    <w:nsid w:val="2F000002"/>
    <w:multiLevelType w:val="hybridMultilevel"/>
    <w:tmpl w:val="2CBEE2B4"/>
    <w:lvl w:ilvl="0" w:tplc="C33E9C26">
      <w:start w:val="1"/>
      <w:numFmt w:val="decimal"/>
      <w:suff w:val="nothing"/>
      <w:lvlText w:val="（%1）"/>
      <w:lvlJc w:val="left"/>
    </w:lvl>
    <w:lvl w:ilvl="1" w:tplc="09B01538">
      <w:numFmt w:val="none"/>
      <w:lvlText w:val=""/>
      <w:lvlJc w:val="left"/>
      <w:pPr>
        <w:tabs>
          <w:tab w:val="num" w:pos="360"/>
        </w:tabs>
      </w:pPr>
    </w:lvl>
    <w:lvl w:ilvl="2" w:tplc="54467638">
      <w:numFmt w:val="none"/>
      <w:lvlText w:val=""/>
      <w:lvlJc w:val="left"/>
      <w:pPr>
        <w:tabs>
          <w:tab w:val="num" w:pos="360"/>
        </w:tabs>
      </w:pPr>
    </w:lvl>
    <w:lvl w:ilvl="3" w:tplc="BAC45FA6">
      <w:numFmt w:val="none"/>
      <w:lvlText w:val=""/>
      <w:lvlJc w:val="left"/>
      <w:pPr>
        <w:tabs>
          <w:tab w:val="num" w:pos="360"/>
        </w:tabs>
      </w:pPr>
    </w:lvl>
    <w:lvl w:ilvl="4" w:tplc="E5D01A20">
      <w:numFmt w:val="none"/>
      <w:lvlText w:val=""/>
      <w:lvlJc w:val="left"/>
      <w:pPr>
        <w:tabs>
          <w:tab w:val="num" w:pos="360"/>
        </w:tabs>
      </w:pPr>
    </w:lvl>
    <w:lvl w:ilvl="5" w:tplc="A9EAEE2E">
      <w:numFmt w:val="none"/>
      <w:lvlText w:val=""/>
      <w:lvlJc w:val="left"/>
      <w:pPr>
        <w:tabs>
          <w:tab w:val="num" w:pos="360"/>
        </w:tabs>
      </w:pPr>
    </w:lvl>
    <w:lvl w:ilvl="6" w:tplc="0D526E2C">
      <w:numFmt w:val="none"/>
      <w:lvlText w:val=""/>
      <w:lvlJc w:val="left"/>
      <w:pPr>
        <w:tabs>
          <w:tab w:val="num" w:pos="360"/>
        </w:tabs>
      </w:pPr>
    </w:lvl>
    <w:lvl w:ilvl="7" w:tplc="0F0CB99E">
      <w:numFmt w:val="none"/>
      <w:lvlText w:val=""/>
      <w:lvlJc w:val="left"/>
      <w:pPr>
        <w:tabs>
          <w:tab w:val="num" w:pos="360"/>
        </w:tabs>
      </w:pPr>
    </w:lvl>
    <w:lvl w:ilvl="8" w:tplc="677A498C">
      <w:numFmt w:val="none"/>
      <w:lvlText w:val=""/>
      <w:lvlJc w:val="left"/>
      <w:pPr>
        <w:tabs>
          <w:tab w:val="num" w:pos="360"/>
        </w:tabs>
      </w:pPr>
    </w:lvl>
  </w:abstractNum>
  <w:abstractNum w:abstractNumId="3">
    <w:nsid w:val="2F000003"/>
    <w:multiLevelType w:val="hybridMultilevel"/>
    <w:tmpl w:val="01D20C28"/>
    <w:lvl w:ilvl="0" w:tplc="BB4A8922">
      <w:start w:val="2"/>
      <w:numFmt w:val="decimal"/>
      <w:suff w:val="nothing"/>
      <w:lvlText w:val="%1、"/>
      <w:lvlJc w:val="left"/>
    </w:lvl>
    <w:lvl w:ilvl="1" w:tplc="68D2B940">
      <w:numFmt w:val="none"/>
      <w:lvlText w:val=""/>
      <w:lvlJc w:val="left"/>
      <w:pPr>
        <w:tabs>
          <w:tab w:val="num" w:pos="360"/>
        </w:tabs>
      </w:pPr>
    </w:lvl>
    <w:lvl w:ilvl="2" w:tplc="64C66298">
      <w:numFmt w:val="none"/>
      <w:lvlText w:val=""/>
      <w:lvlJc w:val="left"/>
      <w:pPr>
        <w:tabs>
          <w:tab w:val="num" w:pos="360"/>
        </w:tabs>
      </w:pPr>
    </w:lvl>
    <w:lvl w:ilvl="3" w:tplc="B5BA1800">
      <w:numFmt w:val="none"/>
      <w:lvlText w:val=""/>
      <w:lvlJc w:val="left"/>
      <w:pPr>
        <w:tabs>
          <w:tab w:val="num" w:pos="360"/>
        </w:tabs>
      </w:pPr>
    </w:lvl>
    <w:lvl w:ilvl="4" w:tplc="FD0418CA">
      <w:numFmt w:val="none"/>
      <w:lvlText w:val=""/>
      <w:lvlJc w:val="left"/>
      <w:pPr>
        <w:tabs>
          <w:tab w:val="num" w:pos="360"/>
        </w:tabs>
      </w:pPr>
    </w:lvl>
    <w:lvl w:ilvl="5" w:tplc="785E1E0A">
      <w:numFmt w:val="none"/>
      <w:lvlText w:val=""/>
      <w:lvlJc w:val="left"/>
      <w:pPr>
        <w:tabs>
          <w:tab w:val="num" w:pos="360"/>
        </w:tabs>
      </w:pPr>
    </w:lvl>
    <w:lvl w:ilvl="6" w:tplc="AC023354">
      <w:numFmt w:val="none"/>
      <w:lvlText w:val=""/>
      <w:lvlJc w:val="left"/>
      <w:pPr>
        <w:tabs>
          <w:tab w:val="num" w:pos="360"/>
        </w:tabs>
      </w:pPr>
    </w:lvl>
    <w:lvl w:ilvl="7" w:tplc="9B3CB7B2">
      <w:numFmt w:val="none"/>
      <w:lvlText w:val=""/>
      <w:lvlJc w:val="left"/>
      <w:pPr>
        <w:tabs>
          <w:tab w:val="num" w:pos="360"/>
        </w:tabs>
      </w:pPr>
    </w:lvl>
    <w:lvl w:ilvl="8" w:tplc="957662AE">
      <w:numFmt w:val="none"/>
      <w:lvlText w:val=""/>
      <w:lvlJc w:val="left"/>
      <w:pPr>
        <w:tabs>
          <w:tab w:val="num" w:pos="360"/>
        </w:tabs>
      </w:pPr>
    </w:lvl>
  </w:abstractNum>
  <w:abstractNum w:abstractNumId="4">
    <w:nsid w:val="2F000004"/>
    <w:multiLevelType w:val="hybridMultilevel"/>
    <w:tmpl w:val="3C0AD688"/>
    <w:lvl w:ilvl="0" w:tplc="CE704CCA">
      <w:start w:val="1"/>
      <w:numFmt w:val="decimal"/>
      <w:suff w:val="nothing"/>
      <w:lvlText w:val="%1、"/>
      <w:lvlJc w:val="left"/>
    </w:lvl>
    <w:lvl w:ilvl="1" w:tplc="62D4D89C">
      <w:numFmt w:val="none"/>
      <w:lvlText w:val=""/>
      <w:lvlJc w:val="left"/>
      <w:pPr>
        <w:tabs>
          <w:tab w:val="num" w:pos="360"/>
        </w:tabs>
      </w:pPr>
    </w:lvl>
    <w:lvl w:ilvl="2" w:tplc="7F987C7A">
      <w:numFmt w:val="none"/>
      <w:lvlText w:val=""/>
      <w:lvlJc w:val="left"/>
      <w:pPr>
        <w:tabs>
          <w:tab w:val="num" w:pos="360"/>
        </w:tabs>
      </w:pPr>
    </w:lvl>
    <w:lvl w:ilvl="3" w:tplc="DC44C092">
      <w:numFmt w:val="none"/>
      <w:lvlText w:val=""/>
      <w:lvlJc w:val="left"/>
      <w:pPr>
        <w:tabs>
          <w:tab w:val="num" w:pos="360"/>
        </w:tabs>
      </w:pPr>
    </w:lvl>
    <w:lvl w:ilvl="4" w:tplc="5CC097AA">
      <w:numFmt w:val="none"/>
      <w:lvlText w:val=""/>
      <w:lvlJc w:val="left"/>
      <w:pPr>
        <w:tabs>
          <w:tab w:val="num" w:pos="360"/>
        </w:tabs>
      </w:pPr>
    </w:lvl>
    <w:lvl w:ilvl="5" w:tplc="EFC2985E">
      <w:numFmt w:val="none"/>
      <w:lvlText w:val=""/>
      <w:lvlJc w:val="left"/>
      <w:pPr>
        <w:tabs>
          <w:tab w:val="num" w:pos="360"/>
        </w:tabs>
      </w:pPr>
    </w:lvl>
    <w:lvl w:ilvl="6" w:tplc="D6CCFDC0">
      <w:numFmt w:val="none"/>
      <w:lvlText w:val=""/>
      <w:lvlJc w:val="left"/>
      <w:pPr>
        <w:tabs>
          <w:tab w:val="num" w:pos="360"/>
        </w:tabs>
      </w:pPr>
    </w:lvl>
    <w:lvl w:ilvl="7" w:tplc="35F4515C">
      <w:numFmt w:val="none"/>
      <w:lvlText w:val=""/>
      <w:lvlJc w:val="left"/>
      <w:pPr>
        <w:tabs>
          <w:tab w:val="num" w:pos="360"/>
        </w:tabs>
      </w:pPr>
    </w:lvl>
    <w:lvl w:ilvl="8" w:tplc="B18A7E70">
      <w:numFmt w:val="none"/>
      <w:lvlText w:val=""/>
      <w:lvlJc w:val="left"/>
      <w:pPr>
        <w:tabs>
          <w:tab w:val="num" w:pos="360"/>
        </w:tabs>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balanceSingleByteDoubleByteWidth/>
    <w:ulTrailSpace/>
    <w:adjustLineHeightInTable/>
    <w:useFELayout/>
  </w:compat>
  <w:rsids>
    <w:rsidRoot w:val="005D4151"/>
    <w:rsid w:val="00076EE0"/>
    <w:rsid w:val="0013081B"/>
    <w:rsid w:val="00271E71"/>
    <w:rsid w:val="002C7534"/>
    <w:rsid w:val="003C1571"/>
    <w:rsid w:val="005D4151"/>
    <w:rsid w:val="006E54DF"/>
    <w:rsid w:val="009868B8"/>
    <w:rsid w:val="00A232DB"/>
    <w:rsid w:val="00BA76C0"/>
    <w:rsid w:val="00F63A30"/>
    <w:rsid w:val="00FF7D4A"/>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D4151"/>
    <w:pPr>
      <w:jc w:val="both"/>
    </w:pPr>
    <w:rPr>
      <w:rFonts w:ascii="Calibri" w:hAnsi="Calibri"/>
      <w:sz w:val="21"/>
      <w:szCs w:val="21"/>
    </w:rPr>
  </w:style>
  <w:style w:type="paragraph" w:styleId="1">
    <w:name w:val="heading 1"/>
    <w:basedOn w:val="a"/>
    <w:next w:val="a"/>
    <w:uiPriority w:val="7"/>
    <w:qFormat/>
    <w:rsid w:val="005D4151"/>
    <w:pPr>
      <w:outlineLvl w:val="0"/>
    </w:pPr>
    <w:rPr>
      <w:rFonts w:ascii="宋体" w:hAnsi="宋体"/>
      <w:b/>
      <w:sz w:val="48"/>
      <w:szCs w:val="48"/>
    </w:rPr>
  </w:style>
  <w:style w:type="paragraph" w:styleId="2">
    <w:name w:val="heading 2"/>
    <w:uiPriority w:val="8"/>
    <w:qFormat/>
    <w:rsid w:val="005D4151"/>
    <w:pPr>
      <w:jc w:val="both"/>
      <w:outlineLvl w:val="1"/>
    </w:pPr>
    <w:rPr>
      <w:sz w:val="21"/>
      <w:szCs w:val="21"/>
    </w:rPr>
  </w:style>
  <w:style w:type="paragraph" w:styleId="3">
    <w:name w:val="heading 3"/>
    <w:uiPriority w:val="9"/>
    <w:qFormat/>
    <w:rsid w:val="005D4151"/>
    <w:pPr>
      <w:ind w:left="1000" w:hanging="400"/>
      <w:jc w:val="both"/>
      <w:outlineLvl w:val="2"/>
    </w:pPr>
    <w:rPr>
      <w:sz w:val="21"/>
      <w:szCs w:val="21"/>
    </w:rPr>
  </w:style>
  <w:style w:type="paragraph" w:styleId="4">
    <w:name w:val="heading 4"/>
    <w:uiPriority w:val="10"/>
    <w:qFormat/>
    <w:rsid w:val="005D4151"/>
    <w:pPr>
      <w:ind w:left="1200" w:hanging="400"/>
      <w:jc w:val="both"/>
      <w:outlineLvl w:val="3"/>
    </w:pPr>
    <w:rPr>
      <w:b/>
      <w:sz w:val="21"/>
      <w:szCs w:val="21"/>
    </w:rPr>
  </w:style>
  <w:style w:type="paragraph" w:styleId="5">
    <w:name w:val="heading 5"/>
    <w:uiPriority w:val="11"/>
    <w:qFormat/>
    <w:rsid w:val="005D4151"/>
    <w:pPr>
      <w:ind w:left="1400" w:hanging="400"/>
      <w:jc w:val="both"/>
      <w:outlineLvl w:val="4"/>
    </w:pPr>
    <w:rPr>
      <w:sz w:val="21"/>
      <w:szCs w:val="21"/>
    </w:rPr>
  </w:style>
  <w:style w:type="paragraph" w:styleId="6">
    <w:name w:val="heading 6"/>
    <w:uiPriority w:val="12"/>
    <w:qFormat/>
    <w:rsid w:val="005D4151"/>
    <w:pPr>
      <w:ind w:left="1600" w:hanging="400"/>
      <w:jc w:val="both"/>
      <w:outlineLvl w:val="5"/>
    </w:pPr>
    <w:rPr>
      <w:b/>
      <w:sz w:val="21"/>
      <w:szCs w:val="21"/>
    </w:rPr>
  </w:style>
  <w:style w:type="paragraph" w:styleId="7">
    <w:name w:val="heading 7"/>
    <w:uiPriority w:val="13"/>
    <w:qFormat/>
    <w:rsid w:val="005D4151"/>
    <w:pPr>
      <w:ind w:left="1800" w:hanging="400"/>
      <w:jc w:val="both"/>
      <w:outlineLvl w:val="6"/>
    </w:pPr>
    <w:rPr>
      <w:sz w:val="21"/>
      <w:szCs w:val="21"/>
    </w:rPr>
  </w:style>
  <w:style w:type="paragraph" w:styleId="8">
    <w:name w:val="heading 8"/>
    <w:uiPriority w:val="14"/>
    <w:qFormat/>
    <w:rsid w:val="005D4151"/>
    <w:pPr>
      <w:ind w:left="2000" w:hanging="400"/>
      <w:jc w:val="both"/>
      <w:outlineLvl w:val="7"/>
    </w:pPr>
    <w:rPr>
      <w:sz w:val="21"/>
      <w:szCs w:val="21"/>
    </w:rPr>
  </w:style>
  <w:style w:type="paragraph" w:styleId="9">
    <w:name w:val="heading 9"/>
    <w:uiPriority w:val="15"/>
    <w:qFormat/>
    <w:rsid w:val="005D4151"/>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rsid w:val="005D4151"/>
    <w:pPr>
      <w:jc w:val="both"/>
    </w:pPr>
    <w:rPr>
      <w:sz w:val="21"/>
      <w:szCs w:val="21"/>
    </w:rPr>
  </w:style>
  <w:style w:type="paragraph" w:styleId="a4">
    <w:name w:val="Title"/>
    <w:uiPriority w:val="6"/>
    <w:qFormat/>
    <w:rsid w:val="005D4151"/>
    <w:pPr>
      <w:jc w:val="center"/>
    </w:pPr>
    <w:rPr>
      <w:b/>
      <w:sz w:val="32"/>
      <w:szCs w:val="32"/>
    </w:rPr>
  </w:style>
  <w:style w:type="paragraph" w:styleId="a5">
    <w:name w:val="Subtitle"/>
    <w:uiPriority w:val="16"/>
    <w:qFormat/>
    <w:rsid w:val="005D4151"/>
    <w:pPr>
      <w:jc w:val="center"/>
    </w:pPr>
    <w:rPr>
      <w:sz w:val="24"/>
      <w:szCs w:val="24"/>
    </w:rPr>
  </w:style>
  <w:style w:type="character" w:styleId="a6">
    <w:name w:val="Subtle Emphasis"/>
    <w:uiPriority w:val="17"/>
    <w:qFormat/>
    <w:rsid w:val="005D4151"/>
    <w:rPr>
      <w:i/>
      <w:color w:val="404040"/>
      <w:w w:val="100"/>
      <w:sz w:val="21"/>
      <w:szCs w:val="21"/>
      <w:shd w:val="clear" w:color="auto" w:fill="auto"/>
    </w:rPr>
  </w:style>
  <w:style w:type="character" w:styleId="a7">
    <w:name w:val="Emphasis"/>
    <w:uiPriority w:val="18"/>
    <w:qFormat/>
    <w:rsid w:val="005D4151"/>
    <w:rPr>
      <w:i/>
      <w:w w:val="100"/>
      <w:sz w:val="21"/>
      <w:szCs w:val="21"/>
      <w:shd w:val="clear" w:color="auto" w:fill="auto"/>
    </w:rPr>
  </w:style>
  <w:style w:type="character" w:styleId="a8">
    <w:name w:val="Intense Emphasis"/>
    <w:uiPriority w:val="19"/>
    <w:qFormat/>
    <w:rsid w:val="005D4151"/>
    <w:rPr>
      <w:i/>
      <w:color w:val="5B9BD5"/>
      <w:w w:val="100"/>
      <w:sz w:val="21"/>
      <w:szCs w:val="21"/>
      <w:shd w:val="clear" w:color="auto" w:fill="auto"/>
    </w:rPr>
  </w:style>
  <w:style w:type="character" w:styleId="a9">
    <w:name w:val="Strong"/>
    <w:uiPriority w:val="20"/>
    <w:qFormat/>
    <w:rsid w:val="005D4151"/>
    <w:rPr>
      <w:b/>
      <w:w w:val="100"/>
      <w:sz w:val="21"/>
      <w:szCs w:val="21"/>
      <w:shd w:val="clear" w:color="auto" w:fill="auto"/>
    </w:rPr>
  </w:style>
  <w:style w:type="paragraph" w:styleId="aa">
    <w:name w:val="Quote"/>
    <w:uiPriority w:val="21"/>
    <w:qFormat/>
    <w:rsid w:val="005D4151"/>
    <w:pPr>
      <w:ind w:left="864" w:right="864"/>
      <w:jc w:val="center"/>
    </w:pPr>
    <w:rPr>
      <w:i/>
      <w:color w:val="404040"/>
      <w:sz w:val="21"/>
      <w:szCs w:val="21"/>
    </w:rPr>
  </w:style>
  <w:style w:type="paragraph" w:styleId="ab">
    <w:name w:val="Intense Quote"/>
    <w:uiPriority w:val="22"/>
    <w:qFormat/>
    <w:rsid w:val="005D4151"/>
    <w:pPr>
      <w:ind w:left="950" w:right="950"/>
      <w:jc w:val="center"/>
    </w:pPr>
    <w:rPr>
      <w:i/>
      <w:color w:val="5B9BD5"/>
      <w:sz w:val="21"/>
      <w:szCs w:val="21"/>
    </w:rPr>
  </w:style>
  <w:style w:type="character" w:styleId="ac">
    <w:name w:val="Subtle Reference"/>
    <w:uiPriority w:val="23"/>
    <w:qFormat/>
    <w:rsid w:val="005D4151"/>
    <w:rPr>
      <w:smallCaps/>
      <w:color w:val="5A5A5A"/>
      <w:w w:val="100"/>
      <w:sz w:val="21"/>
      <w:szCs w:val="21"/>
      <w:shd w:val="clear" w:color="auto" w:fill="auto"/>
    </w:rPr>
  </w:style>
  <w:style w:type="character" w:styleId="ad">
    <w:name w:val="Intense Reference"/>
    <w:uiPriority w:val="24"/>
    <w:qFormat/>
    <w:rsid w:val="005D4151"/>
    <w:rPr>
      <w:b/>
      <w:smallCaps/>
      <w:color w:val="5B9BD5"/>
      <w:w w:val="100"/>
      <w:sz w:val="21"/>
      <w:szCs w:val="21"/>
      <w:shd w:val="clear" w:color="auto" w:fill="auto"/>
    </w:rPr>
  </w:style>
  <w:style w:type="character" w:styleId="ae">
    <w:name w:val="Book Title"/>
    <w:uiPriority w:val="25"/>
    <w:qFormat/>
    <w:rsid w:val="005D4151"/>
    <w:rPr>
      <w:b/>
      <w:i/>
      <w:w w:val="100"/>
      <w:sz w:val="21"/>
      <w:szCs w:val="21"/>
      <w:shd w:val="clear" w:color="auto" w:fill="auto"/>
    </w:rPr>
  </w:style>
  <w:style w:type="paragraph" w:styleId="af">
    <w:name w:val="List Paragraph"/>
    <w:uiPriority w:val="26"/>
    <w:qFormat/>
    <w:rsid w:val="005D4151"/>
    <w:pPr>
      <w:ind w:left="850"/>
      <w:jc w:val="both"/>
    </w:pPr>
    <w:rPr>
      <w:sz w:val="21"/>
      <w:szCs w:val="21"/>
    </w:rPr>
  </w:style>
  <w:style w:type="paragraph" w:styleId="TOC">
    <w:name w:val="TOC Heading"/>
    <w:uiPriority w:val="27"/>
    <w:unhideWhenUsed/>
    <w:qFormat/>
    <w:rsid w:val="005D4151"/>
    <w:rPr>
      <w:color w:val="2E74B5"/>
      <w:sz w:val="32"/>
      <w:szCs w:val="32"/>
    </w:rPr>
  </w:style>
  <w:style w:type="paragraph" w:styleId="10">
    <w:name w:val="toc 1"/>
    <w:uiPriority w:val="28"/>
    <w:unhideWhenUsed/>
    <w:qFormat/>
    <w:rsid w:val="005D4151"/>
    <w:pPr>
      <w:jc w:val="both"/>
    </w:pPr>
    <w:rPr>
      <w:sz w:val="21"/>
      <w:szCs w:val="21"/>
    </w:rPr>
  </w:style>
  <w:style w:type="paragraph" w:styleId="20">
    <w:name w:val="toc 2"/>
    <w:uiPriority w:val="29"/>
    <w:unhideWhenUsed/>
    <w:qFormat/>
    <w:rsid w:val="005D4151"/>
    <w:pPr>
      <w:ind w:left="425"/>
      <w:jc w:val="both"/>
    </w:pPr>
    <w:rPr>
      <w:sz w:val="21"/>
      <w:szCs w:val="21"/>
    </w:rPr>
  </w:style>
  <w:style w:type="paragraph" w:styleId="30">
    <w:name w:val="toc 3"/>
    <w:uiPriority w:val="30"/>
    <w:unhideWhenUsed/>
    <w:qFormat/>
    <w:rsid w:val="005D4151"/>
    <w:pPr>
      <w:ind w:left="850"/>
      <w:jc w:val="both"/>
    </w:pPr>
    <w:rPr>
      <w:sz w:val="21"/>
      <w:szCs w:val="21"/>
    </w:rPr>
  </w:style>
  <w:style w:type="paragraph" w:styleId="40">
    <w:name w:val="toc 4"/>
    <w:uiPriority w:val="31"/>
    <w:unhideWhenUsed/>
    <w:qFormat/>
    <w:rsid w:val="005D4151"/>
    <w:pPr>
      <w:ind w:left="1275"/>
      <w:jc w:val="both"/>
    </w:pPr>
    <w:rPr>
      <w:sz w:val="21"/>
      <w:szCs w:val="21"/>
    </w:rPr>
  </w:style>
  <w:style w:type="paragraph" w:styleId="50">
    <w:name w:val="toc 5"/>
    <w:uiPriority w:val="32"/>
    <w:unhideWhenUsed/>
    <w:qFormat/>
    <w:rsid w:val="005D4151"/>
    <w:pPr>
      <w:ind w:left="1700"/>
      <w:jc w:val="both"/>
    </w:pPr>
    <w:rPr>
      <w:sz w:val="21"/>
      <w:szCs w:val="21"/>
    </w:rPr>
  </w:style>
  <w:style w:type="paragraph" w:styleId="60">
    <w:name w:val="toc 6"/>
    <w:uiPriority w:val="33"/>
    <w:unhideWhenUsed/>
    <w:qFormat/>
    <w:rsid w:val="005D4151"/>
    <w:pPr>
      <w:ind w:left="2125"/>
      <w:jc w:val="both"/>
    </w:pPr>
    <w:rPr>
      <w:sz w:val="21"/>
      <w:szCs w:val="21"/>
    </w:rPr>
  </w:style>
  <w:style w:type="paragraph" w:styleId="70">
    <w:name w:val="toc 7"/>
    <w:uiPriority w:val="34"/>
    <w:unhideWhenUsed/>
    <w:qFormat/>
    <w:rsid w:val="005D4151"/>
    <w:pPr>
      <w:ind w:left="2550"/>
      <w:jc w:val="both"/>
    </w:pPr>
    <w:rPr>
      <w:sz w:val="21"/>
      <w:szCs w:val="21"/>
    </w:rPr>
  </w:style>
  <w:style w:type="paragraph" w:styleId="80">
    <w:name w:val="toc 8"/>
    <w:uiPriority w:val="35"/>
    <w:unhideWhenUsed/>
    <w:qFormat/>
    <w:rsid w:val="005D4151"/>
    <w:pPr>
      <w:ind w:left="2975"/>
      <w:jc w:val="both"/>
    </w:pPr>
    <w:rPr>
      <w:sz w:val="21"/>
      <w:szCs w:val="21"/>
    </w:rPr>
  </w:style>
  <w:style w:type="paragraph" w:styleId="90">
    <w:name w:val="toc 9"/>
    <w:uiPriority w:val="36"/>
    <w:unhideWhenUsed/>
    <w:qFormat/>
    <w:rsid w:val="005D4151"/>
    <w:pPr>
      <w:ind w:left="3400"/>
      <w:jc w:val="both"/>
    </w:pPr>
    <w:rPr>
      <w:sz w:val="21"/>
      <w:szCs w:val="21"/>
    </w:rPr>
  </w:style>
  <w:style w:type="table" w:styleId="af0">
    <w:name w:val="Table Grid"/>
    <w:uiPriority w:val="38"/>
    <w:rsid w:val="005D415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39"/>
    <w:rsid w:val="005D4151"/>
    <w:pPr>
      <w:jc w:val="both"/>
    </w:pPr>
    <w:tblPr>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style>
  <w:style w:type="table" w:customStyle="1" w:styleId="PlainTable1">
    <w:name w:val="Plain Table 1"/>
    <w:uiPriority w:val="40"/>
    <w:rsid w:val="005D4151"/>
    <w:pPr>
      <w:jc w:val="both"/>
    </w:pPr>
    <w:tblPr>
      <w:tblStyleRowBandSize w:val="1"/>
      <w:tblStyleColBandSize w:val="1"/>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Pr/>
      <w:tcPr>
        <w:tcBorders>
          <w:top w:val="double" w:sz="4" w:space="0" w:color="BEBEBE" w:themeColor="background1" w:themeShade="BE"/>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2">
    <w:name w:val="Plain Table 2"/>
    <w:uiPriority w:val="41"/>
    <w:rsid w:val="005D4151"/>
    <w:pPr>
      <w:jc w:val="both"/>
    </w:pPr>
    <w:tblPr>
      <w:tblStyleRowBandSize w:val="1"/>
      <w:tblStyleColBandSize w:val="1"/>
      <w:tblInd w:w="0" w:type="dxa"/>
      <w:tblBorders>
        <w:top w:val="single" w:sz="4" w:space="0" w:color="808080" w:themeColor="text1" w:themeTint="7F"/>
        <w:bottom w:val="single" w:sz="4" w:space="0" w:color="808080" w:themeColor="text1" w:themeTint="7F"/>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808080" w:themeColor="text1" w:themeTint="7F"/>
        </w:tcBorders>
      </w:tcPr>
    </w:tblStylePr>
    <w:tblStylePr w:type="lastRow">
      <w:rPr>
        <w:b/>
        <w:w w:val="100"/>
        <w:sz w:val="20"/>
        <w:szCs w:val="20"/>
        <w:shd w:val="clear" w:color="auto" w:fill="auto"/>
      </w:rPr>
      <w:tblPr/>
      <w:tcPr>
        <w:tcBorders>
          <w:top w:val="single" w:sz="4" w:space="0" w:color="808080" w:themeColor="text1" w:themeTint="7F"/>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PlainTable3">
    <w:name w:val="Plain Table 3"/>
    <w:uiPriority w:val="42"/>
    <w:rsid w:val="005D4151"/>
    <w:pPr>
      <w:jc w:val="both"/>
    </w:pPr>
    <w:tblPr>
      <w:tblStyleRowBandSize w:val="1"/>
      <w:tblStyleColBandSize w:val="1"/>
      <w:tblInd w:w="0" w:type="dxa"/>
      <w:tblCellMar>
        <w:top w:w="0" w:type="dxa"/>
        <w:left w:w="108" w:type="dxa"/>
        <w:bottom w:w="0" w:type="dxa"/>
        <w:right w:w="108" w:type="dxa"/>
      </w:tblCellMar>
    </w:tblPr>
    <w:tblStylePr w:type="firstRow">
      <w:rPr>
        <w:b/>
        <w:caps/>
        <w:w w:val="100"/>
        <w:sz w:val="20"/>
        <w:szCs w:val="20"/>
        <w:shd w:val="clear" w:color="auto" w:fill="auto"/>
      </w:rPr>
      <w:tblPr/>
      <w:tcPr>
        <w:tcBorders>
          <w:bottom w:val="single" w:sz="4" w:space="0" w:color="808080" w:themeColor="text1" w:themeTint="7F"/>
        </w:tcBorders>
      </w:tcPr>
    </w:tblStylePr>
    <w:tblStylePr w:type="lastRow">
      <w:rPr>
        <w:b/>
        <w:caps/>
        <w:w w:val="100"/>
        <w:sz w:val="20"/>
        <w:szCs w:val="20"/>
        <w:shd w:val="clear" w:color="auto" w:fill="auto"/>
      </w:rPr>
      <w:tblPr/>
      <w:tcPr>
        <w:tcBorders>
          <w:top w:val="nil"/>
        </w:tcBorders>
      </w:tcPr>
    </w:tblStylePr>
    <w:tblStylePr w:type="firstCol">
      <w:rPr>
        <w:b/>
        <w:caps/>
        <w:w w:val="100"/>
        <w:sz w:val="20"/>
        <w:szCs w:val="20"/>
        <w:shd w:val="clear" w:color="auto" w:fill="auto"/>
      </w:rPr>
      <w:tblPr/>
      <w:tcPr>
        <w:tcBorders>
          <w:right w:val="single" w:sz="4" w:space="0" w:color="808080" w:themeColor="text1" w:themeTint="7F"/>
        </w:tcBorders>
      </w:tcPr>
    </w:tblStylePr>
    <w:tblStylePr w:type="lastCol">
      <w:rPr>
        <w:b/>
        <w:caps/>
        <w:w w:val="100"/>
        <w:sz w:val="20"/>
        <w:szCs w:val="20"/>
        <w:shd w:val="clear" w:color="auto" w:fill="auto"/>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uiPriority w:val="43"/>
    <w:rsid w:val="005D4151"/>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5">
    <w:name w:val="Plain Table 5"/>
    <w:uiPriority w:val="44"/>
    <w:rsid w:val="005D4151"/>
    <w:pPr>
      <w:jc w:val="both"/>
    </w:p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808080" w:themeColor="text1" w:themeTint="7F"/>
        </w:tcBorders>
        <w:shd w:val="clear" w:color="000000" w:fill="FFFFFF" w:themeFill="background1"/>
      </w:tcPr>
    </w:tblStylePr>
    <w:tblStylePr w:type="lastRow">
      <w:rPr>
        <w:i/>
        <w:w w:val="100"/>
        <w:sz w:val="26"/>
        <w:szCs w:val="26"/>
        <w:shd w:val="clear" w:color="auto" w:fill="auto"/>
      </w:rPr>
      <w:tblPr/>
      <w:tcPr>
        <w:tcBorders>
          <w:top w:val="single" w:sz="4" w:space="0" w:color="808080" w:themeColor="text1" w:themeTint="7F"/>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808080" w:themeColor="text1" w:themeTint="7F"/>
        </w:tcBorders>
        <w:shd w:val="clear" w:color="000000" w:fill="FFFFFF" w:themeFill="background1"/>
      </w:tcPr>
    </w:tblStylePr>
    <w:tblStylePr w:type="lastCol">
      <w:rPr>
        <w:i/>
        <w:w w:val="100"/>
        <w:sz w:val="26"/>
        <w:szCs w:val="26"/>
        <w:shd w:val="clear" w:color="auto" w:fill="auto"/>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uiPriority w:val="45"/>
    <w:rsid w:val="005D4151"/>
    <w:pPr>
      <w:jc w:val="both"/>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666666" w:themeColor="text1" w:themeTint="99"/>
        </w:tcBorders>
      </w:tcPr>
    </w:tblStylePr>
    <w:tblStylePr w:type="lastRow">
      <w:rPr>
        <w:b/>
        <w:w w:val="100"/>
        <w:sz w:val="20"/>
        <w:szCs w:val="20"/>
        <w:shd w:val="clear" w:color="auto" w:fill="auto"/>
      </w:rPr>
      <w:tblPr/>
      <w:tcPr>
        <w:tcBorders>
          <w:top w:val="double" w:sz="2"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1">
    <w:name w:val="Grid Table 1 Light Accent 1"/>
    <w:uiPriority w:val="46"/>
    <w:rsid w:val="005D4151"/>
    <w:pPr>
      <w:jc w:val="both"/>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9CC2E5" w:themeColor="accent1" w:themeTint="99"/>
        </w:tcBorders>
      </w:tcPr>
    </w:tblStylePr>
    <w:tblStylePr w:type="lastRow">
      <w:rPr>
        <w:b/>
        <w:w w:val="100"/>
        <w:sz w:val="20"/>
        <w:szCs w:val="20"/>
        <w:shd w:val="clear" w:color="auto" w:fill="auto"/>
      </w:rPr>
      <w:tblPr/>
      <w:tcPr>
        <w:tcBorders>
          <w:top w:val="double" w:sz="2" w:space="0" w:color="9CC2E5"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2">
    <w:name w:val="Grid Table 1 Light Accent 2"/>
    <w:uiPriority w:val="47"/>
    <w:rsid w:val="005D4151"/>
    <w:pPr>
      <w:jc w:val="both"/>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F4B083" w:themeColor="accent2" w:themeTint="99"/>
        </w:tcBorders>
      </w:tcPr>
    </w:tblStylePr>
    <w:tblStylePr w:type="lastRow">
      <w:rPr>
        <w:b/>
        <w:w w:val="100"/>
        <w:sz w:val="20"/>
        <w:szCs w:val="20"/>
        <w:shd w:val="clear" w:color="auto" w:fill="auto"/>
      </w:rPr>
      <w:tblPr/>
      <w:tcPr>
        <w:tcBorders>
          <w:top w:val="double" w:sz="2" w:space="0" w:color="F4B083"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3">
    <w:name w:val="Grid Table 1 Light Accent 3"/>
    <w:uiPriority w:val="48"/>
    <w:rsid w:val="005D4151"/>
    <w:pPr>
      <w:jc w:val="both"/>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C9C9C9" w:themeColor="accent3" w:themeTint="99"/>
        </w:tcBorders>
      </w:tcPr>
    </w:tblStylePr>
    <w:tblStylePr w:type="lastRow">
      <w:rPr>
        <w:b/>
        <w:w w:val="100"/>
        <w:sz w:val="20"/>
        <w:szCs w:val="20"/>
        <w:shd w:val="clear" w:color="auto" w:fill="auto"/>
      </w:rPr>
      <w:tblPr/>
      <w:tcPr>
        <w:tcBorders>
          <w:top w:val="double" w:sz="2" w:space="0" w:color="C9C9C9"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4">
    <w:name w:val="Grid Table 1 Light Accent 4"/>
    <w:uiPriority w:val="49"/>
    <w:rsid w:val="005D4151"/>
    <w:pPr>
      <w:jc w:val="both"/>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FFD966" w:themeColor="accent4" w:themeTint="99"/>
        </w:tcBorders>
      </w:tcPr>
    </w:tblStylePr>
    <w:tblStylePr w:type="lastRow">
      <w:rPr>
        <w:b/>
        <w:w w:val="100"/>
        <w:sz w:val="20"/>
        <w:szCs w:val="20"/>
        <w:shd w:val="clear" w:color="auto" w:fill="auto"/>
      </w:rPr>
      <w:tblPr/>
      <w:tcPr>
        <w:tcBorders>
          <w:top w:val="double" w:sz="2" w:space="0" w:color="FFD966"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5">
    <w:name w:val="Grid Table 1 Light Accent 5"/>
    <w:uiPriority w:val="50"/>
    <w:rsid w:val="005D4151"/>
    <w:pPr>
      <w:jc w:val="both"/>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8EAADB" w:themeColor="accent5" w:themeTint="99"/>
        </w:tcBorders>
      </w:tcPr>
    </w:tblStylePr>
    <w:tblStylePr w:type="lastRow">
      <w:rPr>
        <w:b/>
        <w:w w:val="100"/>
        <w:sz w:val="20"/>
        <w:szCs w:val="20"/>
        <w:shd w:val="clear" w:color="auto" w:fill="auto"/>
      </w:rPr>
      <w:tblPr/>
      <w:tcPr>
        <w:tcBorders>
          <w:top w:val="double" w:sz="2" w:space="0" w:color="8EAADB"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6">
    <w:name w:val="Grid Table 1 Light Accent 6"/>
    <w:uiPriority w:val="51"/>
    <w:rsid w:val="005D4151"/>
    <w:pPr>
      <w:jc w:val="both"/>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A8D08D" w:themeColor="accent6" w:themeTint="99"/>
        </w:tcBorders>
      </w:tcPr>
    </w:tblStylePr>
    <w:tblStylePr w:type="lastRow">
      <w:rPr>
        <w:b/>
        <w:w w:val="100"/>
        <w:sz w:val="20"/>
        <w:szCs w:val="20"/>
        <w:shd w:val="clear" w:color="auto" w:fill="auto"/>
      </w:rPr>
      <w:tblPr/>
      <w:tcPr>
        <w:tcBorders>
          <w:top w:val="double" w:sz="2" w:space="0" w:color="A8D08D"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2">
    <w:name w:val="Grid Table 2"/>
    <w:uiPriority w:val="52"/>
    <w:rsid w:val="005D4151"/>
    <w:pPr>
      <w:jc w:val="both"/>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666666" w:themeColor="text1"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666666" w:themeColor="text1"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2Accent1">
    <w:name w:val="Grid Table 2 Accent 1"/>
    <w:uiPriority w:val="53"/>
    <w:rsid w:val="005D4151"/>
    <w:pPr>
      <w:jc w:val="both"/>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2Accent2">
    <w:name w:val="Grid Table 2 Accent 2"/>
    <w:uiPriority w:val="54"/>
    <w:rsid w:val="005D4151"/>
    <w:pPr>
      <w:jc w:val="both"/>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2Accent3">
    <w:name w:val="Grid Table 2 Accent 3"/>
    <w:uiPriority w:val="55"/>
    <w:rsid w:val="005D4151"/>
    <w:pPr>
      <w:jc w:val="both"/>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2Accent4">
    <w:name w:val="Grid Table 2 Accent 4"/>
    <w:uiPriority w:val="56"/>
    <w:rsid w:val="005D4151"/>
    <w:pPr>
      <w:jc w:val="both"/>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2Accent5">
    <w:name w:val="Grid Table 2 Accent 5"/>
    <w:uiPriority w:val="57"/>
    <w:rsid w:val="005D4151"/>
    <w:pPr>
      <w:jc w:val="both"/>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2Accent6">
    <w:name w:val="Grid Table 2 Accent 6"/>
    <w:uiPriority w:val="58"/>
    <w:rsid w:val="005D4151"/>
    <w:pPr>
      <w:jc w:val="both"/>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3">
    <w:name w:val="Grid Table 3"/>
    <w:uiPriority w:val="59"/>
    <w:rsid w:val="005D4151"/>
    <w:pPr>
      <w:jc w:val="both"/>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uiPriority w:val="60"/>
    <w:rsid w:val="005D4151"/>
    <w:pPr>
      <w:jc w:val="both"/>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uiPriority w:val="61"/>
    <w:rsid w:val="005D4151"/>
    <w:pPr>
      <w:jc w:val="both"/>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uiPriority w:val="62"/>
    <w:rsid w:val="005D4151"/>
    <w:pPr>
      <w:jc w:val="both"/>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uiPriority w:val="63"/>
    <w:rsid w:val="005D4151"/>
    <w:pPr>
      <w:jc w:val="both"/>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uiPriority w:val="64"/>
    <w:rsid w:val="005D4151"/>
    <w:pPr>
      <w:jc w:val="both"/>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uiPriority w:val="65"/>
    <w:rsid w:val="005D4151"/>
    <w:pPr>
      <w:jc w:val="both"/>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uiPriority w:val="66"/>
    <w:rsid w:val="005D4151"/>
    <w:pPr>
      <w:jc w:val="both"/>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w w:val="100"/>
        <w:sz w:val="20"/>
        <w:szCs w:val="20"/>
        <w:shd w:val="clear" w:color="auto" w:fill="auto"/>
      </w:rPr>
      <w:tblPr/>
      <w:tcPr>
        <w:tcBorders>
          <w:top w:val="double" w:sz="4" w:space="0" w:color="000000" w:themeColor="tex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4Accent1">
    <w:name w:val="Grid Table 4 Accent 1"/>
    <w:uiPriority w:val="67"/>
    <w:rsid w:val="005D4151"/>
    <w:pPr>
      <w:jc w:val="both"/>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w w:val="100"/>
        <w:sz w:val="20"/>
        <w:szCs w:val="20"/>
        <w:shd w:val="clear" w:color="auto" w:fill="auto"/>
      </w:rPr>
      <w:tblPr/>
      <w:tcPr>
        <w:tcBorders>
          <w:top w:val="double" w:sz="4" w:space="0" w:color="5B9BD5" w:themeColor="accen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4Accent2">
    <w:name w:val="Grid Table 4 Accent 2"/>
    <w:uiPriority w:val="68"/>
    <w:rsid w:val="005D4151"/>
    <w:pPr>
      <w:jc w:val="both"/>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w w:val="100"/>
        <w:sz w:val="20"/>
        <w:szCs w:val="20"/>
        <w:shd w:val="clear" w:color="auto" w:fill="auto"/>
      </w:rPr>
      <w:tblPr/>
      <w:tcPr>
        <w:tcBorders>
          <w:top w:val="double" w:sz="4" w:space="0" w:color="ED7D31" w:themeColor="accent2"/>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4Accent3">
    <w:name w:val="Grid Table 4 Accent 3"/>
    <w:uiPriority w:val="69"/>
    <w:rsid w:val="005D4151"/>
    <w:pPr>
      <w:jc w:val="both"/>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w w:val="100"/>
        <w:sz w:val="20"/>
        <w:szCs w:val="20"/>
        <w:shd w:val="clear" w:color="auto" w:fill="auto"/>
      </w:rPr>
      <w:tblPr/>
      <w:tcPr>
        <w:tcBorders>
          <w:top w:val="double" w:sz="4" w:space="0" w:color="A5A5A5" w:themeColor="accent3"/>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4Accent4">
    <w:name w:val="Grid Table 4 Accent 4"/>
    <w:uiPriority w:val="70"/>
    <w:rsid w:val="005D4151"/>
    <w:pPr>
      <w:jc w:val="both"/>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w w:val="100"/>
        <w:sz w:val="20"/>
        <w:szCs w:val="20"/>
        <w:shd w:val="clear" w:color="auto" w:fill="auto"/>
      </w:rPr>
      <w:tblPr/>
      <w:tcPr>
        <w:tcBorders>
          <w:top w:val="double" w:sz="4" w:space="0" w:color="FFC000" w:themeColor="accent4"/>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4Accent5">
    <w:name w:val="Grid Table 4 Accent 5"/>
    <w:uiPriority w:val="71"/>
    <w:rsid w:val="005D4151"/>
    <w:pPr>
      <w:jc w:val="both"/>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w w:val="100"/>
        <w:sz w:val="20"/>
        <w:szCs w:val="20"/>
        <w:shd w:val="clear" w:color="auto" w:fill="auto"/>
      </w:rPr>
      <w:tblPr/>
      <w:tcPr>
        <w:tcBorders>
          <w:top w:val="double" w:sz="4" w:space="0" w:color="4472C4" w:themeColor="accent5"/>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4Accent6">
    <w:name w:val="Grid Table 4 Accent 6"/>
    <w:uiPriority w:val="72"/>
    <w:rsid w:val="005D4151"/>
    <w:pPr>
      <w:jc w:val="both"/>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w w:val="100"/>
        <w:sz w:val="20"/>
        <w:szCs w:val="20"/>
        <w:shd w:val="clear" w:color="auto" w:fill="auto"/>
      </w:rPr>
      <w:tblPr/>
      <w:tcPr>
        <w:tcBorders>
          <w:top w:val="double" w:sz="4" w:space="0" w:color="70AD47" w:themeColor="accent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5Dark">
    <w:name w:val="Grid Table 5 Dark"/>
    <w:uiPriority w:val="73"/>
    <w:rsid w:val="005D4151"/>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CCCCCC" w:themeFill="text1"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GridTable5DarkAccent1">
    <w:name w:val="Grid Table 5 Dark Accent 1"/>
    <w:uiPriority w:val="74"/>
    <w:rsid w:val="005D4151"/>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EEAF6" w:themeFill="accent1"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GridTable5DarkAccent2">
    <w:name w:val="Grid Table 5 Dark Accent 2"/>
    <w:uiPriority w:val="75"/>
    <w:rsid w:val="005D4151"/>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BE4D5" w:themeFill="accent2"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GridTable5DarkAccent3">
    <w:name w:val="Grid Table 5 Dark Accent 3"/>
    <w:uiPriority w:val="76"/>
    <w:rsid w:val="005D4151"/>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DEDED" w:themeFill="accent3"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GridTable5DarkAccent4">
    <w:name w:val="Grid Table 5 Dark Accent 4"/>
    <w:uiPriority w:val="77"/>
    <w:rsid w:val="005D4151"/>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FF2CC" w:themeFill="accent4"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GridTable5DarkAccent5">
    <w:name w:val="Grid Table 5 Dark Accent 5"/>
    <w:uiPriority w:val="78"/>
    <w:rsid w:val="005D4151"/>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9E2F3" w:themeFill="accent5"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GridTable5DarkAccent6">
    <w:name w:val="Grid Table 5 Dark Accent 6"/>
    <w:uiPriority w:val="79"/>
    <w:rsid w:val="005D4151"/>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2EFD9" w:themeFill="accent6"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GridTable6Colorful">
    <w:name w:val="Grid Table 6 Colorful"/>
    <w:uiPriority w:val="80"/>
    <w:rsid w:val="005D4151"/>
    <w:pPr>
      <w:jc w:val="both"/>
    </w:pPr>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666666" w:themeColor="text1" w:themeTint="99"/>
        </w:tcBorders>
      </w:tcPr>
    </w:tblStylePr>
    <w:tblStylePr w:type="lastRow">
      <w:rPr>
        <w:b/>
        <w:w w:val="100"/>
        <w:sz w:val="20"/>
        <w:szCs w:val="20"/>
        <w:shd w:val="clear" w:color="auto" w:fill="auto"/>
      </w:rPr>
      <w:tblPr/>
      <w:tcPr>
        <w:tcBorders>
          <w:top w:val="double" w:sz="4"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6ColorfulAccent1">
    <w:name w:val="Grid Table 6 Colorful Accent 1"/>
    <w:uiPriority w:val="81"/>
    <w:rsid w:val="005D4151"/>
    <w:pPr>
      <w:jc w:val="both"/>
    </w:pPr>
    <w:rPr>
      <w:color w:val="2E74B4" w:themeColor="accent1" w:themeShade="BE"/>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9CC2E5" w:themeColor="accent1" w:themeTint="99"/>
        </w:tcBorders>
      </w:tcPr>
    </w:tblStylePr>
    <w:tblStylePr w:type="lastRow">
      <w:rPr>
        <w:b/>
        <w:w w:val="100"/>
        <w:sz w:val="20"/>
        <w:szCs w:val="20"/>
        <w:shd w:val="clear" w:color="auto" w:fill="auto"/>
      </w:rPr>
      <w:tblPr/>
      <w:tcPr>
        <w:tcBorders>
          <w:top w:val="double" w:sz="4" w:space="0" w:color="9CC2E5"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6ColorfulAccent2">
    <w:name w:val="Grid Table 6 Colorful Accent 2"/>
    <w:uiPriority w:val="82"/>
    <w:rsid w:val="005D4151"/>
    <w:pPr>
      <w:jc w:val="both"/>
    </w:pPr>
    <w:rPr>
      <w:color w:val="C35911" w:themeColor="accent2" w:themeShade="BE"/>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F4B083" w:themeColor="accent2" w:themeTint="99"/>
        </w:tcBorders>
      </w:tcPr>
    </w:tblStylePr>
    <w:tblStylePr w:type="lastRow">
      <w:rPr>
        <w:b/>
        <w:w w:val="100"/>
        <w:sz w:val="20"/>
        <w:szCs w:val="20"/>
        <w:shd w:val="clear" w:color="auto" w:fill="auto"/>
      </w:rPr>
      <w:tblPr/>
      <w:tcPr>
        <w:tcBorders>
          <w:top w:val="double" w:sz="4" w:space="0" w:color="F4B083"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6ColorfulAccent3">
    <w:name w:val="Grid Table 6 Colorful Accent 3"/>
    <w:uiPriority w:val="83"/>
    <w:rsid w:val="005D4151"/>
    <w:pPr>
      <w:jc w:val="both"/>
    </w:pPr>
    <w:rPr>
      <w:color w:val="7A7A7A" w:themeColor="accent3" w:themeShade="BE"/>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C9C9C9" w:themeColor="accent3" w:themeTint="99"/>
        </w:tcBorders>
      </w:tcPr>
    </w:tblStylePr>
    <w:tblStylePr w:type="lastRow">
      <w:rPr>
        <w:b/>
        <w:w w:val="100"/>
        <w:sz w:val="20"/>
        <w:szCs w:val="20"/>
        <w:shd w:val="clear" w:color="auto" w:fill="auto"/>
      </w:rPr>
      <w:tblPr/>
      <w:tcPr>
        <w:tcBorders>
          <w:top w:val="double" w:sz="4" w:space="0" w:color="C9C9C9"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6ColorfulAccent4">
    <w:name w:val="Grid Table 6 Colorful Accent 4"/>
    <w:uiPriority w:val="84"/>
    <w:rsid w:val="005D4151"/>
    <w:pPr>
      <w:jc w:val="both"/>
    </w:pPr>
    <w:rPr>
      <w:color w:val="BE8F00" w:themeColor="accent4" w:themeShade="BE"/>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FFD966" w:themeColor="accent4" w:themeTint="99"/>
        </w:tcBorders>
      </w:tcPr>
    </w:tblStylePr>
    <w:tblStylePr w:type="lastRow">
      <w:rPr>
        <w:b/>
        <w:w w:val="100"/>
        <w:sz w:val="20"/>
        <w:szCs w:val="20"/>
        <w:shd w:val="clear" w:color="auto" w:fill="auto"/>
      </w:rPr>
      <w:tblPr/>
      <w:tcPr>
        <w:tcBorders>
          <w:top w:val="double" w:sz="4" w:space="0" w:color="FFD966"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6ColorfulAccent5">
    <w:name w:val="Grid Table 6 Colorful Accent 5"/>
    <w:uiPriority w:val="85"/>
    <w:rsid w:val="005D4151"/>
    <w:pPr>
      <w:jc w:val="both"/>
    </w:pPr>
    <w:rPr>
      <w:color w:val="2F5395" w:themeColor="accent5" w:themeShade="BE"/>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8EAADB" w:themeColor="accent5" w:themeTint="99"/>
        </w:tcBorders>
      </w:tcPr>
    </w:tblStylePr>
    <w:tblStylePr w:type="lastRow">
      <w:rPr>
        <w:b/>
        <w:w w:val="100"/>
        <w:sz w:val="20"/>
        <w:szCs w:val="20"/>
        <w:shd w:val="clear" w:color="auto" w:fill="auto"/>
      </w:rPr>
      <w:tblPr/>
      <w:tcPr>
        <w:tcBorders>
          <w:top w:val="double" w:sz="4" w:space="0" w:color="8EAADB"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6ColorfulAccent6">
    <w:name w:val="Grid Table 6 Colorful Accent 6"/>
    <w:uiPriority w:val="86"/>
    <w:rsid w:val="005D4151"/>
    <w:pPr>
      <w:jc w:val="both"/>
    </w:pPr>
    <w:rPr>
      <w:color w:val="538035" w:themeColor="accent6" w:themeShade="BE"/>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A8D08D" w:themeColor="accent6" w:themeTint="99"/>
        </w:tcBorders>
      </w:tcPr>
    </w:tblStylePr>
    <w:tblStylePr w:type="lastRow">
      <w:rPr>
        <w:b/>
        <w:w w:val="100"/>
        <w:sz w:val="20"/>
        <w:szCs w:val="20"/>
        <w:shd w:val="clear" w:color="auto" w:fill="auto"/>
      </w:rPr>
      <w:tblPr/>
      <w:tcPr>
        <w:tcBorders>
          <w:top w:val="double" w:sz="4" w:space="0" w:color="A8D08D"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7Colorful">
    <w:name w:val="Grid Table 7 Colorful"/>
    <w:uiPriority w:val="87"/>
    <w:rsid w:val="005D4151"/>
    <w:pPr>
      <w:jc w:val="both"/>
    </w:pPr>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uiPriority w:val="88"/>
    <w:rsid w:val="005D4151"/>
    <w:pPr>
      <w:jc w:val="both"/>
    </w:pPr>
    <w:rPr>
      <w:color w:val="2E74B4" w:themeColor="accent1" w:themeShade="BE"/>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uiPriority w:val="89"/>
    <w:rsid w:val="005D4151"/>
    <w:pPr>
      <w:jc w:val="both"/>
    </w:pPr>
    <w:rPr>
      <w:color w:val="C35911" w:themeColor="accent2" w:themeShade="BE"/>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uiPriority w:val="90"/>
    <w:rsid w:val="005D4151"/>
    <w:pPr>
      <w:jc w:val="both"/>
    </w:pPr>
    <w:rPr>
      <w:color w:val="7A7A7A" w:themeColor="accent3" w:themeShade="BE"/>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uiPriority w:val="91"/>
    <w:rsid w:val="005D4151"/>
    <w:pPr>
      <w:jc w:val="both"/>
    </w:pPr>
    <w:rPr>
      <w:color w:val="BE8F00" w:themeColor="accent4" w:themeShade="BE"/>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uiPriority w:val="92"/>
    <w:rsid w:val="005D4151"/>
    <w:pPr>
      <w:jc w:val="both"/>
    </w:pPr>
    <w:rPr>
      <w:color w:val="2F5395" w:themeColor="accent5" w:themeShade="BE"/>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uiPriority w:val="93"/>
    <w:rsid w:val="005D4151"/>
    <w:pPr>
      <w:jc w:val="both"/>
    </w:pPr>
    <w:rPr>
      <w:color w:val="538035" w:themeColor="accent6" w:themeShade="BE"/>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
    <w:name w:val="List Table 1 Light"/>
    <w:uiPriority w:val="94"/>
    <w:rsid w:val="005D4151"/>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666666" w:themeColor="text1" w:themeTint="99"/>
        </w:tcBorders>
      </w:tcPr>
    </w:tblStylePr>
    <w:tblStylePr w:type="lastRow">
      <w:rPr>
        <w:b/>
        <w:w w:val="100"/>
        <w:sz w:val="20"/>
        <w:szCs w:val="20"/>
        <w:shd w:val="clear" w:color="auto" w:fill="auto"/>
      </w:rPr>
      <w:tblPr/>
      <w:tcPr>
        <w:tcBorders>
          <w:top w:val="single" w:sz="4"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1LightAccent1">
    <w:name w:val="List Table 1 Light Accent 1"/>
    <w:uiPriority w:val="95"/>
    <w:rsid w:val="005D4151"/>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9CC2E5" w:themeColor="accent1" w:themeTint="99"/>
        </w:tcBorders>
      </w:tcPr>
    </w:tblStylePr>
    <w:tblStylePr w:type="lastRow">
      <w:rPr>
        <w:b/>
        <w:w w:val="100"/>
        <w:sz w:val="20"/>
        <w:szCs w:val="20"/>
        <w:shd w:val="clear" w:color="auto" w:fill="auto"/>
      </w:rPr>
      <w:tblPr/>
      <w:tcPr>
        <w:tcBorders>
          <w:top w:val="single" w:sz="4" w:space="0" w:color="9CC2E5"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1LightAccent2">
    <w:name w:val="List Table 1 Light Accent 2"/>
    <w:uiPriority w:val="96"/>
    <w:rsid w:val="005D4151"/>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F4B083" w:themeColor="accent2" w:themeTint="99"/>
        </w:tcBorders>
      </w:tcPr>
    </w:tblStylePr>
    <w:tblStylePr w:type="lastRow">
      <w:rPr>
        <w:b/>
        <w:w w:val="100"/>
        <w:sz w:val="20"/>
        <w:szCs w:val="20"/>
        <w:shd w:val="clear" w:color="auto" w:fill="auto"/>
      </w:rPr>
      <w:tblPr/>
      <w:tcPr>
        <w:tcBorders>
          <w:top w:val="single" w:sz="4" w:space="0" w:color="F4B083"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1LightAccent3">
    <w:name w:val="List Table 1 Light Accent 3"/>
    <w:uiPriority w:val="97"/>
    <w:rsid w:val="005D4151"/>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C9C9C9" w:themeColor="accent3" w:themeTint="99"/>
        </w:tcBorders>
      </w:tcPr>
    </w:tblStylePr>
    <w:tblStylePr w:type="lastRow">
      <w:rPr>
        <w:b/>
        <w:w w:val="100"/>
        <w:sz w:val="20"/>
        <w:szCs w:val="20"/>
        <w:shd w:val="clear" w:color="auto" w:fill="auto"/>
      </w:rPr>
      <w:tblPr/>
      <w:tcPr>
        <w:tcBorders>
          <w:top w:val="single" w:sz="4" w:space="0" w:color="C9C9C9"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1LightAccent4">
    <w:name w:val="List Table 1 Light Accent 4"/>
    <w:uiPriority w:val="98"/>
    <w:rsid w:val="005D4151"/>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FFD966" w:themeColor="accent4" w:themeTint="99"/>
        </w:tcBorders>
      </w:tcPr>
    </w:tblStylePr>
    <w:tblStylePr w:type="lastRow">
      <w:rPr>
        <w:b/>
        <w:w w:val="100"/>
        <w:sz w:val="20"/>
        <w:szCs w:val="20"/>
        <w:shd w:val="clear" w:color="auto" w:fill="auto"/>
      </w:rPr>
      <w:tblPr/>
      <w:tcPr>
        <w:tcBorders>
          <w:top w:val="single" w:sz="4" w:space="0" w:color="FFD966"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1LightAccent5">
    <w:name w:val="List Table 1 Light Accent 5"/>
    <w:uiPriority w:val="99"/>
    <w:rsid w:val="005D4151"/>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8EAADB" w:themeColor="accent5" w:themeTint="99"/>
        </w:tcBorders>
      </w:tcPr>
    </w:tblStylePr>
    <w:tblStylePr w:type="lastRow">
      <w:rPr>
        <w:b/>
        <w:w w:val="100"/>
        <w:sz w:val="20"/>
        <w:szCs w:val="20"/>
        <w:shd w:val="clear" w:color="auto" w:fill="auto"/>
      </w:rPr>
      <w:tblPr/>
      <w:tcPr>
        <w:tcBorders>
          <w:top w:val="single" w:sz="4" w:space="0" w:color="8EAADB"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1LightAccent6">
    <w:name w:val="List Table 1 Light Accent 6"/>
    <w:rsid w:val="005D4151"/>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A8D08D" w:themeColor="accent6" w:themeTint="99"/>
        </w:tcBorders>
      </w:tcPr>
    </w:tblStylePr>
    <w:tblStylePr w:type="lastRow">
      <w:rPr>
        <w:b/>
        <w:w w:val="100"/>
        <w:sz w:val="20"/>
        <w:szCs w:val="20"/>
        <w:shd w:val="clear" w:color="auto" w:fill="auto"/>
      </w:rPr>
      <w:tblPr/>
      <w:tcPr>
        <w:tcBorders>
          <w:top w:val="single" w:sz="4" w:space="0" w:color="A8D08D"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2">
    <w:name w:val="List Table 2"/>
    <w:rsid w:val="005D4151"/>
    <w:pPr>
      <w:jc w:val="both"/>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2Accent1">
    <w:name w:val="List Table 2 Accent 1"/>
    <w:rsid w:val="005D4151"/>
    <w:pPr>
      <w:jc w:val="both"/>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2Accent2">
    <w:name w:val="List Table 2 Accent 2"/>
    <w:rsid w:val="005D4151"/>
    <w:pPr>
      <w:jc w:val="both"/>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2Accent3">
    <w:name w:val="List Table 2 Accent 3"/>
    <w:rsid w:val="005D4151"/>
    <w:pPr>
      <w:jc w:val="both"/>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2Accent4">
    <w:name w:val="List Table 2 Accent 4"/>
    <w:rsid w:val="005D4151"/>
    <w:pPr>
      <w:jc w:val="both"/>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2Accent5">
    <w:name w:val="List Table 2 Accent 5"/>
    <w:rsid w:val="005D4151"/>
    <w:pPr>
      <w:jc w:val="both"/>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2Accent6">
    <w:name w:val="List Table 2 Accent 6"/>
    <w:rsid w:val="005D4151"/>
    <w:pPr>
      <w:jc w:val="both"/>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3">
    <w:name w:val="List Table 3"/>
    <w:rsid w:val="005D4151"/>
    <w:pPr>
      <w:jc w:val="both"/>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000000" w:themeFill="text1"/>
      </w:tcPr>
    </w:tblStylePr>
    <w:tblStylePr w:type="lastRow">
      <w:rPr>
        <w:b/>
        <w:w w:val="100"/>
        <w:sz w:val="20"/>
        <w:szCs w:val="20"/>
        <w:shd w:val="clear" w:color="auto" w:fill="auto"/>
      </w:rPr>
      <w:tblPr/>
      <w:tcPr>
        <w:tcBorders>
          <w:top w:val="double" w:sz="4" w:space="0" w:color="000000" w:themeColor="text1"/>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rsid w:val="005D4151"/>
    <w:pPr>
      <w:jc w:val="both"/>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5B9BD5" w:themeFill="accent1"/>
      </w:tcPr>
    </w:tblStylePr>
    <w:tblStylePr w:type="lastRow">
      <w:rPr>
        <w:b/>
        <w:w w:val="100"/>
        <w:sz w:val="20"/>
        <w:szCs w:val="20"/>
        <w:shd w:val="clear" w:color="auto" w:fill="auto"/>
      </w:rPr>
      <w:tblPr/>
      <w:tcPr>
        <w:tcBorders>
          <w:top w:val="double" w:sz="4" w:space="0" w:color="5B9BD5" w:themeColor="accent1"/>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rsid w:val="005D4151"/>
    <w:pPr>
      <w:jc w:val="both"/>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ED7D31" w:themeFill="accent2"/>
      </w:tcPr>
    </w:tblStylePr>
    <w:tblStylePr w:type="lastRow">
      <w:rPr>
        <w:b/>
        <w:w w:val="100"/>
        <w:sz w:val="20"/>
        <w:szCs w:val="20"/>
        <w:shd w:val="clear" w:color="auto" w:fill="auto"/>
      </w:rPr>
      <w:tblPr/>
      <w:tcPr>
        <w:tcBorders>
          <w:top w:val="double" w:sz="4" w:space="0" w:color="ED7D31" w:themeColor="accent2"/>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rsid w:val="005D4151"/>
    <w:pPr>
      <w:jc w:val="both"/>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A5A5A5" w:themeFill="accent3"/>
      </w:tcPr>
    </w:tblStylePr>
    <w:tblStylePr w:type="lastRow">
      <w:rPr>
        <w:b/>
        <w:w w:val="100"/>
        <w:sz w:val="20"/>
        <w:szCs w:val="20"/>
        <w:shd w:val="clear" w:color="auto" w:fill="auto"/>
      </w:rPr>
      <w:tblPr/>
      <w:tcPr>
        <w:tcBorders>
          <w:top w:val="double" w:sz="4" w:space="0" w:color="A5A5A5" w:themeColor="accent3"/>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rsid w:val="005D4151"/>
    <w:pPr>
      <w:jc w:val="both"/>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FFC000" w:themeFill="accent4"/>
      </w:tcPr>
    </w:tblStylePr>
    <w:tblStylePr w:type="lastRow">
      <w:rPr>
        <w:b/>
        <w:w w:val="100"/>
        <w:sz w:val="20"/>
        <w:szCs w:val="20"/>
        <w:shd w:val="clear" w:color="auto" w:fill="auto"/>
      </w:rPr>
      <w:tblPr/>
      <w:tcPr>
        <w:tcBorders>
          <w:top w:val="double" w:sz="4" w:space="0" w:color="FFC000" w:themeColor="accent4"/>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rsid w:val="005D4151"/>
    <w:pPr>
      <w:jc w:val="both"/>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4472C4" w:themeFill="accent5"/>
      </w:tcPr>
    </w:tblStylePr>
    <w:tblStylePr w:type="lastRow">
      <w:rPr>
        <w:b/>
        <w:w w:val="100"/>
        <w:sz w:val="20"/>
        <w:szCs w:val="20"/>
        <w:shd w:val="clear" w:color="auto" w:fill="auto"/>
      </w:rPr>
      <w:tblPr/>
      <w:tcPr>
        <w:tcBorders>
          <w:top w:val="double" w:sz="4" w:space="0" w:color="4472C4" w:themeColor="accent5"/>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rsid w:val="005D4151"/>
    <w:pPr>
      <w:jc w:val="both"/>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70AD47" w:themeFill="accent6"/>
      </w:tcPr>
    </w:tblStylePr>
    <w:tblStylePr w:type="lastRow">
      <w:rPr>
        <w:b/>
        <w:w w:val="100"/>
        <w:sz w:val="20"/>
        <w:szCs w:val="20"/>
        <w:shd w:val="clear" w:color="auto" w:fill="auto"/>
      </w:rPr>
      <w:tblPr/>
      <w:tcPr>
        <w:tcBorders>
          <w:top w:val="double" w:sz="4" w:space="0" w:color="70AD47" w:themeColor="accent6"/>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rsid w:val="005D4151"/>
    <w:pPr>
      <w:jc w:val="both"/>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w w:val="100"/>
        <w:sz w:val="20"/>
        <w:szCs w:val="20"/>
        <w:shd w:val="clear" w:color="auto" w:fill="auto"/>
      </w:rPr>
      <w:tblPr/>
      <w:tcPr>
        <w:tcBorders>
          <w:top w:val="double" w:sz="4"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4Accent1">
    <w:name w:val="List Table 4 Accent 1"/>
    <w:rsid w:val="005D4151"/>
    <w:pPr>
      <w:jc w:val="both"/>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w w:val="100"/>
        <w:sz w:val="20"/>
        <w:szCs w:val="20"/>
        <w:shd w:val="clear" w:color="auto" w:fill="auto"/>
      </w:rPr>
      <w:tblPr/>
      <w:tcPr>
        <w:tcBorders>
          <w:top w:val="double" w:sz="4" w:space="0" w:color="9CC2E5"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4Accent2">
    <w:name w:val="List Table 4 Accent 2"/>
    <w:rsid w:val="005D4151"/>
    <w:pPr>
      <w:jc w:val="both"/>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w w:val="100"/>
        <w:sz w:val="20"/>
        <w:szCs w:val="20"/>
        <w:shd w:val="clear" w:color="auto" w:fill="auto"/>
      </w:rPr>
      <w:tblPr/>
      <w:tcPr>
        <w:tcBorders>
          <w:top w:val="double" w:sz="4" w:space="0" w:color="F4B083"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4Accent3">
    <w:name w:val="List Table 4 Accent 3"/>
    <w:rsid w:val="005D4151"/>
    <w:pPr>
      <w:jc w:val="both"/>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w w:val="100"/>
        <w:sz w:val="20"/>
        <w:szCs w:val="20"/>
        <w:shd w:val="clear" w:color="auto" w:fill="auto"/>
      </w:rPr>
      <w:tblPr/>
      <w:tcPr>
        <w:tcBorders>
          <w:top w:val="double" w:sz="4" w:space="0" w:color="C9C9C9"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4Accent4">
    <w:name w:val="List Table 4 Accent 4"/>
    <w:rsid w:val="005D4151"/>
    <w:pPr>
      <w:jc w:val="both"/>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w w:val="100"/>
        <w:sz w:val="20"/>
        <w:szCs w:val="20"/>
        <w:shd w:val="clear" w:color="auto" w:fill="auto"/>
      </w:rPr>
      <w:tblPr/>
      <w:tcPr>
        <w:tcBorders>
          <w:top w:val="double" w:sz="4" w:space="0" w:color="FFD966"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4Accent5">
    <w:name w:val="List Table 4 Accent 5"/>
    <w:rsid w:val="005D4151"/>
    <w:pPr>
      <w:jc w:val="both"/>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w w:val="100"/>
        <w:sz w:val="20"/>
        <w:szCs w:val="20"/>
        <w:shd w:val="clear" w:color="auto" w:fill="auto"/>
      </w:rPr>
      <w:tblPr/>
      <w:tcPr>
        <w:tcBorders>
          <w:top w:val="double" w:sz="4" w:space="0" w:color="8EAADB"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4Accent6">
    <w:name w:val="List Table 4 Accent 6"/>
    <w:rsid w:val="005D4151"/>
    <w:pPr>
      <w:jc w:val="both"/>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w w:val="100"/>
        <w:sz w:val="20"/>
        <w:szCs w:val="20"/>
        <w:shd w:val="clear" w:color="auto" w:fill="auto"/>
      </w:rPr>
      <w:tblPr/>
      <w:tcPr>
        <w:tcBorders>
          <w:top w:val="double" w:sz="4" w:space="0" w:color="A8D08D"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5">
    <w:name w:val="List Table 5"/>
    <w:rsid w:val="005D4151"/>
    <w:pPr>
      <w:jc w:val="both"/>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000000" w:fill="000000" w:themeFill="text1"/>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rsid w:val="005D4151"/>
    <w:pPr>
      <w:jc w:val="both"/>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000000" w:fill="5B9BD5" w:themeFill="accent1"/>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rsid w:val="005D4151"/>
    <w:pPr>
      <w:jc w:val="both"/>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000000" w:fill="ED7D31" w:themeFill="accent2"/>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rsid w:val="005D4151"/>
    <w:pPr>
      <w:jc w:val="both"/>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000000" w:fill="A5A5A5" w:themeFill="accent3"/>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rsid w:val="005D4151"/>
    <w:pPr>
      <w:jc w:val="both"/>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000000" w:fill="FFC000" w:themeFill="accent4"/>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rsid w:val="005D4151"/>
    <w:pPr>
      <w:jc w:val="both"/>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000000" w:fill="4472C4" w:themeFill="accent5"/>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rsid w:val="005D4151"/>
    <w:pPr>
      <w:jc w:val="both"/>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000000" w:fill="70AD47" w:themeFill="accent6"/>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rsid w:val="005D4151"/>
    <w:pPr>
      <w:jc w:val="both"/>
    </w:pPr>
    <w:rPr>
      <w:color w:val="000000" w:themeColor="text1" w:themeShade="B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000000" w:themeColor="text1"/>
        </w:tcBorders>
      </w:tcPr>
    </w:tblStylePr>
    <w:tblStylePr w:type="lastRow">
      <w:rPr>
        <w:b/>
        <w:w w:val="100"/>
        <w:sz w:val="20"/>
        <w:szCs w:val="20"/>
        <w:shd w:val="clear" w:color="auto" w:fill="auto"/>
      </w:rPr>
      <w:tblPr/>
      <w:tcPr>
        <w:tcBorders>
          <w:top w:val="double" w:sz="4" w:space="0" w:color="000000" w:themeColor="tex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6ColorfulAccent1">
    <w:name w:val="List Table 6 Colorful Accent 1"/>
    <w:rsid w:val="005D4151"/>
    <w:pPr>
      <w:jc w:val="both"/>
    </w:pPr>
    <w:rPr>
      <w:color w:val="2E74B4" w:themeColor="accent1" w:themeShade="BE"/>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5B9BD5" w:themeColor="accent1"/>
        </w:tcBorders>
      </w:tcPr>
    </w:tblStylePr>
    <w:tblStylePr w:type="lastRow">
      <w:rPr>
        <w:b/>
        <w:w w:val="100"/>
        <w:sz w:val="20"/>
        <w:szCs w:val="20"/>
        <w:shd w:val="clear" w:color="auto" w:fill="auto"/>
      </w:rPr>
      <w:tblPr/>
      <w:tcPr>
        <w:tcBorders>
          <w:top w:val="double" w:sz="4" w:space="0" w:color="5B9BD5" w:themeColor="accen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6ColorfulAccent2">
    <w:name w:val="List Table 6 Colorful Accent 2"/>
    <w:rsid w:val="005D4151"/>
    <w:pPr>
      <w:jc w:val="both"/>
    </w:pPr>
    <w:rPr>
      <w:color w:val="C35911" w:themeColor="accent2" w:themeShade="BE"/>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ED7D31" w:themeColor="accent2"/>
        </w:tcBorders>
      </w:tcPr>
    </w:tblStylePr>
    <w:tblStylePr w:type="lastRow">
      <w:rPr>
        <w:b/>
        <w:w w:val="100"/>
        <w:sz w:val="20"/>
        <w:szCs w:val="20"/>
        <w:shd w:val="clear" w:color="auto" w:fill="auto"/>
      </w:rPr>
      <w:tblPr/>
      <w:tcPr>
        <w:tcBorders>
          <w:top w:val="double" w:sz="4" w:space="0" w:color="ED7D31" w:themeColor="accent2"/>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6ColorfulAccent3">
    <w:name w:val="List Table 6 Colorful Accent 3"/>
    <w:rsid w:val="005D4151"/>
    <w:pPr>
      <w:jc w:val="both"/>
    </w:pPr>
    <w:rPr>
      <w:color w:val="7A7A7A" w:themeColor="accent3" w:themeShade="BE"/>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A5A5A5" w:themeColor="accent3"/>
        </w:tcBorders>
      </w:tcPr>
    </w:tblStylePr>
    <w:tblStylePr w:type="lastRow">
      <w:rPr>
        <w:b/>
        <w:w w:val="100"/>
        <w:sz w:val="20"/>
        <w:szCs w:val="20"/>
        <w:shd w:val="clear" w:color="auto" w:fill="auto"/>
      </w:rPr>
      <w:tblPr/>
      <w:tcPr>
        <w:tcBorders>
          <w:top w:val="double" w:sz="4" w:space="0" w:color="A5A5A5" w:themeColor="accent3"/>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6ColorfulAccent4">
    <w:name w:val="List Table 6 Colorful Accent 4"/>
    <w:rsid w:val="005D4151"/>
    <w:pPr>
      <w:jc w:val="both"/>
    </w:pPr>
    <w:rPr>
      <w:color w:val="BE8F00" w:themeColor="accent4" w:themeShade="BE"/>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FFC000" w:themeColor="accent4"/>
        </w:tcBorders>
      </w:tcPr>
    </w:tblStylePr>
    <w:tblStylePr w:type="lastRow">
      <w:rPr>
        <w:b/>
        <w:w w:val="100"/>
        <w:sz w:val="20"/>
        <w:szCs w:val="20"/>
        <w:shd w:val="clear" w:color="auto" w:fill="auto"/>
      </w:rPr>
      <w:tblPr/>
      <w:tcPr>
        <w:tcBorders>
          <w:top w:val="double" w:sz="4" w:space="0" w:color="FFC000" w:themeColor="accent4"/>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6ColorfulAccent5">
    <w:name w:val="List Table 6 Colorful Accent 5"/>
    <w:rsid w:val="005D4151"/>
    <w:pPr>
      <w:jc w:val="both"/>
    </w:pPr>
    <w:rPr>
      <w:color w:val="2F5395" w:themeColor="accent5" w:themeShade="BE"/>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4472C4" w:themeColor="accent5"/>
        </w:tcBorders>
      </w:tcPr>
    </w:tblStylePr>
    <w:tblStylePr w:type="lastRow">
      <w:rPr>
        <w:b/>
        <w:w w:val="100"/>
        <w:sz w:val="20"/>
        <w:szCs w:val="20"/>
        <w:shd w:val="clear" w:color="auto" w:fill="auto"/>
      </w:rPr>
      <w:tblPr/>
      <w:tcPr>
        <w:tcBorders>
          <w:top w:val="double" w:sz="4" w:space="0" w:color="4472C4" w:themeColor="accent5"/>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6ColorfulAccent6">
    <w:name w:val="List Table 6 Colorful Accent 6"/>
    <w:rsid w:val="005D4151"/>
    <w:pPr>
      <w:jc w:val="both"/>
    </w:pPr>
    <w:rPr>
      <w:color w:val="538035" w:themeColor="accent6" w:themeShade="BE"/>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70AD47" w:themeColor="accent6"/>
        </w:tcBorders>
      </w:tcPr>
    </w:tblStylePr>
    <w:tblStylePr w:type="lastRow">
      <w:rPr>
        <w:b/>
        <w:w w:val="100"/>
        <w:sz w:val="20"/>
        <w:szCs w:val="20"/>
        <w:shd w:val="clear" w:color="auto" w:fill="auto"/>
      </w:rPr>
      <w:tblPr/>
      <w:tcPr>
        <w:tcBorders>
          <w:top w:val="double" w:sz="4" w:space="0" w:color="70AD47" w:themeColor="accent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7Colorful">
    <w:name w:val="List Table 7 Colorful"/>
    <w:rsid w:val="005D4151"/>
    <w:pPr>
      <w:jc w:val="both"/>
    </w:pPr>
    <w:rPr>
      <w:color w:val="000000" w:themeColor="text1"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000000" w:themeColor="text1"/>
        </w:tcBorders>
        <w:shd w:val="clear" w:color="000000" w:fill="FFFFFF" w:themeFill="background1"/>
      </w:tcPr>
    </w:tblStylePr>
    <w:tblStylePr w:type="lastRow">
      <w:rPr>
        <w:i/>
        <w:w w:val="100"/>
        <w:sz w:val="26"/>
        <w:szCs w:val="26"/>
        <w:shd w:val="clear" w:color="auto" w:fill="auto"/>
      </w:rPr>
      <w:tblPr/>
      <w:tcPr>
        <w:tcBorders>
          <w:top w:val="single" w:sz="4" w:space="0" w:color="000000" w:themeColor="text1"/>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000000" w:themeColor="text1"/>
        </w:tcBorders>
        <w:shd w:val="clear" w:color="000000" w:fill="FFFFFF" w:themeFill="background1"/>
      </w:tcPr>
    </w:tblStylePr>
    <w:tblStylePr w:type="lastCol">
      <w:rPr>
        <w:i/>
        <w:w w:val="100"/>
        <w:sz w:val="26"/>
        <w:szCs w:val="26"/>
        <w:shd w:val="clear" w:color="auto" w:fill="auto"/>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rsid w:val="005D4151"/>
    <w:pPr>
      <w:jc w:val="both"/>
    </w:pPr>
    <w:rPr>
      <w:color w:val="2E74B4" w:themeColor="accent1"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5B9BD5" w:themeColor="accent1"/>
        </w:tcBorders>
        <w:shd w:val="clear" w:color="000000" w:fill="FFFFFF" w:themeFill="background1"/>
      </w:tcPr>
    </w:tblStylePr>
    <w:tblStylePr w:type="lastRow">
      <w:rPr>
        <w:i/>
        <w:w w:val="100"/>
        <w:sz w:val="26"/>
        <w:szCs w:val="26"/>
        <w:shd w:val="clear" w:color="auto" w:fill="auto"/>
      </w:rPr>
      <w:tblPr/>
      <w:tcPr>
        <w:tcBorders>
          <w:top w:val="single" w:sz="4" w:space="0" w:color="5B9BD5" w:themeColor="accent1"/>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5B9BD5" w:themeColor="accent1"/>
        </w:tcBorders>
        <w:shd w:val="clear" w:color="000000" w:fill="FFFFFF" w:themeFill="background1"/>
      </w:tcPr>
    </w:tblStylePr>
    <w:tblStylePr w:type="lastCol">
      <w:rPr>
        <w:i/>
        <w:w w:val="100"/>
        <w:sz w:val="26"/>
        <w:szCs w:val="26"/>
        <w:shd w:val="clear" w:color="auto" w:fill="auto"/>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rsid w:val="005D4151"/>
    <w:pPr>
      <w:jc w:val="both"/>
    </w:pPr>
    <w:rPr>
      <w:color w:val="C35911" w:themeColor="accent2"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ED7D31" w:themeColor="accent2"/>
        </w:tcBorders>
        <w:shd w:val="clear" w:color="000000" w:fill="FFFFFF" w:themeFill="background1"/>
      </w:tcPr>
    </w:tblStylePr>
    <w:tblStylePr w:type="lastRow">
      <w:rPr>
        <w:i/>
        <w:w w:val="100"/>
        <w:sz w:val="26"/>
        <w:szCs w:val="26"/>
        <w:shd w:val="clear" w:color="auto" w:fill="auto"/>
      </w:rPr>
      <w:tblPr/>
      <w:tcPr>
        <w:tcBorders>
          <w:top w:val="single" w:sz="4" w:space="0" w:color="ED7D31" w:themeColor="accent2"/>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ED7D31" w:themeColor="accent2"/>
        </w:tcBorders>
        <w:shd w:val="clear" w:color="000000" w:fill="FFFFFF" w:themeFill="background1"/>
      </w:tcPr>
    </w:tblStylePr>
    <w:tblStylePr w:type="lastCol">
      <w:rPr>
        <w:i/>
        <w:w w:val="100"/>
        <w:sz w:val="26"/>
        <w:szCs w:val="26"/>
        <w:shd w:val="clear" w:color="auto" w:fill="auto"/>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rsid w:val="005D4151"/>
    <w:pPr>
      <w:jc w:val="both"/>
    </w:pPr>
    <w:rPr>
      <w:color w:val="7A7A7A" w:themeColor="accent3"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A5A5A5" w:themeColor="accent3"/>
        </w:tcBorders>
        <w:shd w:val="clear" w:color="000000" w:fill="FFFFFF" w:themeFill="background1"/>
      </w:tcPr>
    </w:tblStylePr>
    <w:tblStylePr w:type="lastRow">
      <w:rPr>
        <w:i/>
        <w:w w:val="100"/>
        <w:sz w:val="26"/>
        <w:szCs w:val="26"/>
        <w:shd w:val="clear" w:color="auto" w:fill="auto"/>
      </w:rPr>
      <w:tblPr/>
      <w:tcPr>
        <w:tcBorders>
          <w:top w:val="single" w:sz="4" w:space="0" w:color="A5A5A5" w:themeColor="accent3"/>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A5A5A5" w:themeColor="accent3"/>
        </w:tcBorders>
        <w:shd w:val="clear" w:color="000000" w:fill="FFFFFF" w:themeFill="background1"/>
      </w:tcPr>
    </w:tblStylePr>
    <w:tblStylePr w:type="lastCol">
      <w:rPr>
        <w:i/>
        <w:w w:val="100"/>
        <w:sz w:val="26"/>
        <w:szCs w:val="26"/>
        <w:shd w:val="clear" w:color="auto" w:fill="auto"/>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rsid w:val="005D4151"/>
    <w:pPr>
      <w:jc w:val="both"/>
    </w:pPr>
    <w:rPr>
      <w:color w:val="BE8F00" w:themeColor="accent4"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FFC000" w:themeColor="accent4"/>
        </w:tcBorders>
        <w:shd w:val="clear" w:color="000000" w:fill="FFFFFF" w:themeFill="background1"/>
      </w:tcPr>
    </w:tblStylePr>
    <w:tblStylePr w:type="lastRow">
      <w:rPr>
        <w:i/>
        <w:w w:val="100"/>
        <w:sz w:val="26"/>
        <w:szCs w:val="26"/>
        <w:shd w:val="clear" w:color="auto" w:fill="auto"/>
      </w:rPr>
      <w:tblPr/>
      <w:tcPr>
        <w:tcBorders>
          <w:top w:val="single" w:sz="4" w:space="0" w:color="FFC000" w:themeColor="accent4"/>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FFC000" w:themeColor="accent4"/>
        </w:tcBorders>
        <w:shd w:val="clear" w:color="000000" w:fill="FFFFFF" w:themeFill="background1"/>
      </w:tcPr>
    </w:tblStylePr>
    <w:tblStylePr w:type="lastCol">
      <w:rPr>
        <w:i/>
        <w:w w:val="100"/>
        <w:sz w:val="26"/>
        <w:szCs w:val="26"/>
        <w:shd w:val="clear" w:color="auto" w:fill="auto"/>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rsid w:val="005D4151"/>
    <w:pPr>
      <w:jc w:val="both"/>
    </w:pPr>
    <w:rPr>
      <w:color w:val="2F5395" w:themeColor="accent5"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4472C4" w:themeColor="accent5"/>
        </w:tcBorders>
        <w:shd w:val="clear" w:color="000000" w:fill="FFFFFF" w:themeFill="background1"/>
      </w:tcPr>
    </w:tblStylePr>
    <w:tblStylePr w:type="lastRow">
      <w:rPr>
        <w:i/>
        <w:w w:val="100"/>
        <w:sz w:val="26"/>
        <w:szCs w:val="26"/>
        <w:shd w:val="clear" w:color="auto" w:fill="auto"/>
      </w:rPr>
      <w:tblPr/>
      <w:tcPr>
        <w:tcBorders>
          <w:top w:val="single" w:sz="4" w:space="0" w:color="4472C4" w:themeColor="accent5"/>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4472C4" w:themeColor="accent5"/>
        </w:tcBorders>
        <w:shd w:val="clear" w:color="000000" w:fill="FFFFFF" w:themeFill="background1"/>
      </w:tcPr>
    </w:tblStylePr>
    <w:tblStylePr w:type="lastCol">
      <w:rPr>
        <w:i/>
        <w:w w:val="100"/>
        <w:sz w:val="26"/>
        <w:szCs w:val="26"/>
        <w:shd w:val="clear" w:color="auto" w:fill="auto"/>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rsid w:val="005D4151"/>
    <w:pPr>
      <w:jc w:val="both"/>
    </w:pPr>
    <w:rPr>
      <w:color w:val="538035" w:themeColor="accent6"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70AD47" w:themeColor="accent6"/>
        </w:tcBorders>
        <w:shd w:val="clear" w:color="000000" w:fill="FFFFFF" w:themeFill="background1"/>
      </w:tcPr>
    </w:tblStylePr>
    <w:tblStylePr w:type="lastRow">
      <w:rPr>
        <w:i/>
        <w:w w:val="100"/>
        <w:sz w:val="26"/>
        <w:szCs w:val="26"/>
        <w:shd w:val="clear" w:color="auto" w:fill="auto"/>
      </w:rPr>
      <w:tblPr/>
      <w:tcPr>
        <w:tcBorders>
          <w:top w:val="single" w:sz="4" w:space="0" w:color="70AD47" w:themeColor="accent6"/>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70AD47" w:themeColor="accent6"/>
        </w:tcBorders>
        <w:shd w:val="clear" w:color="000000" w:fill="FFFFFF" w:themeFill="background1"/>
      </w:tcPr>
    </w:tblStylePr>
    <w:tblStylePr w:type="lastCol">
      <w:rPr>
        <w:i/>
        <w:w w:val="100"/>
        <w:sz w:val="26"/>
        <w:szCs w:val="26"/>
        <w:shd w:val="clear" w:color="auto" w:fill="auto"/>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rsid w:val="005D4151"/>
    <w:rPr>
      <w:sz w:val="22"/>
      <w:szCs w:val="22"/>
    </w:rPr>
    <w:tblPr>
      <w:tblStyleRowBandSize w:val="1"/>
      <w:tblStyleColBandSize w:val="1"/>
      <w:tblInd w:w="0" w:type="dxa"/>
      <w:tblCellMar>
        <w:top w:w="0" w:type="dxa"/>
        <w:left w:w="108" w:type="dxa"/>
        <w:bottom w:w="0" w:type="dxa"/>
        <w:right w:w="108" w:type="dxa"/>
      </w:tblCellMar>
    </w:tblPr>
    <w:tblStylePr w:type="firstRow">
      <w:pPr>
        <w:jc w:val="both"/>
      </w:pPr>
      <w:rPr>
        <w:b/>
        <w:w w:val="100"/>
        <w:sz w:val="44"/>
        <w:szCs w:val="44"/>
        <w:shd w:val="clear" w:color="auto" w:fill="auto"/>
      </w:r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table" w:customStyle="1" w:styleId="Calendar2">
    <w:name w:val="Calendar2"/>
    <w:qFormat/>
    <w:rsid w:val="005D4151"/>
    <w:pPr>
      <w:jc w:val="center"/>
    </w:pPr>
    <w:rPr>
      <w:sz w:val="28"/>
      <w:szCs w:val="28"/>
    </w:rPr>
    <w:tblPr>
      <w:tblStyleRowBandSize w:val="1"/>
      <w:tblStyleColBandSize w:val="1"/>
      <w:tblInd w:w="0" w:type="dxa"/>
      <w:tblBorders>
        <w:insideV w:val="single" w:sz="4" w:space="0" w:color="9CC2E5" w:themeColor="accent1" w:themeTint="99"/>
      </w:tblBorders>
      <w:tblCellMar>
        <w:top w:w="0" w:type="dxa"/>
        <w:left w:w="108" w:type="dxa"/>
        <w:bottom w:w="0" w:type="dxa"/>
        <w:right w:w="108" w:type="dxa"/>
      </w:tblCellMar>
    </w:tblPr>
    <w:tblStylePr w:type="firstRow">
      <w:rPr>
        <w:b w:val="0"/>
        <w:caps/>
        <w:color w:val="5B9BD5" w:themeColor="accent1"/>
        <w:w w:val="100"/>
        <w:sz w:val="32"/>
        <w:szCs w:val="32"/>
        <w:shd w:val="clear" w:color="auto" w:fill="auto"/>
      </w:rPr>
      <w:tblPr/>
      <w:tcPr>
        <w:tcBorders>
          <w:top w:val="nil"/>
          <w:left w:val="nil"/>
          <w:bottom w:val="nil"/>
          <w:right w:val="nil"/>
          <w:insideH w:val="nil"/>
          <w:insideV w:val="nil"/>
          <w:tl2br w:val="nil"/>
          <w:tr2bl w:val="nil"/>
        </w:tcBorders>
      </w:tcPr>
    </w:tblStylePr>
  </w:style>
  <w:style w:type="table" w:customStyle="1" w:styleId="Calendar3">
    <w:name w:val="Calendar3"/>
    <w:qFormat/>
    <w:rsid w:val="005D4151"/>
    <w:pPr>
      <w:jc w:val="right"/>
    </w:pPr>
    <w:rPr>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pPr>
        <w:jc w:val="right"/>
      </w:pPr>
      <w:rPr>
        <w:color w:val="5B9BD5" w:themeColor="accent1"/>
        <w:w w:val="100"/>
        <w:sz w:val="44"/>
        <w:szCs w:val="44"/>
        <w:shd w:val="clear" w:color="auto" w:fill="auto"/>
      </w:rPr>
    </w:tblStylePr>
    <w:tblStylePr w:type="firstCol">
      <w:rPr>
        <w:color w:val="5B9BD5" w:themeColor="accent1"/>
        <w:w w:val="100"/>
        <w:sz w:val="20"/>
        <w:szCs w:val="20"/>
        <w:shd w:val="clear" w:color="auto" w:fill="auto"/>
      </w:rPr>
    </w:tblStylePr>
    <w:tblStylePr w:type="lastCol">
      <w:rPr>
        <w:color w:val="5B9BD5" w:themeColor="accent1"/>
        <w:w w:val="100"/>
        <w:sz w:val="20"/>
        <w:szCs w:val="20"/>
        <w:shd w:val="clear" w:color="auto" w:fill="auto"/>
      </w:rPr>
    </w:tblStylePr>
  </w:style>
  <w:style w:type="table" w:customStyle="1" w:styleId="Calendar4">
    <w:name w:val="Calendar4"/>
    <w:rsid w:val="005D4151"/>
    <w:rPr>
      <w:b/>
      <w:color w:val="FFFFFF" w:themeColor="background1"/>
      <w:sz w:val="16"/>
      <w:szCs w:val="16"/>
    </w:rPr>
    <w:tblPr>
      <w:tblStyleRow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cPr>
      <w:shd w:val="clear" w:color="000000" w:fill="1F4D78" w:themeFill="accent1" w:themeFillShade="7F"/>
    </w:tcPr>
    <w:tblStylePr w:type="firstRow">
      <w:rPr>
        <w:w w:val="100"/>
        <w:sz w:val="8"/>
        <w:szCs w:val="8"/>
        <w:shd w:val="clear" w:color="auto" w:fill="auto"/>
      </w:rPr>
    </w:tblStylePr>
    <w:tblStylePr w:type="firstCol">
      <w:pPr>
        <w:ind w:right="144" w:firstLine="0"/>
        <w:jc w:val="right"/>
      </w:pPr>
      <w:rPr>
        <w:b/>
        <w:w w:val="100"/>
        <w:sz w:val="72"/>
        <w:szCs w:val="72"/>
        <w:shd w:val="clear" w:color="auto" w:fill="auto"/>
      </w:rPr>
    </w:tblStylePr>
    <w:tblStylePr w:type="band1Horz">
      <w:rPr>
        <w:w w:val="100"/>
        <w:sz w:val="16"/>
        <w:szCs w:val="16"/>
        <w:shd w:val="clear" w:color="auto" w:fill="auto"/>
      </w:rPr>
    </w:tblStylePr>
    <w:tblStylePr w:type="band2Horz">
      <w:rPr>
        <w:w w:val="100"/>
        <w:sz w:val="40"/>
        <w:szCs w:val="40"/>
        <w:shd w:val="clear" w:color="auto" w:fill="auto"/>
      </w:rPr>
      <w:tblPr/>
      <w:tcPr>
        <w:tcMar>
          <w:top w:w="0" w:type="dxa"/>
          <w:left w:w="115" w:type="nil"/>
          <w:bottom w:w="86" w:type="dxa"/>
          <w:right w:w="115" w:type="dxa"/>
        </w:tcMar>
      </w:tcPr>
    </w:tblStylePr>
    <w:tblStylePr w:type="nwCell">
      <w:rPr>
        <w:w w:val="100"/>
        <w:sz w:val="8"/>
        <w:szCs w:val="8"/>
        <w:shd w:val="clear" w:color="auto" w:fill="auto"/>
      </w:rPr>
    </w:tblStylePr>
  </w:style>
  <w:style w:type="table" w:customStyle="1" w:styleId="LightShading-Accent1">
    <w:name w:val="LightShading-Accent1"/>
    <w:rsid w:val="005D4151"/>
    <w:rPr>
      <w:color w:val="3583CB" w:themeColor="accent1" w:themeShade="D8"/>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jc w:val="both"/>
      </w:pPr>
      <w:rPr>
        <w:b/>
        <w:w w:val="100"/>
        <w:sz w:val="20"/>
        <w:szCs w:val="20"/>
        <w:shd w:val="clear" w:color="auto" w:fill="auto"/>
      </w:rPr>
      <w:tblPr/>
      <w:tcPr>
        <w:tcBorders>
          <w:top w:val="single" w:sz="8" w:space="0" w:color="5B9BD5" w:themeColor="accent1"/>
          <w:left w:val="nil"/>
          <w:bottom w:val="single" w:sz="8" w:space="0" w:color="5B9BD5" w:themeColor="accent1"/>
          <w:right w:val="nil"/>
          <w:insideH w:val="nil"/>
          <w:insideV w:val="nil"/>
        </w:tcBorders>
      </w:tcPr>
    </w:tblStylePr>
    <w:tblStylePr w:type="lastRow">
      <w:pPr>
        <w:jc w:val="both"/>
      </w:pPr>
      <w:rPr>
        <w:b/>
        <w:w w:val="100"/>
        <w:sz w:val="20"/>
        <w:szCs w:val="20"/>
        <w:shd w:val="clear" w:color="auto" w:fill="auto"/>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nil"/>
          <w:right w:val="nil"/>
          <w:insideH w:val="nil"/>
          <w:insideV w:val="nil"/>
        </w:tcBorders>
        <w:shd w:val="clear" w:color="000000" w:fill="D6E6F4" w:themeFill="accent1" w:themeFillTint="3E"/>
      </w:tcPr>
    </w:tblStylePr>
    <w:tblStylePr w:type="band1Horz">
      <w:tblPr/>
      <w:tcPr>
        <w:tcBorders>
          <w:left w:val="nil"/>
          <w:right w:val="nil"/>
          <w:insideH w:val="nil"/>
          <w:insideV w:val="nil"/>
        </w:tcBorders>
        <w:shd w:val="clear" w:color="000000" w:fill="D6E6F4" w:themeFill="accent1" w:themeFillTint="3E"/>
      </w:tcPr>
    </w:tblStylePr>
  </w:style>
  <w:style w:type="table" w:customStyle="1" w:styleId="MediumShading2-Accent5">
    <w:name w:val="MediumShading2-Accent5"/>
    <w:rsid w:val="005D4151"/>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jc w:val="both"/>
      </w:pPr>
      <w:rPr>
        <w:b/>
        <w:color w:val="FFFFFF" w:themeColor="background1"/>
        <w:w w:val="100"/>
        <w:sz w:val="20"/>
        <w:szCs w:val="20"/>
        <w:shd w:val="clear" w:color="auto" w:fill="auto"/>
      </w:rPr>
      <w:tblPr/>
      <w:tcPr>
        <w:tcBorders>
          <w:top w:val="single" w:sz="18" w:space="0" w:color="auto"/>
          <w:left w:val="nil"/>
          <w:bottom w:val="single" w:sz="18" w:space="0" w:color="auto"/>
          <w:right w:val="nil"/>
          <w:insideH w:val="nil"/>
          <w:insideV w:val="nil"/>
        </w:tcBorders>
        <w:shd w:val="clear" w:color="000000" w:fill="4472C4" w:themeFill="accent5"/>
      </w:tcPr>
    </w:tblStylePr>
    <w:tblStylePr w:type="lastRow">
      <w:pPr>
        <w:jc w:val="both"/>
      </w:pPr>
      <w:rPr>
        <w:b/>
        <w:w w:val="100"/>
        <w:sz w:val="20"/>
        <w:szCs w:val="20"/>
        <w:shd w:val="clear" w:color="auto" w:fill="auto"/>
      </w:rPr>
      <w:tblPr/>
      <w:tcPr>
        <w:tcBorders>
          <w:top w:val="double" w:sz="6" w:space="0" w:color="auto"/>
          <w:left w:val="nil"/>
          <w:bottom w:val="single" w:sz="18" w:space="0" w:color="auto"/>
          <w:right w:val="nil"/>
          <w:insideH w:val="nil"/>
          <w:insideV w:val="nil"/>
        </w:tcBorders>
        <w:shd w:val="clear" w:color="000000" w:fill="FFFFFF" w:themeFill="background1"/>
      </w:tcPr>
    </w:tblStylePr>
    <w:tblStylePr w:type="firstCol">
      <w:rPr>
        <w:b/>
        <w:color w:val="FFFFFF" w:themeColor="background1"/>
        <w:w w:val="100"/>
        <w:sz w:val="20"/>
        <w:szCs w:val="20"/>
        <w:shd w:val="clear" w:color="auto" w:fill="auto"/>
      </w:rPr>
      <w:tblPr/>
      <w:tcPr>
        <w:tcBorders>
          <w:top w:val="nil"/>
          <w:left w:val="nil"/>
          <w:bottom w:val="single" w:sz="18" w:space="0" w:color="auto"/>
          <w:right w:val="nil"/>
          <w:insideH w:val="nil"/>
          <w:insideV w:val="nil"/>
        </w:tcBorders>
        <w:shd w:val="clear" w:color="000000" w:fill="4472C4" w:themeFill="accent5"/>
      </w:tcPr>
    </w:tblStylePr>
    <w:tblStylePr w:type="lastCol">
      <w:rPr>
        <w:b/>
        <w:color w:val="FFFFFF" w:themeColor="background1"/>
        <w:w w:val="100"/>
        <w:sz w:val="20"/>
        <w:szCs w:val="20"/>
        <w:shd w:val="clear" w:color="auto" w:fill="auto"/>
      </w:rPr>
      <w:tblPr/>
      <w:tcPr>
        <w:tcBorders>
          <w:left w:val="nil"/>
          <w:right w:val="nil"/>
          <w:insideH w:val="nil"/>
          <w:insideV w:val="nil"/>
        </w:tcBorders>
        <w:shd w:val="clear" w:color="000000" w:fill="4472C4" w:themeFill="accent5"/>
      </w:tcPr>
    </w:tblStylePr>
    <w:tblStylePr w:type="band1Vert">
      <w:tblPr/>
      <w:tcPr>
        <w:tcBorders>
          <w:left w:val="nil"/>
          <w:right w:val="nil"/>
          <w:insideH w:val="nil"/>
          <w:insideV w:val="nil"/>
        </w:tcBorders>
        <w:shd w:val="clear" w:color="000000" w:fill="D7D7D7" w:themeFill="background1" w:themeFillShade="D7"/>
      </w:tcPr>
    </w:tblStylePr>
    <w:tblStylePr w:type="band1Horz">
      <w:tblPr/>
      <w:tcPr>
        <w:shd w:val="clear" w:color="000000" w:fill="D7D7D7" w:themeFill="background1" w:themeFillShade="D7"/>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w w:val="100"/>
        <w:sz w:val="20"/>
        <w:szCs w:val="20"/>
        <w:shd w:val="clear" w:color="auto" w:fill="auto"/>
      </w:rPr>
      <w:tblPr/>
      <w:tcPr>
        <w:tcBorders>
          <w:top w:val="single" w:sz="18" w:space="0" w:color="auto"/>
          <w:left w:val="nil"/>
          <w:bottom w:val="single" w:sz="18" w:space="0" w:color="auto"/>
          <w:right w:val="nil"/>
          <w:insideH w:val="nil"/>
          <w:insideV w:val="nil"/>
        </w:tcBorders>
      </w:tcPr>
    </w:tblStylePr>
  </w:style>
  <w:style w:type="table" w:customStyle="1" w:styleId="LightList">
    <w:name w:val="LightList"/>
    <w:rsid w:val="005D4151"/>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jc w:val="both"/>
      </w:pPr>
      <w:rPr>
        <w:b/>
        <w:color w:val="FFFFFF" w:themeColor="background1"/>
        <w:w w:val="100"/>
        <w:sz w:val="20"/>
        <w:szCs w:val="20"/>
        <w:shd w:val="clear" w:color="auto" w:fill="auto"/>
      </w:rPr>
      <w:tblPr/>
      <w:tcPr>
        <w:shd w:val="clear" w:color="000000" w:fill="000000" w:themeFill="text1"/>
      </w:tcPr>
    </w:tblStylePr>
    <w:tblStylePr w:type="lastRow">
      <w:pPr>
        <w:jc w:val="both"/>
      </w:pPr>
      <w:rPr>
        <w:b/>
        <w:w w:val="100"/>
        <w:sz w:val="20"/>
        <w:szCs w:val="20"/>
        <w:shd w:val="clear" w:color="auto" w:fill="auto"/>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3">
    <w:name w:val="LightList-Accent3"/>
    <w:rsid w:val="005D4151"/>
    <w:rPr>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jc w:val="both"/>
      </w:pPr>
      <w:rPr>
        <w:b/>
        <w:color w:val="FFFFFF" w:themeColor="background1"/>
        <w:w w:val="100"/>
        <w:sz w:val="20"/>
        <w:szCs w:val="20"/>
        <w:shd w:val="clear" w:color="auto" w:fill="auto"/>
      </w:rPr>
      <w:tblPr/>
      <w:tcPr>
        <w:shd w:val="clear" w:color="000000" w:fill="A5A5A5" w:themeFill="accent3"/>
      </w:tcPr>
    </w:tblStylePr>
    <w:tblStylePr w:type="lastRow">
      <w:pPr>
        <w:jc w:val="both"/>
      </w:pPr>
      <w:rPr>
        <w:b/>
        <w:w w:val="100"/>
        <w:sz w:val="20"/>
        <w:szCs w:val="20"/>
        <w:shd w:val="clear" w:color="auto" w:fill="auto"/>
      </w:rPr>
      <w:tblPr/>
      <w:tcPr>
        <w:tcBorders>
          <w:top w:val="doub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MediumList2-Accent1">
    <w:name w:val="MediumList2-Accent1"/>
    <w:rsid w:val="005D4151"/>
    <w:rPr>
      <w:color w:val="000000" w:themeColor="text1"/>
      <w:sz w:val="22"/>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w w:val="100"/>
        <w:sz w:val="24"/>
        <w:szCs w:val="24"/>
        <w:shd w:val="clear" w:color="auto" w:fill="auto"/>
      </w:rPr>
      <w:tblPr/>
      <w:tcPr>
        <w:tcBorders>
          <w:top w:val="nil"/>
          <w:left w:val="nil"/>
          <w:bottom w:val="single" w:sz="24" w:space="0" w:color="5B9BD5" w:themeColor="accent1"/>
          <w:right w:val="nil"/>
          <w:insideH w:val="nil"/>
          <w:insideV w:val="nil"/>
        </w:tcBorders>
        <w:shd w:val="clear" w:color="000000" w:fill="FFFFFF" w:themeFill="background1"/>
      </w:tcPr>
    </w:tblStylePr>
    <w:tblStylePr w:type="lastRow">
      <w:tblPr/>
      <w:tcPr>
        <w:tcBorders>
          <w:top w:val="single" w:sz="8" w:space="0" w:color="5B9BD5" w:themeColor="accent1"/>
          <w:left w:val="nil"/>
          <w:bottom w:val="nil"/>
          <w:right w:val="nil"/>
          <w:insideH w:val="nil"/>
          <w:insideV w:val="nil"/>
        </w:tcBorders>
        <w:shd w:val="clear" w:color="000000" w:fill="FFFFFF" w:themeFill="background1"/>
      </w:tcPr>
    </w:tblStylePr>
    <w:tblStylePr w:type="firstCol">
      <w:tblPr/>
      <w:tcPr>
        <w:tcBorders>
          <w:top w:val="nil"/>
          <w:left w:val="nil"/>
          <w:bottom w:val="nil"/>
          <w:right w:val="single" w:sz="8" w:space="0" w:color="5B9BD5" w:themeColor="accent1"/>
          <w:insideH w:val="nil"/>
          <w:insideV w:val="nil"/>
        </w:tcBorders>
        <w:shd w:val="clear" w:color="000000" w:fill="FFFFFF" w:themeFill="background1"/>
      </w:tcPr>
    </w:tblStylePr>
    <w:tblStylePr w:type="lastCol">
      <w:tblPr/>
      <w:tcPr>
        <w:tcBorders>
          <w:top w:val="nil"/>
          <w:left w:val="single" w:sz="8" w:space="0" w:color="5B9BD5" w:themeColor="accent1"/>
          <w:bottom w:val="nil"/>
          <w:right w:val="nil"/>
          <w:insideH w:val="nil"/>
          <w:insideV w:val="nil"/>
        </w:tcBorders>
        <w:shd w:val="clear" w:color="000000" w:fill="FFFFFF" w:themeFill="background1"/>
      </w:tcPr>
    </w:tblStylePr>
    <w:tblStylePr w:type="band1Vert">
      <w:tblPr/>
      <w:tcPr>
        <w:tcBorders>
          <w:left w:val="nil"/>
          <w:right w:val="nil"/>
          <w:insideH w:val="nil"/>
          <w:insideV w:val="nil"/>
        </w:tcBorders>
        <w:shd w:val="clear" w:color="000000" w:fill="D6E6F4" w:themeFill="accent1" w:themeFillTint="3E"/>
      </w:tcPr>
    </w:tblStylePr>
    <w:tblStylePr w:type="band1Horz">
      <w:tblPr/>
      <w:tcPr>
        <w:tcBorders>
          <w:top w:val="nil"/>
          <w:bottom w:val="nil"/>
          <w:insideH w:val="nil"/>
          <w:insideV w:val="nil"/>
        </w:tcBorders>
        <w:shd w:val="clear" w:color="000000" w:fill="D6E6F4" w:themeFill="accent1" w:themeFillTint="3E"/>
      </w:tcPr>
    </w:tblStylePr>
    <w:tblStylePr w:type="nwCell">
      <w:tblPr/>
      <w:tcPr>
        <w:shd w:val="clear" w:color="000000" w:fill="FFFFFF" w:themeFill="background1"/>
      </w:tcPr>
    </w:tblStylePr>
    <w:tblStylePr w:type="swCell">
      <w:tblPr/>
      <w:tcPr>
        <w:tcBorders>
          <w:top w:val="nil"/>
        </w:tcBorders>
      </w:tcPr>
    </w:tblStylePr>
  </w:style>
  <w:style w:type="paragraph" w:styleId="af1">
    <w:name w:val="header"/>
    <w:basedOn w:val="a"/>
    <w:link w:val="Char"/>
    <w:rsid w:val="005D4151"/>
    <w:pPr>
      <w:tabs>
        <w:tab w:val="center" w:pos="4153"/>
        <w:tab w:val="right" w:pos="8306"/>
      </w:tabs>
      <w:jc w:val="center"/>
    </w:pPr>
    <w:rPr>
      <w:sz w:val="18"/>
      <w:szCs w:val="18"/>
    </w:rPr>
  </w:style>
  <w:style w:type="character" w:customStyle="1" w:styleId="Char">
    <w:name w:val="页眉 Char"/>
    <w:basedOn w:val="a0"/>
    <w:link w:val="af1"/>
    <w:rsid w:val="005D4151"/>
    <w:rPr>
      <w:rFonts w:ascii="Calibri" w:eastAsia="宋体" w:hAnsi="Calibri"/>
      <w:w w:val="100"/>
      <w:sz w:val="18"/>
      <w:szCs w:val="18"/>
      <w:shd w:val="clear" w:color="auto" w:fill="auto"/>
    </w:rPr>
  </w:style>
  <w:style w:type="paragraph" w:styleId="af2">
    <w:name w:val="footer"/>
    <w:basedOn w:val="a"/>
    <w:link w:val="Char0"/>
    <w:rsid w:val="005D4151"/>
    <w:pPr>
      <w:tabs>
        <w:tab w:val="center" w:pos="4153"/>
        <w:tab w:val="right" w:pos="8306"/>
      </w:tabs>
    </w:pPr>
    <w:rPr>
      <w:sz w:val="18"/>
      <w:szCs w:val="18"/>
    </w:rPr>
  </w:style>
  <w:style w:type="character" w:customStyle="1" w:styleId="Char0">
    <w:name w:val="页脚 Char"/>
    <w:basedOn w:val="a0"/>
    <w:link w:val="af2"/>
    <w:rsid w:val="005D4151"/>
    <w:rPr>
      <w:rFonts w:ascii="Calibri" w:eastAsia="宋体" w:hAnsi="Calibri"/>
      <w:w w:val="100"/>
      <w:sz w:val="18"/>
      <w:szCs w:val="18"/>
      <w:shd w:val="clear" w:color="auto" w:fill="auto"/>
    </w:rPr>
  </w:style>
  <w:style w:type="paragraph" w:styleId="af3">
    <w:name w:val="Balloon Text"/>
    <w:basedOn w:val="a"/>
    <w:link w:val="Char1"/>
    <w:rsid w:val="005D4151"/>
    <w:rPr>
      <w:sz w:val="18"/>
      <w:szCs w:val="18"/>
    </w:rPr>
  </w:style>
  <w:style w:type="character" w:customStyle="1" w:styleId="Char1">
    <w:name w:val="批注框文本 Char"/>
    <w:basedOn w:val="a0"/>
    <w:link w:val="af3"/>
    <w:rsid w:val="005D4151"/>
    <w:rPr>
      <w:rFonts w:ascii="Calibri" w:eastAsia="宋体" w:hAnsi="Calibri"/>
      <w:w w:val="100"/>
      <w:sz w:val="18"/>
      <w:szCs w:val="18"/>
      <w:shd w:val="clear" w:color="auto" w:fil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110</Words>
  <Characters>630</Characters>
  <Application>Microsoft Office Word</Application>
  <DocSecurity>0</DocSecurity>
  <Lines>5</Lines>
  <Paragraphs>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Microsoft</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8</cp:revision>
  <dcterms:created xsi:type="dcterms:W3CDTF">2019-05-13T05:44:00Z</dcterms:created>
  <dcterms:modified xsi:type="dcterms:W3CDTF">2019-05-20T06:12:00Z</dcterms:modified>
</cp:coreProperties>
</file>