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F" w:rsidRPr="008F22F3" w:rsidRDefault="001F1A2D" w:rsidP="008F22F3">
      <w:pPr>
        <w:spacing w:after="240" w:line="360" w:lineRule="auto"/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1F1A2D">
        <w:rPr>
          <w:rFonts w:asciiTheme="minorEastAsia" w:eastAsiaTheme="minorEastAsia" w:hAnsiTheme="minorEastAsia" w:cs="仿宋" w:hint="eastAsia"/>
          <w:b/>
          <w:sz w:val="32"/>
          <w:szCs w:val="32"/>
        </w:rPr>
        <w:t>电喷柴油机控制系统技术要求</w:t>
      </w:r>
    </w:p>
    <w:p w:rsidR="00000000" w:rsidRDefault="00EE1A53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034C63">
        <w:rPr>
          <w:rFonts w:asciiTheme="minorEastAsia" w:eastAsiaTheme="minorEastAsia" w:hAnsiTheme="minorEastAsia" w:hint="eastAsia"/>
          <w:szCs w:val="21"/>
        </w:rPr>
        <w:t>1.采购设备名称：</w:t>
      </w:r>
      <w:r w:rsidR="00C4017A">
        <w:rPr>
          <w:rFonts w:asciiTheme="minorEastAsia" w:eastAsiaTheme="minorEastAsia" w:hAnsiTheme="minorEastAsia" w:cs="仿宋" w:hint="eastAsia"/>
          <w:szCs w:val="21"/>
        </w:rPr>
        <w:t>电喷柴油机控制系统-</w:t>
      </w:r>
      <w:r w:rsidR="001A1CDA" w:rsidRPr="00EA1DD9">
        <w:rPr>
          <w:rFonts w:asciiTheme="minorEastAsia" w:eastAsiaTheme="minorEastAsia" w:hAnsiTheme="minorEastAsia" w:hint="eastAsia"/>
        </w:rPr>
        <w:t>MPC 板实物</w:t>
      </w:r>
      <w:r w:rsidR="001A1CDA">
        <w:rPr>
          <w:rFonts w:asciiTheme="minorEastAsia" w:eastAsiaTheme="minorEastAsia" w:hAnsiTheme="minorEastAsia" w:hint="eastAsia"/>
        </w:rPr>
        <w:t>、</w:t>
      </w:r>
      <w:r w:rsidR="001A1CDA" w:rsidRPr="00EA1DD9">
        <w:rPr>
          <w:rFonts w:asciiTheme="minorEastAsia" w:eastAsiaTheme="minorEastAsia" w:hAnsiTheme="minorEastAsia" w:hint="eastAsia"/>
        </w:rPr>
        <w:t>TACHO 实物模型</w:t>
      </w:r>
      <w:r w:rsidR="001A1CDA">
        <w:rPr>
          <w:rFonts w:asciiTheme="minorEastAsia" w:eastAsiaTheme="minorEastAsia" w:hAnsiTheme="minorEastAsia" w:hint="eastAsia"/>
        </w:rPr>
        <w:t>、</w:t>
      </w:r>
      <w:r w:rsidR="001A1CDA" w:rsidRPr="00EA1DD9">
        <w:rPr>
          <w:rFonts w:asciiTheme="minorEastAsia" w:eastAsiaTheme="minorEastAsia" w:hAnsiTheme="minorEastAsia" w:hint="eastAsia"/>
        </w:rPr>
        <w:t>显示大屏幕</w:t>
      </w:r>
      <w:r w:rsidR="00C4017A">
        <w:rPr>
          <w:rFonts w:asciiTheme="minorEastAsia" w:eastAsiaTheme="minorEastAsia" w:hAnsiTheme="minorEastAsia" w:hint="eastAsia"/>
          <w:szCs w:val="21"/>
        </w:rPr>
        <w:t>。</w:t>
      </w:r>
    </w:p>
    <w:p w:rsidR="00000000" w:rsidRDefault="00A63D3F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  <w:r w:rsidRPr="00034C63">
        <w:rPr>
          <w:rFonts w:asciiTheme="minorEastAsia" w:eastAsiaTheme="minorEastAsia" w:hAnsiTheme="minorEastAsia" w:hint="eastAsia"/>
          <w:szCs w:val="21"/>
        </w:rPr>
        <w:t>2</w:t>
      </w:r>
      <w:r w:rsidR="00EE1A53" w:rsidRPr="00034C63">
        <w:rPr>
          <w:rFonts w:asciiTheme="minorEastAsia" w:eastAsiaTheme="minorEastAsia" w:hAnsiTheme="minorEastAsia" w:hint="eastAsia"/>
          <w:szCs w:val="21"/>
        </w:rPr>
        <w:t>.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设备配置构成</w:t>
      </w:r>
      <w:r w:rsidRPr="00034C63">
        <w:rPr>
          <w:rFonts w:asciiTheme="minorEastAsia" w:eastAsiaTheme="minorEastAsia" w:hAnsiTheme="minorEastAsia" w:cs="仿宋" w:hint="eastAsia"/>
          <w:szCs w:val="21"/>
        </w:rPr>
        <w:t>、数量、技术要求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785"/>
        <w:gridCol w:w="861"/>
        <w:gridCol w:w="825"/>
        <w:gridCol w:w="6707"/>
      </w:tblGrid>
      <w:tr w:rsidR="00BC3F24" w:rsidRPr="00034C63" w:rsidTr="008F22F3">
        <w:trPr>
          <w:trHeight w:val="229"/>
          <w:jc w:val="center"/>
        </w:trPr>
        <w:tc>
          <w:tcPr>
            <w:tcW w:w="39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39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432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41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366" w:type="pct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技术要求</w:t>
            </w:r>
          </w:p>
        </w:tc>
      </w:tr>
      <w:tr w:rsidR="00BC3F24" w:rsidRPr="00034C63" w:rsidTr="008F22F3">
        <w:trPr>
          <w:trHeight w:val="229"/>
          <w:jc w:val="center"/>
        </w:trPr>
        <w:tc>
          <w:tcPr>
            <w:tcW w:w="394" w:type="pct"/>
            <w:vAlign w:val="center"/>
          </w:tcPr>
          <w:p w:rsidR="00BC3F24" w:rsidRPr="00034C63" w:rsidRDefault="008F22F3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94" w:type="pct"/>
            <w:vAlign w:val="center"/>
          </w:tcPr>
          <w:p w:rsidR="00BC3F24" w:rsidRPr="00034C63" w:rsidRDefault="00BC3F24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MPC</w:t>
            </w:r>
            <w:r w:rsidRPr="00EA1DD9">
              <w:rPr>
                <w:rFonts w:asciiTheme="minorEastAsia" w:eastAsiaTheme="minorEastAsia" w:hAnsiTheme="minorEastAsia" w:hint="eastAsia"/>
              </w:rPr>
              <w:t>板实物</w:t>
            </w:r>
          </w:p>
        </w:tc>
        <w:tc>
          <w:tcPr>
            <w:tcW w:w="432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41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366" w:type="pct"/>
            <w:vAlign w:val="center"/>
          </w:tcPr>
          <w:p w:rsidR="00000000" w:rsidRDefault="00BC3F24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EA1DD9">
              <w:rPr>
                <w:rFonts w:asciiTheme="minorEastAsia" w:hAnsiTheme="minorEastAsia" w:cs="宋体"/>
                <w:sz w:val="21"/>
                <w:szCs w:val="21"/>
              </w:rPr>
              <w:t>MPC</w:t>
            </w:r>
            <w:r w:rsidRPr="00EA1DD9">
              <w:rPr>
                <w:rFonts w:asciiTheme="minorEastAsia" w:hAnsiTheme="minorEastAsia" w:cs="宋体" w:hint="eastAsia"/>
                <w:sz w:val="21"/>
                <w:szCs w:val="21"/>
              </w:rPr>
              <w:t>板实物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系统</w:t>
            </w:r>
            <w:r w:rsidRPr="00EA1DD9">
              <w:rPr>
                <w:rFonts w:asciiTheme="minorEastAsia" w:hAnsiTheme="minorEastAsia" w:cs="宋体" w:hint="eastAsia"/>
                <w:sz w:val="21"/>
                <w:szCs w:val="21"/>
              </w:rPr>
              <w:t>组成：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满足M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E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机型</w:t>
            </w:r>
          </w:p>
          <w:p w:rsidR="00000000" w:rsidRDefault="00BC3F24">
            <w:pPr>
              <w:pStyle w:val="TableParagraph"/>
              <w:kinsoku w:val="0"/>
              <w:overflowPunct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EA1DD9">
              <w:rPr>
                <w:rFonts w:asciiTheme="minorEastAsia" w:hAnsiTheme="minorEastAsia" w:cs="宋体" w:hint="eastAsia"/>
                <w:sz w:val="21"/>
                <w:szCs w:val="21"/>
              </w:rPr>
              <w:t>展示台架：1套，</w:t>
            </w:r>
          </w:p>
          <w:p w:rsidR="00000000" w:rsidRDefault="00BC3F24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实现功能：</w:t>
            </w:r>
            <w:r w:rsidRPr="00EA1DD9">
              <w:rPr>
                <w:rFonts w:asciiTheme="minorEastAsia" w:eastAsiaTheme="minorEastAsia" w:hAnsiTheme="minorEastAsia" w:cs="宋体"/>
                <w:szCs w:val="21"/>
              </w:rPr>
              <w:t>MPC</w:t>
            </w:r>
            <w:r w:rsidRPr="00EA1DD9">
              <w:rPr>
                <w:rFonts w:asciiTheme="minorEastAsia" w:eastAsiaTheme="minorEastAsia" w:hAnsiTheme="minorEastAsia" w:cs="宋体" w:hint="eastAsia"/>
                <w:spacing w:val="-5"/>
                <w:szCs w:val="21"/>
              </w:rPr>
              <w:t>板不同的功能区、故障检查测试的关键点及</w:t>
            </w:r>
            <w:r w:rsidRPr="00EA1DD9">
              <w:rPr>
                <w:rFonts w:asciiTheme="minorEastAsia" w:eastAsiaTheme="minorEastAsia" w:hAnsiTheme="minorEastAsia" w:cs="宋体" w:hint="eastAsia"/>
                <w:szCs w:val="21"/>
              </w:rPr>
              <w:t>检测数据、更换板时</w:t>
            </w:r>
            <w:r w:rsidRPr="00EA1DD9">
              <w:rPr>
                <w:rFonts w:asciiTheme="minorEastAsia" w:eastAsiaTheme="minorEastAsia" w:hAnsiTheme="minorEastAsia" w:cs="宋体"/>
                <w:szCs w:val="21"/>
              </w:rPr>
              <w:t>DIP</w:t>
            </w:r>
            <w:r w:rsidRPr="00EA1DD9">
              <w:rPr>
                <w:rFonts w:asciiTheme="minorEastAsia" w:eastAsiaTheme="minorEastAsia" w:hAnsiTheme="minorEastAsia" w:cs="宋体" w:hint="eastAsia"/>
                <w:szCs w:val="21"/>
              </w:rPr>
              <w:t>开关设置等。</w:t>
            </w:r>
          </w:p>
          <w:p w:rsidR="00000000" w:rsidRDefault="00BC3F24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0429">
              <w:rPr>
                <w:rFonts w:asciiTheme="minorEastAsia" w:eastAsiaTheme="minorEastAsia" w:hAnsiTheme="minorEastAsia" w:cs="宋体" w:hint="eastAsia"/>
                <w:szCs w:val="21"/>
              </w:rPr>
              <w:t>MPC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板实物系统实现</w:t>
            </w:r>
            <w:r w:rsidRPr="00A20429">
              <w:rPr>
                <w:rFonts w:asciiTheme="minorEastAsia" w:eastAsiaTheme="minorEastAsia" w:hAnsiTheme="minorEastAsia" w:cs="宋体" w:hint="eastAsia"/>
                <w:szCs w:val="21"/>
              </w:rPr>
              <w:t>主机MPC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功能</w:t>
            </w:r>
            <w:r w:rsidRPr="00A20429">
              <w:rPr>
                <w:rFonts w:asciiTheme="minorEastAsia" w:eastAsiaTheme="minorEastAsia" w:hAnsiTheme="minorEastAsia" w:cs="宋体" w:hint="eastAsia"/>
                <w:szCs w:val="21"/>
              </w:rPr>
              <w:t>，采用拨码开关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设置内部软件功能组件，逻辑与实船一致。</w:t>
            </w:r>
            <w:r w:rsidRPr="00A20429">
              <w:rPr>
                <w:rFonts w:asciiTheme="minorEastAsia" w:eastAsiaTheme="minorEastAsia" w:hAnsiTheme="minorEastAsia" w:cs="宋体" w:hint="eastAsia"/>
                <w:szCs w:val="21"/>
              </w:rPr>
              <w:t>双网络热备通讯架构，互为冗余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</w:tc>
      </w:tr>
      <w:tr w:rsidR="00BC3F24" w:rsidRPr="00034C63" w:rsidTr="008F22F3">
        <w:trPr>
          <w:trHeight w:val="191"/>
          <w:jc w:val="center"/>
        </w:trPr>
        <w:tc>
          <w:tcPr>
            <w:tcW w:w="394" w:type="pct"/>
            <w:vAlign w:val="center"/>
          </w:tcPr>
          <w:p w:rsidR="00BC3F24" w:rsidRDefault="008F22F3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94" w:type="pct"/>
            <w:vAlign w:val="center"/>
          </w:tcPr>
          <w:p w:rsidR="00BC3F24" w:rsidRPr="00EA1DD9" w:rsidRDefault="00BC3F24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1DD9">
              <w:rPr>
                <w:rFonts w:asciiTheme="minorEastAsia" w:eastAsiaTheme="minorEastAsia" w:hAnsiTheme="minorEastAsia" w:hint="eastAsia"/>
              </w:rPr>
              <w:t>显示大屏幕</w:t>
            </w:r>
          </w:p>
        </w:tc>
        <w:tc>
          <w:tcPr>
            <w:tcW w:w="432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41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366" w:type="pct"/>
          </w:tcPr>
          <w:p w:rsidR="00000000" w:rsidRDefault="00BC3F2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24772">
              <w:rPr>
                <w:rFonts w:asciiTheme="minorEastAsia" w:eastAsiaTheme="minorEastAsia" w:hAnsiTheme="minorEastAsia" w:cs="宋体" w:hint="eastAsia"/>
                <w:szCs w:val="21"/>
              </w:rPr>
              <w:t>显示大屏幕个构成：</w:t>
            </w:r>
          </w:p>
          <w:p w:rsidR="00000000" w:rsidRDefault="00BC3F2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24772">
              <w:rPr>
                <w:rFonts w:asciiTheme="minorEastAsia" w:eastAsiaTheme="minorEastAsia" w:hAnsiTheme="minorEastAsia" w:cs="宋体" w:hint="eastAsia"/>
                <w:spacing w:val="-4"/>
                <w:szCs w:val="21"/>
              </w:rPr>
              <w:t>屏幕：1套，</w:t>
            </w:r>
            <w:r w:rsidRPr="00224772">
              <w:rPr>
                <w:rFonts w:asciiTheme="minorEastAsia" w:eastAsiaTheme="minorEastAsia" w:hAnsiTheme="minorEastAsia" w:cs="宋体"/>
                <w:spacing w:val="-4"/>
                <w:szCs w:val="21"/>
              </w:rPr>
              <w:t>3000*1500</w:t>
            </w:r>
            <w:r w:rsidRPr="00224772">
              <w:rPr>
                <w:rFonts w:asciiTheme="minorEastAsia" w:eastAsiaTheme="minorEastAsia" w:hAnsiTheme="minorEastAsia" w:cs="宋体" w:hint="eastAsia"/>
                <w:spacing w:val="-4"/>
                <w:szCs w:val="21"/>
              </w:rPr>
              <w:t>，</w:t>
            </w:r>
            <w:r w:rsidRPr="00224772">
              <w:rPr>
                <w:rFonts w:asciiTheme="minorEastAsia" w:eastAsiaTheme="minorEastAsia" w:hAnsiTheme="minorEastAsia" w:cs="宋体" w:hint="eastAsia"/>
                <w:szCs w:val="21"/>
              </w:rPr>
              <w:t>分辨</w:t>
            </w:r>
            <w:r w:rsidRPr="00224772">
              <w:rPr>
                <w:rFonts w:asciiTheme="minorEastAsia" w:eastAsiaTheme="minorEastAsia" w:hAnsiTheme="minorEastAsia" w:cs="宋体"/>
                <w:szCs w:val="21"/>
              </w:rPr>
              <w:t>1920*1080</w:t>
            </w:r>
            <w:r w:rsidRPr="00224772">
              <w:rPr>
                <w:rFonts w:asciiTheme="minorEastAsia" w:eastAsiaTheme="minorEastAsia" w:hAnsiTheme="minorEastAsia" w:cs="宋体" w:hint="eastAsia"/>
                <w:szCs w:val="21"/>
              </w:rPr>
              <w:t>；</w:t>
            </w:r>
          </w:p>
          <w:p w:rsidR="00000000" w:rsidRDefault="00BC3F24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24772">
              <w:rPr>
                <w:rFonts w:asciiTheme="minorEastAsia" w:eastAsiaTheme="minorEastAsia" w:hAnsiTheme="minorEastAsia" w:cs="宋体" w:hint="eastAsia"/>
                <w:szCs w:val="21"/>
              </w:rPr>
              <w:t>主机系统1套。3.5拼缝，亮度500cd，对比度4000：1，(LED背光,分辨率1920*1080）,原装A规进口液晶面板，含内置拼接控制器材料：纯金属加厚，拼接大屏专用高清视频处理器，1路输入，10路输出，拼接大屏专用高清连接线，供货方免费安装</w:t>
            </w:r>
          </w:p>
        </w:tc>
      </w:tr>
      <w:tr w:rsidR="00BC3F24" w:rsidRPr="00034C63" w:rsidTr="008F22F3">
        <w:trPr>
          <w:trHeight w:val="191"/>
          <w:jc w:val="center"/>
        </w:trPr>
        <w:tc>
          <w:tcPr>
            <w:tcW w:w="394" w:type="pct"/>
            <w:vAlign w:val="center"/>
          </w:tcPr>
          <w:p w:rsidR="00BC3F24" w:rsidRDefault="008F22F3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94" w:type="pct"/>
            <w:vAlign w:val="center"/>
          </w:tcPr>
          <w:p w:rsidR="00BC3F24" w:rsidRPr="00EA1DD9" w:rsidRDefault="00BC3F24" w:rsidP="008F22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技术服务</w:t>
            </w:r>
          </w:p>
        </w:tc>
        <w:tc>
          <w:tcPr>
            <w:tcW w:w="432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14" w:type="pct"/>
            <w:vAlign w:val="center"/>
          </w:tcPr>
          <w:p w:rsidR="00000000" w:rsidRDefault="00BC3F2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次</w:t>
            </w:r>
          </w:p>
        </w:tc>
        <w:tc>
          <w:tcPr>
            <w:tcW w:w="3366" w:type="pct"/>
          </w:tcPr>
          <w:p w:rsidR="00000000" w:rsidRDefault="00BC3F2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包括：MPC</w:t>
            </w:r>
            <w:r w:rsidRPr="00EA1DD9">
              <w:rPr>
                <w:rFonts w:asciiTheme="minorEastAsia" w:eastAsiaTheme="minorEastAsia" w:hAnsiTheme="minorEastAsia" w:hint="eastAsia"/>
              </w:rPr>
              <w:t>板实物</w:t>
            </w:r>
            <w:r>
              <w:rPr>
                <w:rFonts w:asciiTheme="minorEastAsia" w:eastAsiaTheme="minorEastAsia" w:hAnsiTheme="minorEastAsia" w:hint="eastAsia"/>
              </w:rPr>
              <w:t>系统、</w:t>
            </w:r>
            <w:r w:rsidRPr="00EA1DD9">
              <w:rPr>
                <w:rFonts w:asciiTheme="minorEastAsia" w:eastAsiaTheme="minorEastAsia" w:hAnsiTheme="minorEastAsia" w:hint="eastAsia"/>
              </w:rPr>
              <w:t>显示大屏幕</w:t>
            </w:r>
            <w:r>
              <w:rPr>
                <w:rFonts w:asciiTheme="minorEastAsia" w:eastAsiaTheme="minorEastAsia" w:hAnsiTheme="minorEastAsia" w:hint="eastAsia"/>
              </w:rPr>
              <w:t>运输安装、</w:t>
            </w:r>
            <w:r>
              <w:rPr>
                <w:rFonts w:asciiTheme="minorEastAsia" w:eastAsiaTheme="minorEastAsia" w:hAnsiTheme="minorEastAsia"/>
              </w:rPr>
              <w:t>MOP</w:t>
            </w:r>
            <w:r>
              <w:rPr>
                <w:rFonts w:asciiTheme="minorEastAsia" w:eastAsiaTheme="minorEastAsia" w:hAnsiTheme="minorEastAsia" w:hint="eastAsia"/>
              </w:rPr>
              <w:t>软件编程与调试，技术培训，设备安装、运输及调试。</w:t>
            </w:r>
          </w:p>
        </w:tc>
      </w:tr>
    </w:tbl>
    <w:p w:rsidR="00034C63" w:rsidRPr="00C73D46" w:rsidRDefault="00034C63" w:rsidP="008F22F3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034C63" w:rsidRPr="00C73D46" w:rsidSect="008F22F3">
      <w:headerReference w:type="default" r:id="rId8"/>
      <w:footerReference w:type="default" r:id="rId9"/>
      <w:pgSz w:w="11907" w:h="16840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76" w:rsidRDefault="00A03076" w:rsidP="00636199">
      <w:r>
        <w:separator/>
      </w:r>
    </w:p>
  </w:endnote>
  <w:endnote w:type="continuationSeparator" w:id="1">
    <w:p w:rsidR="00A03076" w:rsidRDefault="00A03076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1F1A2D">
    <w:pPr>
      <w:pStyle w:val="a4"/>
      <w:jc w:val="center"/>
    </w:pPr>
    <w:r>
      <w:fldChar w:fldCharType="begin"/>
    </w:r>
    <w:r w:rsidR="007A2EF8">
      <w:rPr>
        <w:rStyle w:val="a6"/>
      </w:rPr>
      <w:instrText xml:space="preserve"> PAGE </w:instrText>
    </w:r>
    <w:r>
      <w:fldChar w:fldCharType="separate"/>
    </w:r>
    <w:r w:rsidR="00096998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76" w:rsidRDefault="00A03076" w:rsidP="00636199">
      <w:r>
        <w:separator/>
      </w:r>
    </w:p>
  </w:footnote>
  <w:footnote w:type="continuationSeparator" w:id="1">
    <w:p w:rsidR="00A03076" w:rsidRDefault="00A03076" w:rsidP="0063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14BF"/>
    <w:rsid w:val="000122DB"/>
    <w:rsid w:val="00034C63"/>
    <w:rsid w:val="0005129D"/>
    <w:rsid w:val="00052965"/>
    <w:rsid w:val="00056C41"/>
    <w:rsid w:val="00082811"/>
    <w:rsid w:val="00096998"/>
    <w:rsid w:val="00096D72"/>
    <w:rsid w:val="000A409B"/>
    <w:rsid w:val="000D19E1"/>
    <w:rsid w:val="000D612D"/>
    <w:rsid w:val="000E2C80"/>
    <w:rsid w:val="001029D8"/>
    <w:rsid w:val="00103487"/>
    <w:rsid w:val="001157D4"/>
    <w:rsid w:val="00117EB0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1CDA"/>
    <w:rsid w:val="001A4AF7"/>
    <w:rsid w:val="001B1388"/>
    <w:rsid w:val="001B36ED"/>
    <w:rsid w:val="001C5FD0"/>
    <w:rsid w:val="001D78FE"/>
    <w:rsid w:val="001D7A5B"/>
    <w:rsid w:val="001E3916"/>
    <w:rsid w:val="001F1A2D"/>
    <w:rsid w:val="001F54CA"/>
    <w:rsid w:val="001F5978"/>
    <w:rsid w:val="001F6BFB"/>
    <w:rsid w:val="00206552"/>
    <w:rsid w:val="002069E5"/>
    <w:rsid w:val="00214395"/>
    <w:rsid w:val="00224772"/>
    <w:rsid w:val="00237145"/>
    <w:rsid w:val="00242E9C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C5479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0BFB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70715"/>
    <w:rsid w:val="00472244"/>
    <w:rsid w:val="004866D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4E591F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A476E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094"/>
    <w:rsid w:val="00632D72"/>
    <w:rsid w:val="00636199"/>
    <w:rsid w:val="0063630A"/>
    <w:rsid w:val="00644471"/>
    <w:rsid w:val="00652181"/>
    <w:rsid w:val="006622EC"/>
    <w:rsid w:val="00686953"/>
    <w:rsid w:val="0069114A"/>
    <w:rsid w:val="00693EDF"/>
    <w:rsid w:val="006C0F1F"/>
    <w:rsid w:val="006C3C70"/>
    <w:rsid w:val="006E7991"/>
    <w:rsid w:val="006F5155"/>
    <w:rsid w:val="006F735B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053AE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87222"/>
    <w:rsid w:val="00893544"/>
    <w:rsid w:val="008B0685"/>
    <w:rsid w:val="008D7714"/>
    <w:rsid w:val="008E1303"/>
    <w:rsid w:val="008E3D1F"/>
    <w:rsid w:val="008E497E"/>
    <w:rsid w:val="008E7366"/>
    <w:rsid w:val="008F22F3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E7A25"/>
    <w:rsid w:val="009F08D4"/>
    <w:rsid w:val="00A03076"/>
    <w:rsid w:val="00A07CA3"/>
    <w:rsid w:val="00A20429"/>
    <w:rsid w:val="00A23956"/>
    <w:rsid w:val="00A24410"/>
    <w:rsid w:val="00A2469B"/>
    <w:rsid w:val="00A31990"/>
    <w:rsid w:val="00A413BA"/>
    <w:rsid w:val="00A43953"/>
    <w:rsid w:val="00A477D6"/>
    <w:rsid w:val="00A54454"/>
    <w:rsid w:val="00A62665"/>
    <w:rsid w:val="00A63D3F"/>
    <w:rsid w:val="00A64FC1"/>
    <w:rsid w:val="00A670E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1548F"/>
    <w:rsid w:val="00B31C3B"/>
    <w:rsid w:val="00B33D91"/>
    <w:rsid w:val="00B3603B"/>
    <w:rsid w:val="00B4179E"/>
    <w:rsid w:val="00B5253A"/>
    <w:rsid w:val="00B5613C"/>
    <w:rsid w:val="00B611A8"/>
    <w:rsid w:val="00B80809"/>
    <w:rsid w:val="00B82727"/>
    <w:rsid w:val="00B84328"/>
    <w:rsid w:val="00B860A9"/>
    <w:rsid w:val="00BC0B5B"/>
    <w:rsid w:val="00BC1668"/>
    <w:rsid w:val="00BC1768"/>
    <w:rsid w:val="00BC3F24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017A"/>
    <w:rsid w:val="00C47246"/>
    <w:rsid w:val="00C50B1E"/>
    <w:rsid w:val="00C57655"/>
    <w:rsid w:val="00C64FEC"/>
    <w:rsid w:val="00C65B5D"/>
    <w:rsid w:val="00C71D79"/>
    <w:rsid w:val="00C73D46"/>
    <w:rsid w:val="00C8279D"/>
    <w:rsid w:val="00C84C9D"/>
    <w:rsid w:val="00CA19D0"/>
    <w:rsid w:val="00CA1E7E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31B2F"/>
    <w:rsid w:val="00D61B9E"/>
    <w:rsid w:val="00D763C3"/>
    <w:rsid w:val="00D9550D"/>
    <w:rsid w:val="00D95542"/>
    <w:rsid w:val="00DD031C"/>
    <w:rsid w:val="00DE5171"/>
    <w:rsid w:val="00E03FD0"/>
    <w:rsid w:val="00E24B6A"/>
    <w:rsid w:val="00E32D49"/>
    <w:rsid w:val="00E34584"/>
    <w:rsid w:val="00E40B16"/>
    <w:rsid w:val="00E416AD"/>
    <w:rsid w:val="00E44650"/>
    <w:rsid w:val="00E5093B"/>
    <w:rsid w:val="00E52681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0532F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A609C"/>
    <w:rsid w:val="00FB0BF8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E9C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75A0-C264-40A9-9CC3-5B432F8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仲杰</cp:lastModifiedBy>
  <cp:revision>16</cp:revision>
  <dcterms:created xsi:type="dcterms:W3CDTF">2021-04-28T02:27:00Z</dcterms:created>
  <dcterms:modified xsi:type="dcterms:W3CDTF">2021-07-02T01:38:00Z</dcterms:modified>
</cp:coreProperties>
</file>