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A21334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hint="eastAsia"/>
                <w:sz w:val="18"/>
              </w:rPr>
              <w:t xml:space="preserve">  </w:t>
            </w:r>
            <w:r w:rsidRPr="00A21334">
              <w:rPr>
                <w:rFonts w:hAnsi="宋体" w:cs="Times New Roman" w:hint="eastAsia"/>
                <w:snapToGrid w:val="0"/>
                <w:sz w:val="24"/>
              </w:rPr>
              <w:t>上海海事大学体育馆二楼平台综合维修工程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 w:rsidR="00FB61F4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A21334">
        <w:trPr>
          <w:trHeight w:val="535"/>
          <w:jc w:val="center"/>
        </w:trPr>
        <w:tc>
          <w:tcPr>
            <w:tcW w:w="704" w:type="dxa"/>
            <w:vAlign w:val="center"/>
          </w:tcPr>
          <w:p w:rsidR="00A21334" w:rsidRPr="005531C2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地坪地砖翻新</w:t>
            </w:r>
          </w:p>
        </w:tc>
        <w:tc>
          <w:tcPr>
            <w:tcW w:w="3030" w:type="dxa"/>
            <w:vAlign w:val="center"/>
          </w:tcPr>
          <w:p w:rsidR="00A21334" w:rsidRPr="00A21334" w:rsidRDefault="00A21334" w:rsidP="00A21334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地砖规格、尺寸、颜色与原有地砖相同。</w:t>
            </w:r>
          </w:p>
          <w:p w:rsidR="00A21334" w:rsidRPr="00A21334" w:rsidRDefault="00A21334" w:rsidP="00A21334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铺贴工艺按照规范要求。</w:t>
            </w:r>
          </w:p>
        </w:tc>
        <w:tc>
          <w:tcPr>
            <w:tcW w:w="870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100</w:t>
            </w:r>
          </w:p>
        </w:tc>
        <w:tc>
          <w:tcPr>
            <w:tcW w:w="1680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21334" w:rsidTr="00A21334">
        <w:trPr>
          <w:trHeight w:val="1500"/>
          <w:jc w:val="center"/>
        </w:trPr>
        <w:tc>
          <w:tcPr>
            <w:tcW w:w="704" w:type="dxa"/>
            <w:vAlign w:val="center"/>
          </w:tcPr>
          <w:p w:rsidR="00A21334" w:rsidRPr="005531C2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伸缩缝防水修缮</w:t>
            </w:r>
          </w:p>
        </w:tc>
        <w:tc>
          <w:tcPr>
            <w:tcW w:w="3030" w:type="dxa"/>
            <w:vAlign w:val="center"/>
          </w:tcPr>
          <w:p w:rsidR="00A21334" w:rsidRPr="00A21334" w:rsidRDefault="00A21334" w:rsidP="00A21334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具体防水修缮工艺请投标单位根据现场情况及规范自报；</w:t>
            </w:r>
          </w:p>
          <w:p w:rsidR="00A21334" w:rsidRPr="00A21334" w:rsidRDefault="00A21334" w:rsidP="00A21334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伸缩缝面层材料品种规格：和原有一致</w:t>
            </w:r>
          </w:p>
          <w:p w:rsidR="00A21334" w:rsidRPr="00A21334" w:rsidRDefault="00A21334" w:rsidP="00A21334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压条材料种类：配套压条</w:t>
            </w:r>
          </w:p>
        </w:tc>
        <w:tc>
          <w:tcPr>
            <w:tcW w:w="870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795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21334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50</w:t>
            </w:r>
          </w:p>
        </w:tc>
        <w:tc>
          <w:tcPr>
            <w:tcW w:w="1680" w:type="dxa"/>
            <w:vAlign w:val="center"/>
          </w:tcPr>
          <w:p w:rsidR="00A21334" w:rsidRPr="00A21334" w:rsidRDefault="00A21334" w:rsidP="00A2133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21334" w:rsidRPr="00A21334" w:rsidRDefault="00A21334" w:rsidP="00A2133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A21334">
              <w:rPr>
                <w:rFonts w:asciiTheme="minorEastAsia" w:hAnsiTheme="minorEastAsia" w:cs="微软雅黑" w:hint="eastAsia"/>
                <w:color w:val="000000"/>
                <w:sz w:val="20"/>
              </w:rPr>
              <w:t>详细工艺需在报价文件中写明，否则视为无实际响应</w:t>
            </w:r>
          </w:p>
        </w:tc>
      </w:tr>
      <w:tr w:rsidR="00FB61F4">
        <w:trPr>
          <w:trHeight w:val="493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vAlign w:val="center"/>
          </w:tcPr>
          <w:p w:rsidR="00FB61F4" w:rsidRDefault="00FB61F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95" w:type="dxa"/>
            <w:vAlign w:val="center"/>
          </w:tcPr>
          <w:p w:rsidR="00FB61F4" w:rsidRDefault="00FB61F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14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15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61F4">
        <w:trPr>
          <w:trHeight w:val="366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FB61F4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16</w:t>
            </w:r>
          </w:p>
        </w:tc>
        <w:tc>
          <w:tcPr>
            <w:tcW w:w="4936" w:type="dxa"/>
            <w:gridSpan w:val="2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Pr="00A21334" w:rsidRDefault="00C00156" w:rsidP="00A21334">
      <w:pPr>
        <w:spacing w:line="440" w:lineRule="exact"/>
        <w:rPr>
          <w:rFonts w:ascii="黑体" w:eastAsia="黑体" w:hAnsi="华文楷体" w:hint="eastAsia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 w:hint="eastAsia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 w:hint="eastAsia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  <w:bookmarkStart w:id="0" w:name="_GoBack"/>
      <w:bookmarkEnd w:id="0"/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08F" w:rsidRDefault="0020108F">
      <w:r>
        <w:separator/>
      </w:r>
    </w:p>
  </w:endnote>
  <w:endnote w:type="continuationSeparator" w:id="0">
    <w:p w:rsidR="0020108F" w:rsidRDefault="0020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08F" w:rsidRDefault="0020108F">
      <w:r>
        <w:separator/>
      </w:r>
    </w:p>
  </w:footnote>
  <w:footnote w:type="continuationSeparator" w:id="0">
    <w:p w:rsidR="0020108F" w:rsidRDefault="0020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A21334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</w:t>
    </w:r>
    <w:r w:rsidRPr="002B659C">
      <w:rPr>
        <w:rFonts w:ascii="宋体" w:hAnsi="宋体" w:cs="Times New Roman" w:hint="eastAsia"/>
        <w:snapToGrid/>
        <w:spacing w:val="0"/>
        <w:sz w:val="18"/>
      </w:rPr>
      <w:t>上海海事大学体育馆二楼平台综合维修工程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1134F5"/>
    <w:rsid w:val="000C00B0"/>
    <w:rsid w:val="00104C7A"/>
    <w:rsid w:val="0020108F"/>
    <w:rsid w:val="005531C2"/>
    <w:rsid w:val="00907E42"/>
    <w:rsid w:val="00A21334"/>
    <w:rsid w:val="00C00156"/>
    <w:rsid w:val="00C150C2"/>
    <w:rsid w:val="00EA123C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85F69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366</Words>
  <Characters>2087</Characters>
  <Application>Microsoft Office Word</Application>
  <DocSecurity>0</DocSecurity>
  <Lines>17</Lines>
  <Paragraphs>4</Paragraphs>
  <ScaleCrop>false</ScaleCrop>
  <Company>微软中国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4</cp:revision>
  <cp:lastPrinted>2019-03-26T01:16:00Z</cp:lastPrinted>
  <dcterms:created xsi:type="dcterms:W3CDTF">2018-11-28T11:10:00Z</dcterms:created>
  <dcterms:modified xsi:type="dcterms:W3CDTF">2019-05-29T02:54:00Z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