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_9ed1_4f53" w:eastAsia="宋体" w:hAnsi="_9ed1_4f53" w:cs="宋体" w:hint="eastAsia"/>
          <w:b/>
          <w:bCs/>
          <w:color w:val="000000"/>
          <w:kern w:val="36"/>
          <w:sz w:val="28"/>
          <w:szCs w:val="28"/>
        </w:rPr>
      </w:pPr>
      <w:r w:rsidRPr="003E1C8E">
        <w:rPr>
          <w:rFonts w:ascii="_9ed1_4f53" w:eastAsia="宋体" w:hAnsi="_9ed1_4f53" w:cs="宋体" w:hint="eastAsia"/>
          <w:b/>
          <w:bCs/>
          <w:color w:val="000000"/>
          <w:kern w:val="36"/>
          <w:sz w:val="28"/>
          <w:szCs w:val="28"/>
        </w:rPr>
        <w:t>港口资源数字化展示系统</w:t>
      </w:r>
      <w:r w:rsidR="003E1C8E" w:rsidRPr="003E1C8E">
        <w:rPr>
          <w:rFonts w:ascii="_9ed1_4f53" w:eastAsia="宋体" w:hAnsi="_9ed1_4f53" w:cs="宋体" w:hint="eastAsia"/>
          <w:b/>
          <w:bCs/>
          <w:color w:val="000000"/>
          <w:kern w:val="36"/>
          <w:sz w:val="28"/>
          <w:szCs w:val="28"/>
        </w:rPr>
        <w:t>（大屏）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Simsun" w:eastAsia="宋体" w:hAnsi="Simsun" w:cs="宋体" w:hint="eastAsia"/>
          <w:b/>
          <w:bCs/>
          <w:color w:val="000000"/>
          <w:kern w:val="36"/>
          <w:sz w:val="28"/>
          <w:szCs w:val="28"/>
        </w:rPr>
      </w:pPr>
      <w:r w:rsidRPr="003E1C8E">
        <w:rPr>
          <w:rFonts w:ascii="_9ed1_4f53" w:eastAsia="宋体" w:hAnsi="_9ed1_4f53" w:cs="宋体"/>
          <w:b/>
          <w:bCs/>
          <w:color w:val="000000"/>
          <w:kern w:val="36"/>
          <w:sz w:val="28"/>
          <w:szCs w:val="28"/>
        </w:rPr>
        <w:t>技术规格及要求</w:t>
      </w:r>
    </w:p>
    <w:p w:rsidR="004E6F34" w:rsidRPr="003E1C8E" w:rsidRDefault="004134D4" w:rsidP="003E1C8E">
      <w:pPr>
        <w:pStyle w:val="a7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Chars="0"/>
        <w:rPr>
          <w:rFonts w:ascii="_5b8b_4f53" w:eastAsia="宋体" w:hAnsi="_5b8b_4f53" w:cs="宋体" w:hint="eastAsia"/>
          <w:b/>
          <w:bCs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项目说明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1</w:t>
      </w:r>
      <w:r w:rsidR="004134D4"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.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项目名称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: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港口资源数字化展示系统（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实训中心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一楼大厅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拼接屏改造项目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）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2</w:t>
      </w:r>
      <w:r w:rsidR="004134D4"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.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本项目质保期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3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年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.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3</w:t>
      </w:r>
      <w:r w:rsidR="004134D4"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.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项目工期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: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合同签订后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15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天内完工。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b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color w:val="000000"/>
          <w:kern w:val="0"/>
          <w:sz w:val="24"/>
          <w:szCs w:val="24"/>
        </w:rPr>
        <w:t>二、项目概况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为了方便学生更好的进行互动交流，激发学生的学习乐趣，提升学校整体教学水平。上海海事大学港湾学校拟对实训中心液晶拼接屏进行整体改造，旨在提升校园文化品位，丰富校园文化生活，引导学生弘扬优秀民族文化，提高艺术和文化素养，促进学生全面发展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480"/>
        <w:textAlignment w:val="baseline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在实训中心安装一套</w:t>
      </w:r>
      <w:r w:rsidR="009E785E" w:rsidRPr="003E1C8E">
        <w:rPr>
          <w:rFonts w:ascii="_5b8b_4f53" w:eastAsia="宋体" w:hAnsi="_5b8b_4f53" w:cs="宋体" w:hint="eastAsia"/>
          <w:b/>
          <w:bCs/>
          <w:color w:val="000000"/>
          <w:kern w:val="0"/>
          <w:sz w:val="24"/>
          <w:szCs w:val="24"/>
        </w:rPr>
        <w:t>46</w:t>
      </w: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英寸</w:t>
      </w: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3×3 16</w:t>
      </w: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：</w:t>
      </w: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9 DID</w:t>
      </w: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（</w:t>
      </w: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LED</w:t>
      </w: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光源）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大屏幕单元显示系统。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480"/>
        <w:textAlignment w:val="baseline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通过大屏幕显示系统，可以轻松实现直观、实时、全方位地集中显示各个系统的信息，各系统信息在大屏幕上可根据需要以任意大小、任意位置和任意组合进行显示，并且对显示信息进行智能化管理。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480"/>
        <w:textAlignment w:val="baseline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大屏幕显示系统主要由大屏幕拼接单元、大屏幕系统控制软件等组成。在确定大屏幕显示系统的详细清单配置时，需要综合考量客户的现场环境、实际应用功能、信号的传输情况、项目经济预算等各种因素，从而为用户提供一个科学的、符合客户需求的、有冗余扩展能力的、易维护的、经济适用的最佳方案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480"/>
        <w:textAlignment w:val="baseline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投标方可以根据满足总体要求的前提，综合考虑建设成本、维护成本、性价比等指标，采用目前较先进的技术和产品。本标段内容和范围包含图像处理设备和大屏幕拼接单元等相关设备、线缆和附件。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 w:hint="eastAsia"/>
          <w:b/>
          <w:bCs/>
          <w:color w:val="000000"/>
          <w:kern w:val="0"/>
          <w:sz w:val="24"/>
          <w:szCs w:val="24"/>
        </w:rPr>
        <w:t>三、</w:t>
      </w: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建设原则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可靠性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：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大屏幕显示系统应能适应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7×24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小时运行管理的需要。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实用性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：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应能满足任何视频、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RGB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、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DVI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或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HDMI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等信号显示。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先进性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：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大屏幕显示系统要采用高亮度、使用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DID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先进投影技术，保证信息显示的清晰、逼真、明亮。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lastRenderedPageBreak/>
        <w:t>易维护性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：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大屏幕显示系统的重要部件如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DID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显示单元、多屏拼接控制器等应能方便的维护和日常清洁。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灵活性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：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由于要显示多种信号，因此在整个大屏幕系统设计时要充分考虑操作的灵活性，使得信号可以根据需要灵活切换、灵活地以任意大小在任意位置显示。即可以根据预先设定的规则自动设置，也可以在某些情况下手动操作显示特定的信息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协调性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：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要结合房间大小、格式布局等综合考虑，从而使得整个中心布局合理、整体格调统一。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安全稳定性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：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整个大屏幕系统的主要部件投影单元、多屏拼接控制器和控制软件均采用同一厂家的产品，确保整个系统能够长期安全稳定工作。</w:t>
      </w:r>
    </w:p>
    <w:p w:rsidR="00C05E6F" w:rsidRPr="003E1C8E" w:rsidRDefault="009E785E" w:rsidP="003E1C8E">
      <w:pPr>
        <w:widowControl/>
        <w:shd w:val="clear" w:color="auto" w:fill="FFFFFF"/>
        <w:spacing w:before="100" w:beforeAutospacing="1" w:after="100" w:afterAutospacing="1"/>
        <w:jc w:val="left"/>
        <w:rPr>
          <w:rFonts w:ascii="_5b8b_4f53" w:eastAsia="宋体" w:hAnsi="_5b8b_4f53" w:cs="宋体" w:hint="eastAsia"/>
          <w:b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 w:hint="eastAsia"/>
          <w:b/>
          <w:color w:val="000000"/>
          <w:kern w:val="0"/>
          <w:sz w:val="24"/>
          <w:szCs w:val="24"/>
        </w:rPr>
        <w:t>四、</w:t>
      </w:r>
      <w:r w:rsidR="00C05E6F" w:rsidRPr="003E1C8E">
        <w:rPr>
          <w:rFonts w:ascii="_5b8b_4f53" w:eastAsia="宋体" w:hAnsi="_5b8b_4f53" w:cs="宋体"/>
          <w:b/>
          <w:color w:val="000000"/>
          <w:kern w:val="0"/>
          <w:sz w:val="24"/>
          <w:szCs w:val="24"/>
        </w:rPr>
        <w:t>主要技术参数及要求</w:t>
      </w:r>
    </w:p>
    <w:p w:rsidR="00C05E6F" w:rsidRPr="003E1C8E" w:rsidRDefault="00C05E6F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DID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大屏幕拼接显示系统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(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一套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 xml:space="preserve">) 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（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3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行×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3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列）</w:t>
      </w:r>
    </w:p>
    <w:p w:rsidR="00C05E6F" w:rsidRPr="003E1C8E" w:rsidRDefault="00C05E6F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（一）总体要求</w:t>
      </w:r>
    </w:p>
    <w:p w:rsidR="00C05E6F" w:rsidRPr="003E1C8E" w:rsidRDefault="00C05E6F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</w:pPr>
      <w:bookmarkStart w:id="0" w:name="_Toc282785476"/>
      <w:bookmarkStart w:id="1" w:name="_Toc281859173"/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1.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高分辨率显示、色彩均匀稳定，并且能与各种信号良好兼容的特性。能够在现有版本的操作系统等环境下流畅运行，同时提供未来新环境兼容性的升级维护服务。</w:t>
      </w:r>
      <w:bookmarkStart w:id="2" w:name="_Toc281859174"/>
      <w:bookmarkEnd w:id="0"/>
      <w:bookmarkEnd w:id="1"/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软件安装必须简单、高效，并能与其他相关软件相互兼容，具有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灵活性、方便性、通用性、易维护性、友好易用、简洁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的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操作界面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。</w:t>
      </w:r>
    </w:p>
    <w:p w:rsidR="00C05E6F" w:rsidRPr="003E1C8E" w:rsidRDefault="00C05E6F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2.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必须有可靠的稳定</w:t>
      </w:r>
      <w:bookmarkStart w:id="3" w:name="_Toc281859175"/>
      <w:bookmarkEnd w:id="2"/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性和安全性，保证在使用过程中顺畅、稳定、高效运行。具有良好的运行保障体系，确保系统的稳定性、数据的安全性。</w:t>
      </w:r>
      <w:bookmarkEnd w:id="3"/>
    </w:p>
    <w:p w:rsidR="00C05E6F" w:rsidRPr="003E1C8E" w:rsidRDefault="00C05E6F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3.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需提供产品生产企业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3C</w:t>
      </w: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证书，公安三所有效期内检测报告等。</w:t>
      </w:r>
    </w:p>
    <w:p w:rsidR="004436E6" w:rsidRPr="003E1C8E" w:rsidRDefault="00C05E6F" w:rsidP="003E1C8E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（二）设备主要技术参数</w:t>
      </w:r>
    </w:p>
    <w:p w:rsidR="00C05E6F" w:rsidRPr="003E1C8E" w:rsidRDefault="00C05E6F" w:rsidP="003E1C8E">
      <w:pPr>
        <w:rPr>
          <w:rFonts w:asciiTheme="minorEastAsia" w:hAnsiTheme="minorEastAsia"/>
          <w:sz w:val="24"/>
          <w:szCs w:val="24"/>
        </w:rPr>
      </w:pPr>
      <w:r w:rsidRPr="003E1C8E">
        <w:rPr>
          <w:rFonts w:asciiTheme="minorEastAsia" w:hAnsiTheme="minorEastAsia" w:hint="eastAsia"/>
          <w:sz w:val="24"/>
          <w:szCs w:val="24"/>
        </w:rPr>
        <w:t>设备清单</w:t>
      </w:r>
    </w:p>
    <w:tbl>
      <w:tblPr>
        <w:tblW w:w="8861" w:type="dxa"/>
        <w:jc w:val="center"/>
        <w:tblLook w:val="04A0"/>
      </w:tblPr>
      <w:tblGrid>
        <w:gridCol w:w="704"/>
        <w:gridCol w:w="1984"/>
        <w:gridCol w:w="851"/>
        <w:gridCol w:w="708"/>
        <w:gridCol w:w="4614"/>
      </w:tblGrid>
      <w:tr w:rsidR="004436E6" w:rsidRPr="003E1C8E" w:rsidTr="004436E6">
        <w:trPr>
          <w:trHeight w:val="3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5E6F" w:rsidRPr="003E1C8E" w:rsidRDefault="004436E6" w:rsidP="003E1C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05E6F" w:rsidRPr="003E1C8E" w:rsidRDefault="004436E6" w:rsidP="003E1C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05E6F" w:rsidRPr="003E1C8E" w:rsidTr="004436E6">
        <w:trPr>
          <w:trHeight w:val="158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4436E6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E6F" w:rsidRPr="003E1C8E" w:rsidRDefault="00C05E6F" w:rsidP="003E1C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46寸拼接屏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E6F" w:rsidRPr="003E1C8E" w:rsidRDefault="00C05E6F" w:rsidP="00AE04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46寸拼接屏(原装工业面板)，700亮度，分辨率1920*1080、LED背光直下式，对比度4000:1，尺寸1021.9mm*576.6mm，双边物理拼缝3.5mm  拼接画面尺寸3062.2mm*1726.3mm</w:t>
            </w:r>
          </w:p>
        </w:tc>
      </w:tr>
      <w:tr w:rsidR="00C05E6F" w:rsidRPr="003E1C8E" w:rsidTr="004436E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4436E6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E6F" w:rsidRPr="003E1C8E" w:rsidRDefault="00C05E6F" w:rsidP="003E1C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拼接屏图像控制器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拼接屏图像控制器</w:t>
            </w:r>
          </w:p>
        </w:tc>
      </w:tr>
      <w:tr w:rsidR="00C05E6F" w:rsidRPr="003E1C8E" w:rsidTr="004436E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4436E6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E6F" w:rsidRPr="003E1C8E" w:rsidRDefault="00C05E6F" w:rsidP="003E1C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拼接屏支架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拼接屏支架</w:t>
            </w:r>
          </w:p>
        </w:tc>
      </w:tr>
      <w:tr w:rsidR="00C05E6F" w:rsidRPr="003E1C8E" w:rsidTr="004436E6">
        <w:trPr>
          <w:trHeight w:val="6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4436E6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E6F" w:rsidRPr="003E1C8E" w:rsidRDefault="00C05E6F" w:rsidP="003E1C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HDMI分配器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HDMI分配器</w:t>
            </w:r>
          </w:p>
        </w:tc>
      </w:tr>
      <w:tr w:rsidR="00C05E6F" w:rsidRPr="003E1C8E" w:rsidTr="004436E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4436E6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E6F" w:rsidRPr="003E1C8E" w:rsidRDefault="00C05E6F" w:rsidP="003E1C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拼接屏信号线、PDU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拼接屏信号线、PDU</w:t>
            </w:r>
          </w:p>
        </w:tc>
      </w:tr>
      <w:tr w:rsidR="00C05E6F" w:rsidRPr="003E1C8E" w:rsidTr="008F3EF0">
        <w:trPr>
          <w:trHeight w:val="136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4436E6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互动服务器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主机配置 intel酷睿I7 6700k</w:t>
            </w: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显卡 独立显卡 GTX970 以上</w:t>
            </w: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 xml:space="preserve">内存   DDR4  8G内存 以上     </w:t>
            </w: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硬盘  SSD240G 固态硬盘</w:t>
            </w:r>
          </w:p>
        </w:tc>
      </w:tr>
      <w:tr w:rsidR="00C05E6F" w:rsidRPr="003E1C8E" w:rsidTr="004436E6">
        <w:trPr>
          <w:trHeight w:val="5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4436E6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E6F" w:rsidRPr="003E1C8E" w:rsidRDefault="00C05E6F" w:rsidP="003E1C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音响</w:t>
            </w:r>
            <w:r w:rsidR="009A1F46"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功放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E6F" w:rsidRPr="003E1C8E" w:rsidRDefault="00C05E6F" w:rsidP="003E1C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05E6F" w:rsidRPr="003E1C8E" w:rsidTr="004436E6">
        <w:trPr>
          <w:trHeight w:val="8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9A1F46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显示屏包边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拉丝不锈钢包边，304拉丝不锈钢</w:t>
            </w:r>
          </w:p>
        </w:tc>
      </w:tr>
      <w:tr w:rsidR="00C05E6F" w:rsidRPr="003E1C8E" w:rsidTr="004436E6">
        <w:trPr>
          <w:trHeight w:val="8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9A1F46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9A1F46" w:rsidP="003E1C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机柜</w:t>
            </w:r>
            <w:r w:rsidR="00C05E6F"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线材及辅材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5A1" w:rsidRPr="003E1C8E" w:rsidRDefault="009A1F46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机柜</w:t>
            </w:r>
            <w:r w:rsidR="00C05E6F"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线材及辅材</w:t>
            </w:r>
          </w:p>
        </w:tc>
      </w:tr>
      <w:tr w:rsidR="00C05E6F" w:rsidRPr="003E1C8E" w:rsidTr="004436E6">
        <w:trPr>
          <w:trHeight w:val="8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9A1F46" w:rsidP="003E1C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32寸触摸一体机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  <w:r w:rsidR="004436E6"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6F" w:rsidRPr="003E1C8E" w:rsidRDefault="00C05E6F" w:rsidP="003E1C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I5/4G/120SSD</w:t>
            </w:r>
          </w:p>
        </w:tc>
      </w:tr>
    </w:tbl>
    <w:p w:rsidR="00C05E6F" w:rsidRPr="003E1C8E" w:rsidRDefault="00C05E6F" w:rsidP="003E1C8E">
      <w:pPr>
        <w:rPr>
          <w:rFonts w:ascii="宋体" w:hAnsi="宋体"/>
          <w:sz w:val="24"/>
          <w:szCs w:val="24"/>
        </w:rPr>
      </w:pPr>
    </w:p>
    <w:p w:rsidR="00C05E6F" w:rsidRPr="003E1C8E" w:rsidRDefault="00C05E6F" w:rsidP="003E1C8E">
      <w:pPr>
        <w:rPr>
          <w:rFonts w:ascii="宋体" w:hAnsi="宋体"/>
          <w:sz w:val="24"/>
          <w:szCs w:val="24"/>
        </w:rPr>
      </w:pPr>
      <w:r w:rsidRPr="003E1C8E">
        <w:rPr>
          <w:rFonts w:ascii="宋体" w:hAnsi="宋体" w:hint="eastAsia"/>
          <w:sz w:val="24"/>
          <w:szCs w:val="24"/>
        </w:rPr>
        <w:t>（三）技术指标说明：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1316"/>
        <w:gridCol w:w="6949"/>
      </w:tblGrid>
      <w:tr w:rsidR="00C05E6F" w:rsidRPr="003E1C8E" w:rsidTr="009A1F46">
        <w:trPr>
          <w:trHeight w:val="1692"/>
          <w:jc w:val="center"/>
        </w:trPr>
        <w:tc>
          <w:tcPr>
            <w:tcW w:w="527" w:type="dxa"/>
            <w:vAlign w:val="center"/>
          </w:tcPr>
          <w:p w:rsidR="00C05E6F" w:rsidRPr="003E1C8E" w:rsidRDefault="00736DC4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16" w:type="dxa"/>
            <w:vAlign w:val="center"/>
          </w:tcPr>
          <w:p w:rsidR="00C05E6F" w:rsidRPr="003E1C8E" w:rsidRDefault="00C05E6F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工业拼接屏</w:t>
            </w:r>
          </w:p>
        </w:tc>
        <w:tc>
          <w:tcPr>
            <w:tcW w:w="6949" w:type="dxa"/>
            <w:vAlign w:val="center"/>
          </w:tcPr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*1）LCD显示单元为：46“超窄边液晶屏，物理分辨率达到1920×1080，亮度达到700cd/㎡，对比度达到4000:1；物理拼缝≤3.5mm。输入接口：VGA，DVI，USB（USB2.0支持软件在线升级），YPbPr,HDMI;输出接口：DVI，HDMI。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2）LCD显示单元采用超宽视角DID液晶屏，视角可达178°趋近于水平，确保画面的输出精确和稳定。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*3）屏幕内置拼接控制器，可将同源信号实现屏幕的自拼接。出具由CNAS机构提供的检测报告。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*4）支持软关机记忆，大屏显示单元在断电前处于待机状态，下一次上电后，仍然处于待机状态，方便控制平台集中控制。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5）内置智能散热系统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*6）通过光控模块，实现根据环境光线强弱自动调整大屏显示亮度，使显示效果保持在最优状态，同时实现节约能源。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*7）为保障系统兼容性，须与拼接处理器为同一国产品牌，通过3C认证和公安三所检测报告</w:t>
            </w:r>
          </w:p>
        </w:tc>
      </w:tr>
      <w:tr w:rsidR="00C05E6F" w:rsidRPr="003E1C8E" w:rsidTr="008F3EF0">
        <w:trPr>
          <w:trHeight w:val="983"/>
          <w:jc w:val="center"/>
        </w:trPr>
        <w:tc>
          <w:tcPr>
            <w:tcW w:w="527" w:type="dxa"/>
            <w:vAlign w:val="center"/>
          </w:tcPr>
          <w:p w:rsidR="00C05E6F" w:rsidRPr="003E1C8E" w:rsidRDefault="00736DC4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16" w:type="dxa"/>
            <w:vAlign w:val="center"/>
          </w:tcPr>
          <w:p w:rsidR="00C05E6F" w:rsidRPr="003E1C8E" w:rsidRDefault="00C05E6F" w:rsidP="003E1C8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拼接单元框架</w:t>
            </w:r>
          </w:p>
        </w:tc>
        <w:tc>
          <w:tcPr>
            <w:tcW w:w="6949" w:type="dxa"/>
            <w:vAlign w:val="center"/>
          </w:tcPr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前维护机架式安装，便于维护，采用专用型材结构挂架，维护方式：前维护</w:t>
            </w:r>
          </w:p>
        </w:tc>
      </w:tr>
      <w:tr w:rsidR="00C05E6F" w:rsidRPr="003E1C8E" w:rsidTr="008F3EF0">
        <w:trPr>
          <w:trHeight w:val="1975"/>
          <w:jc w:val="center"/>
        </w:trPr>
        <w:tc>
          <w:tcPr>
            <w:tcW w:w="527" w:type="dxa"/>
            <w:vAlign w:val="center"/>
          </w:tcPr>
          <w:p w:rsidR="00C05E6F" w:rsidRPr="003E1C8E" w:rsidRDefault="00736DC4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16" w:type="dxa"/>
            <w:vAlign w:val="center"/>
          </w:tcPr>
          <w:p w:rsidR="00C05E6F" w:rsidRPr="003E1C8E" w:rsidRDefault="00C05E6F" w:rsidP="003E1C8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拼接屏图像控制器</w:t>
            </w:r>
          </w:p>
        </w:tc>
        <w:tc>
          <w:tcPr>
            <w:tcW w:w="6949" w:type="dxa"/>
            <w:vAlign w:val="center"/>
          </w:tcPr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*1）嵌入式Linux操作系统架构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*2）模块式结构，导轨插卡安装，方便矩阵扩容和维护。一个模块可解码8路720P,4路1080P，通过多个解码模块分散解码彻底解放单机的负荷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3）任意多组场景存储功能，可以实现多组场景自动轮巡切换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4）任意多分组切换画面，单屏、多屏自动轮巡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5）数字式OSD叠加，鼠标输入字符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*6）接入网络摄像机分辨率为1080P/960P/720/D1的网络摄像机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7）人性化的切换方式，只要拖摄像机号到虚拟窗口就能完成IP解码显示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*8）支持国内和国际上不同品牌ONVIF网络协议的不同分辨率的网络摄像机混合解码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10）手动添加和自动搜索网络中的IP摄像机的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11）可用固定IP或域名进行添加端口号来接入远程的网络摄像机视频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*16）切换和控制无需软件，即见即所得，拼接屏作显示器，拖动鼠标就可以完成切换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17）为保障系统兼容性，须与液晶拼接屏为同一国产品牌。</w:t>
            </w:r>
          </w:p>
        </w:tc>
      </w:tr>
      <w:tr w:rsidR="00C05E6F" w:rsidRPr="003E1C8E" w:rsidTr="008F3EF0">
        <w:trPr>
          <w:trHeight w:val="1335"/>
          <w:jc w:val="center"/>
        </w:trPr>
        <w:tc>
          <w:tcPr>
            <w:tcW w:w="527" w:type="dxa"/>
            <w:vAlign w:val="center"/>
          </w:tcPr>
          <w:p w:rsidR="00C05E6F" w:rsidRPr="003E1C8E" w:rsidRDefault="00736DC4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316" w:type="dxa"/>
            <w:vAlign w:val="center"/>
          </w:tcPr>
          <w:p w:rsidR="00C05E6F" w:rsidRPr="003E1C8E" w:rsidRDefault="00C05E6F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拼接软件</w:t>
            </w:r>
          </w:p>
        </w:tc>
        <w:tc>
          <w:tcPr>
            <w:tcW w:w="6949" w:type="dxa"/>
            <w:vAlign w:val="center"/>
          </w:tcPr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1)可对接入处理器的外部输入信号进行管理和显示处理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2)支持对大屏处理器的配置和管理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3)支持设置大屏色彩和图像位置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4)支持画面分割显示、拼接显示</w:t>
            </w:r>
          </w:p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5)支持对图像进行参数调节</w:t>
            </w:r>
          </w:p>
        </w:tc>
      </w:tr>
      <w:tr w:rsidR="00C05E6F" w:rsidRPr="003E1C8E" w:rsidTr="008F3EF0">
        <w:trPr>
          <w:trHeight w:val="748"/>
          <w:jc w:val="center"/>
        </w:trPr>
        <w:tc>
          <w:tcPr>
            <w:tcW w:w="527" w:type="dxa"/>
            <w:vAlign w:val="center"/>
          </w:tcPr>
          <w:p w:rsidR="00C05E6F" w:rsidRPr="003E1C8E" w:rsidRDefault="00736DC4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16" w:type="dxa"/>
            <w:vAlign w:val="center"/>
          </w:tcPr>
          <w:p w:rsidR="00C05E6F" w:rsidRPr="003E1C8E" w:rsidRDefault="00C05E6F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互动服务器</w:t>
            </w:r>
          </w:p>
        </w:tc>
        <w:tc>
          <w:tcPr>
            <w:tcW w:w="6949" w:type="dxa"/>
            <w:vAlign w:val="center"/>
          </w:tcPr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1）主机配置 intel酷睿I7 6700k</w:t>
            </w: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br/>
              <w:t>2）显卡 独立显卡 GTX970 以上</w:t>
            </w: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br/>
              <w:t xml:space="preserve">3)内存   DDR4  8G内存 以上     </w:t>
            </w: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br/>
              <w:t>4)硬盘  SSD240G 固态硬盘</w:t>
            </w:r>
          </w:p>
        </w:tc>
      </w:tr>
      <w:tr w:rsidR="00C05E6F" w:rsidRPr="003E1C8E" w:rsidTr="008F3EF0">
        <w:trPr>
          <w:trHeight w:val="882"/>
          <w:jc w:val="center"/>
        </w:trPr>
        <w:tc>
          <w:tcPr>
            <w:tcW w:w="527" w:type="dxa"/>
            <w:vAlign w:val="center"/>
          </w:tcPr>
          <w:p w:rsidR="00C05E6F" w:rsidRPr="003E1C8E" w:rsidRDefault="00736DC4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316" w:type="dxa"/>
            <w:vAlign w:val="center"/>
          </w:tcPr>
          <w:p w:rsidR="00C05E6F" w:rsidRPr="003E1C8E" w:rsidRDefault="00C05E6F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音响和功放</w:t>
            </w:r>
          </w:p>
        </w:tc>
        <w:tc>
          <w:tcPr>
            <w:tcW w:w="6949" w:type="dxa"/>
            <w:vAlign w:val="center"/>
          </w:tcPr>
          <w:p w:rsidR="00C156CB" w:rsidRPr="003E1C8E" w:rsidRDefault="00C156CB" w:rsidP="003E1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功率：不低于 100W连续功率；</w:t>
            </w:r>
          </w:p>
          <w:p w:rsidR="00C156CB" w:rsidRPr="003E1C8E" w:rsidRDefault="00C156CB" w:rsidP="003E1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E1C8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频率响应（±3dB）：74Hz-20kHz；阻抗：8Ω</w:t>
            </w:r>
          </w:p>
          <w:p w:rsidR="00C05E6F" w:rsidRPr="003E1C8E" w:rsidRDefault="00314C43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知名品牌</w:t>
            </w:r>
          </w:p>
        </w:tc>
      </w:tr>
      <w:tr w:rsidR="00C05E6F" w:rsidRPr="003E1C8E" w:rsidTr="008F3EF0">
        <w:trPr>
          <w:trHeight w:val="993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6F" w:rsidRPr="003E1C8E" w:rsidRDefault="00736DC4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6F" w:rsidRPr="003E1C8E" w:rsidRDefault="00C05E6F" w:rsidP="003E1C8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32寸触控一体机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显示器分辨率1080P，内置主机配置</w:t>
            </w:r>
            <w:r w:rsidRPr="003E1C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I5/4G/120SSD，接口:HDMI/VGA/USB,系统win8</w:t>
            </w:r>
          </w:p>
        </w:tc>
      </w:tr>
      <w:tr w:rsidR="00C05E6F" w:rsidRPr="003E1C8E" w:rsidTr="008F3EF0">
        <w:trPr>
          <w:trHeight w:val="993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6F" w:rsidRPr="003E1C8E" w:rsidRDefault="00736DC4" w:rsidP="003E1C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6F" w:rsidRPr="003E1C8E" w:rsidRDefault="00C05E6F" w:rsidP="003E1C8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显示屏包边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6F" w:rsidRPr="003E1C8E" w:rsidRDefault="00C05E6F" w:rsidP="003E1C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E1C8E">
              <w:rPr>
                <w:rFonts w:asciiTheme="minorEastAsia" w:hAnsiTheme="minorEastAsia" w:hint="eastAsia"/>
                <w:sz w:val="24"/>
                <w:szCs w:val="24"/>
              </w:rPr>
              <w:t>采用规格304拉丝不锈钢包边</w:t>
            </w:r>
          </w:p>
        </w:tc>
      </w:tr>
    </w:tbl>
    <w:p w:rsidR="00C05E6F" w:rsidRPr="003E1C8E" w:rsidRDefault="004436E6" w:rsidP="003E1C8E">
      <w:pPr>
        <w:rPr>
          <w:rFonts w:asciiTheme="minorEastAsia" w:hAnsiTheme="minorEastAsia"/>
          <w:b/>
          <w:sz w:val="24"/>
          <w:szCs w:val="24"/>
        </w:rPr>
      </w:pPr>
      <w:r w:rsidRPr="003E1C8E">
        <w:rPr>
          <w:rFonts w:asciiTheme="minorEastAsia" w:hAnsiTheme="minorEastAsia" w:hint="eastAsia"/>
          <w:b/>
          <w:sz w:val="24"/>
          <w:szCs w:val="24"/>
        </w:rPr>
        <w:t>五</w:t>
      </w:r>
      <w:r w:rsidR="00C05E6F" w:rsidRPr="003E1C8E">
        <w:rPr>
          <w:rFonts w:asciiTheme="minorEastAsia" w:hAnsiTheme="minorEastAsia" w:hint="eastAsia"/>
          <w:b/>
          <w:sz w:val="24"/>
          <w:szCs w:val="24"/>
        </w:rPr>
        <w:t xml:space="preserve">、 </w:t>
      </w:r>
      <w:r w:rsidR="00C05E6F" w:rsidRPr="003E1C8E">
        <w:rPr>
          <w:rFonts w:asciiTheme="minorEastAsia" w:hAnsiTheme="minorEastAsia"/>
          <w:b/>
          <w:sz w:val="24"/>
          <w:szCs w:val="24"/>
        </w:rPr>
        <w:t>安装、调试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1.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拆除实训中心原有旧拼接屏，新建一套</w:t>
      </w:r>
      <w:r w:rsidR="009E785E" w:rsidRPr="003E1C8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46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寸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3×3  16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：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9 DID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（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LED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光源）大屏幕单元显示系统。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2.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增加扩音系统一套。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3.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配置一套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32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寸触控一体机，可以将一体机图像投影到大屏上。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4.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系统预留升级改造接口，未来可以升级实现大屏互动、大屏触摸等功能。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5.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可以将拼接屏接入学校原有信息发布系统，与原系统实现兼容，并能够在本地图像和信息发布图像之间自由切换。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6.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投标设备必须完全满足招标文件的技术要求。须针对本项目提供详细的平面效果图、施工布线图、系统图、等。线材的数量、种类在图纸上有明确的表述。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lastRenderedPageBreak/>
        <w:t>7.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拼接屏能够实现定时开关机功能。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8.▲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LCD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显示单元通过国家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CCC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强制性认证；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9.▲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LCD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显示单元通过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CB/CE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证书；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10.▲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大屏幕生产企业具有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ISO14001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和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ISO9001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质量管理体系认证；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11.▲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DID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显示单元自主创新产品证书和节能认证；</w:t>
      </w:r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12.▲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软件提供软件著作权登记证书。</w:t>
      </w:r>
      <w:r w:rsidRPr="003E1C8E">
        <w:rPr>
          <w:rFonts w:ascii="_5b8b_4f53" w:eastAsia="宋体" w:hAnsi="_5b8b_4f53" w:cs="宋体"/>
          <w:color w:val="000000"/>
          <w:kern w:val="0"/>
          <w:sz w:val="24"/>
          <w:szCs w:val="24"/>
        </w:rPr>
        <w:t>  </w:t>
      </w:r>
    </w:p>
    <w:p w:rsidR="00CD058E" w:rsidRPr="003E1C8E" w:rsidRDefault="004436E6" w:rsidP="003E1C8E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b/>
          <w:color w:val="000000"/>
          <w:kern w:val="0"/>
          <w:sz w:val="24"/>
          <w:szCs w:val="24"/>
        </w:rPr>
      </w:pPr>
      <w:r w:rsidRPr="003E1C8E">
        <w:rPr>
          <w:rFonts w:ascii="_5b8b_4f53" w:eastAsia="宋体" w:hAnsi="_5b8b_4f53" w:cs="宋体" w:hint="eastAsia"/>
          <w:b/>
          <w:color w:val="000000"/>
          <w:kern w:val="0"/>
          <w:sz w:val="24"/>
          <w:szCs w:val="24"/>
        </w:rPr>
        <w:t>六</w:t>
      </w:r>
      <w:r w:rsidR="00CD058E" w:rsidRPr="003E1C8E">
        <w:rPr>
          <w:rFonts w:ascii="_5b8b_4f53" w:eastAsia="宋体" w:hAnsi="_5b8b_4f53" w:cs="宋体"/>
          <w:b/>
          <w:color w:val="000000"/>
          <w:kern w:val="0"/>
          <w:sz w:val="24"/>
          <w:szCs w:val="24"/>
        </w:rPr>
        <w:t>、售后服务要求</w:t>
      </w:r>
      <w:bookmarkStart w:id="4" w:name="_GoBack"/>
      <w:bookmarkEnd w:id="4"/>
    </w:p>
    <w:p w:rsidR="00CD058E" w:rsidRPr="003E1C8E" w:rsidRDefault="00CD058E" w:rsidP="003E1C8E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E1C8E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="003E1C8E" w:rsidRPr="003E1C8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F214BA" w:rsidRPr="003E1C8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项目软硬件</w:t>
      </w:r>
      <w:r w:rsidRPr="003E1C8E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质保期为3年。保修期内供货人应当对所提供的产品提供7 </w:t>
      </w:r>
      <m:oMath>
        <m:r>
          <m:rPr>
            <m:sty m:val="p"/>
          </m:rPr>
          <w:rPr>
            <w:rFonts w:ascii="Cambria Math" w:hAnsiTheme="minorEastAsia" w:cs="宋体"/>
            <w:color w:val="000000"/>
            <w:kern w:val="0"/>
            <w:sz w:val="24"/>
            <w:szCs w:val="24"/>
          </w:rPr>
          <m:t>×</m:t>
        </m:r>
      </m:oMath>
      <w:r w:rsidRPr="003E1C8E">
        <w:rPr>
          <w:rFonts w:asciiTheme="minorEastAsia" w:hAnsiTheme="minorEastAsia" w:cs="宋体"/>
          <w:color w:val="000000"/>
          <w:kern w:val="0"/>
          <w:sz w:val="24"/>
          <w:szCs w:val="24"/>
        </w:rPr>
        <w:t>24 响应(提供原厂服务承诺函)，免费的原厂保修服务，原厂工程师免费上门服务；</w:t>
      </w:r>
    </w:p>
    <w:p w:rsidR="002B4E7B" w:rsidRPr="003E1C8E" w:rsidRDefault="00CD058E" w:rsidP="003E1C8E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E1C8E">
        <w:rPr>
          <w:rFonts w:asciiTheme="minorEastAsia" w:hAnsiTheme="minorEastAsia" w:cs="宋体"/>
          <w:color w:val="000000"/>
          <w:kern w:val="0"/>
          <w:sz w:val="24"/>
          <w:szCs w:val="24"/>
        </w:rPr>
        <w:t>2、提供设备软件升级、维护，免费备件更换，免费现场支持服务，最短交通时间到达现场；用户使用中的各类软硬件问题提供免费的电话咨询，15分钟内电话回复用户咨询：必要情况2小时到场维护：如果发生硬件系统宕机故障，将在电话回复之后，4小时内到达现场提供维护服务。软件故障4小时修复，硬件故障48小时修复。投标方需提供必要的应急方案。</w:t>
      </w:r>
    </w:p>
    <w:sectPr w:rsidR="002B4E7B" w:rsidRPr="003E1C8E" w:rsidSect="00502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499" w:rsidRDefault="00484499" w:rsidP="004E6F34">
      <w:r>
        <w:separator/>
      </w:r>
    </w:p>
  </w:endnote>
  <w:endnote w:type="continuationSeparator" w:id="1">
    <w:p w:rsidR="00484499" w:rsidRDefault="00484499" w:rsidP="004E6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9ed1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499" w:rsidRDefault="00484499" w:rsidP="004E6F34">
      <w:r>
        <w:separator/>
      </w:r>
    </w:p>
  </w:footnote>
  <w:footnote w:type="continuationSeparator" w:id="1">
    <w:p w:rsidR="00484499" w:rsidRDefault="00484499" w:rsidP="004E6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4283F"/>
    <w:multiLevelType w:val="hybridMultilevel"/>
    <w:tmpl w:val="81CE3AB6"/>
    <w:lvl w:ilvl="0" w:tplc="E8AA71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58E"/>
    <w:rsid w:val="00082E3F"/>
    <w:rsid w:val="000D4C45"/>
    <w:rsid w:val="001F6256"/>
    <w:rsid w:val="0022763E"/>
    <w:rsid w:val="002535A1"/>
    <w:rsid w:val="002B4E7B"/>
    <w:rsid w:val="00314C43"/>
    <w:rsid w:val="003E1C8E"/>
    <w:rsid w:val="004134D4"/>
    <w:rsid w:val="004436E6"/>
    <w:rsid w:val="00453CF3"/>
    <w:rsid w:val="00484499"/>
    <w:rsid w:val="004E6F34"/>
    <w:rsid w:val="00502C34"/>
    <w:rsid w:val="00556A39"/>
    <w:rsid w:val="005A1E0A"/>
    <w:rsid w:val="005F246B"/>
    <w:rsid w:val="00630A11"/>
    <w:rsid w:val="006F3954"/>
    <w:rsid w:val="00736DC4"/>
    <w:rsid w:val="00777C33"/>
    <w:rsid w:val="00787F5B"/>
    <w:rsid w:val="007B1890"/>
    <w:rsid w:val="0082515C"/>
    <w:rsid w:val="008F3EF0"/>
    <w:rsid w:val="00983077"/>
    <w:rsid w:val="009A1F46"/>
    <w:rsid w:val="009E785E"/>
    <w:rsid w:val="00A16CB8"/>
    <w:rsid w:val="00AE04AE"/>
    <w:rsid w:val="00C05E6F"/>
    <w:rsid w:val="00C156CB"/>
    <w:rsid w:val="00CD058E"/>
    <w:rsid w:val="00D87462"/>
    <w:rsid w:val="00ED429A"/>
    <w:rsid w:val="00F21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05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058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style14">
    <w:name w:val="style14"/>
    <w:basedOn w:val="a"/>
    <w:rsid w:val="00CD0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Subtitle"/>
    <w:basedOn w:val="a"/>
    <w:link w:val="Char"/>
    <w:uiPriority w:val="11"/>
    <w:qFormat/>
    <w:rsid w:val="00CD0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副标题 Char"/>
    <w:basedOn w:val="a0"/>
    <w:link w:val="a3"/>
    <w:uiPriority w:val="11"/>
    <w:rsid w:val="00CD058E"/>
    <w:rPr>
      <w:rFonts w:ascii="宋体" w:eastAsia="宋体" w:hAnsi="宋体" w:cs="宋体"/>
      <w:kern w:val="0"/>
      <w:sz w:val="24"/>
      <w:szCs w:val="24"/>
    </w:rPr>
  </w:style>
  <w:style w:type="paragraph" w:styleId="a4">
    <w:name w:val="Body Text Indent"/>
    <w:basedOn w:val="a"/>
    <w:link w:val="Char0"/>
    <w:uiPriority w:val="99"/>
    <w:semiHidden/>
    <w:unhideWhenUsed/>
    <w:rsid w:val="00CD0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semiHidden/>
    <w:rsid w:val="00CD058E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D058E"/>
  </w:style>
  <w:style w:type="paragraph" w:styleId="a5">
    <w:name w:val="header"/>
    <w:basedOn w:val="a"/>
    <w:link w:val="Char1"/>
    <w:uiPriority w:val="99"/>
    <w:semiHidden/>
    <w:unhideWhenUsed/>
    <w:rsid w:val="004E6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E6F34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4E6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4E6F34"/>
    <w:rPr>
      <w:sz w:val="18"/>
      <w:szCs w:val="18"/>
    </w:rPr>
  </w:style>
  <w:style w:type="paragraph" w:styleId="a7">
    <w:name w:val="List Paragraph"/>
    <w:basedOn w:val="a"/>
    <w:uiPriority w:val="34"/>
    <w:qFormat/>
    <w:rsid w:val="004E6F34"/>
    <w:pPr>
      <w:ind w:firstLineChars="200" w:firstLine="420"/>
    </w:pPr>
  </w:style>
  <w:style w:type="character" w:customStyle="1" w:styleId="poptit1">
    <w:name w:val="pop_tit1"/>
    <w:basedOn w:val="a0"/>
    <w:rsid w:val="004E6F34"/>
    <w:rPr>
      <w:rFonts w:ascii="宋体" w:eastAsia="宋体" w:hAnsi="宋体" w:hint="eastAsia"/>
      <w:b/>
      <w:bCs/>
      <w:color w:val="990000"/>
      <w:sz w:val="24"/>
      <w:szCs w:val="24"/>
    </w:rPr>
  </w:style>
  <w:style w:type="character" w:styleId="a8">
    <w:name w:val="Placeholder Text"/>
    <w:basedOn w:val="a0"/>
    <w:uiPriority w:val="99"/>
    <w:semiHidden/>
    <w:rsid w:val="004134D4"/>
    <w:rPr>
      <w:color w:val="808080"/>
    </w:rPr>
  </w:style>
  <w:style w:type="paragraph" w:styleId="a9">
    <w:name w:val="Balloon Text"/>
    <w:basedOn w:val="a"/>
    <w:link w:val="Char3"/>
    <w:uiPriority w:val="99"/>
    <w:semiHidden/>
    <w:unhideWhenUsed/>
    <w:rsid w:val="001F625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F62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528</Words>
  <Characters>3015</Characters>
  <Application>Microsoft Office Word</Application>
  <DocSecurity>0</DocSecurity>
  <Lines>25</Lines>
  <Paragraphs>7</Paragraphs>
  <ScaleCrop>false</ScaleCrop>
  <Company>上海海事大学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16</cp:revision>
  <dcterms:created xsi:type="dcterms:W3CDTF">2016-08-16T07:13:00Z</dcterms:created>
  <dcterms:modified xsi:type="dcterms:W3CDTF">2016-08-25T00:25:00Z</dcterms:modified>
</cp:coreProperties>
</file>