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0E82" w14:textId="112DA860" w:rsidR="00503D90" w:rsidRPr="00DE0D0C" w:rsidRDefault="00E6041C" w:rsidP="008B2B35">
      <w:pPr>
        <w:ind w:left="425" w:hanging="425"/>
        <w:jc w:val="center"/>
        <w:rPr>
          <w:rFonts w:asciiTheme="minorEastAsia" w:hAnsiTheme="minorEastAsia"/>
          <w:color w:val="000000" w:themeColor="text1"/>
          <w:sz w:val="52"/>
        </w:rPr>
      </w:pPr>
      <w:r w:rsidRPr="00DE0D0C">
        <w:rPr>
          <w:rFonts w:asciiTheme="minorEastAsia" w:hAnsiTheme="minorEastAsia" w:hint="eastAsia"/>
          <w:color w:val="000000" w:themeColor="text1"/>
          <w:sz w:val="52"/>
        </w:rPr>
        <w:t>上海海事大学</w:t>
      </w:r>
      <w:r w:rsidR="00F2450A">
        <w:rPr>
          <w:rFonts w:asciiTheme="minorEastAsia" w:hAnsiTheme="minorEastAsia" w:hint="eastAsia"/>
          <w:color w:val="000000" w:themeColor="text1"/>
          <w:sz w:val="52"/>
        </w:rPr>
        <w:t>无纸化会议系统</w:t>
      </w:r>
      <w:r w:rsidR="00C515CF">
        <w:rPr>
          <w:rFonts w:asciiTheme="minorEastAsia" w:hAnsiTheme="minorEastAsia" w:hint="eastAsia"/>
          <w:color w:val="000000" w:themeColor="text1"/>
          <w:sz w:val="52"/>
        </w:rPr>
        <w:t>技术要求</w:t>
      </w:r>
    </w:p>
    <w:p w14:paraId="36E066F2" w14:textId="77777777" w:rsidR="00503D90" w:rsidRPr="00DE0D0C" w:rsidRDefault="00503D90" w:rsidP="00503D90">
      <w:pPr>
        <w:ind w:left="425" w:hanging="425"/>
        <w:jc w:val="center"/>
        <w:rPr>
          <w:rFonts w:asciiTheme="minorEastAsia" w:hAnsiTheme="minorEastAsia"/>
          <w:color w:val="000000" w:themeColor="text1"/>
        </w:rPr>
      </w:pPr>
    </w:p>
    <w:p w14:paraId="59DA23F6" w14:textId="77777777" w:rsidR="001A6520" w:rsidRPr="00DE0D0C" w:rsidRDefault="006367C5" w:rsidP="00A600D9">
      <w:pPr>
        <w:pStyle w:val="1"/>
        <w:numPr>
          <w:ilvl w:val="0"/>
          <w:numId w:val="8"/>
        </w:numPr>
        <w:rPr>
          <w:rFonts w:asciiTheme="minorEastAsia" w:hAnsiTheme="minorEastAsia"/>
          <w:color w:val="000000" w:themeColor="text1"/>
        </w:rPr>
      </w:pPr>
      <w:r w:rsidRPr="00DE0D0C">
        <w:rPr>
          <w:rFonts w:asciiTheme="minorEastAsia" w:hAnsiTheme="minorEastAsia"/>
          <w:color w:val="000000" w:themeColor="text1"/>
        </w:rPr>
        <w:t>项目</w:t>
      </w:r>
      <w:r w:rsidRPr="00DE0D0C">
        <w:rPr>
          <w:rFonts w:asciiTheme="minorEastAsia" w:hAnsiTheme="minorEastAsia" w:hint="eastAsia"/>
          <w:color w:val="000000" w:themeColor="text1"/>
        </w:rPr>
        <w:t>概述</w:t>
      </w:r>
    </w:p>
    <w:p w14:paraId="20A26A3D" w14:textId="018287F4" w:rsidR="00F4553E" w:rsidRPr="007C1537" w:rsidRDefault="00F2450A" w:rsidP="007C1537">
      <w:pPr>
        <w:spacing w:line="360" w:lineRule="auto"/>
        <w:ind w:firstLineChars="200" w:firstLine="440"/>
        <w:rPr>
          <w:rFonts w:asciiTheme="minorEastAsia" w:hAnsiTheme="minorEastAsia"/>
          <w:color w:val="000000" w:themeColor="text1"/>
          <w:sz w:val="22"/>
        </w:rPr>
      </w:pPr>
      <w:r w:rsidRPr="00F2450A">
        <w:rPr>
          <w:rFonts w:asciiTheme="minorEastAsia" w:hAnsiTheme="minorEastAsia" w:hint="eastAsia"/>
          <w:color w:val="000000" w:themeColor="text1"/>
          <w:sz w:val="22"/>
        </w:rPr>
        <w:t>随着企事业单位的信息化程度不断提高，办公中的电子化、信息化程度也越来越高，而传统会议的准备过程中会议资料的打印、整理、装订等工作繁琐费时，会议结束后为资料保密又需要将纸质文件收集进行销毁。为解决这一过程繁琐、资源浪费的问题，拟研发无纸化会议系统，促进绿色无纸化办公，更好地履行 “资源节约和环境保护”的社会责任。</w:t>
      </w:r>
      <w:r w:rsidR="008B2B35">
        <w:rPr>
          <w:rFonts w:asciiTheme="minorEastAsia" w:hAnsiTheme="minorEastAsia" w:hint="eastAsia"/>
          <w:color w:val="000000" w:themeColor="text1"/>
          <w:sz w:val="22"/>
        </w:rPr>
        <w:t>上海海事大学</w:t>
      </w:r>
      <w:r>
        <w:rPr>
          <w:rFonts w:asciiTheme="minorEastAsia" w:hAnsiTheme="minorEastAsia" w:hint="eastAsia"/>
          <w:color w:val="000000" w:themeColor="text1"/>
          <w:sz w:val="22"/>
        </w:rPr>
        <w:t>为满足会议需求，践履信息化建设，需要增加无纸化会议系统。拟以移动平板为显示载体，采购1</w:t>
      </w:r>
      <w:r>
        <w:rPr>
          <w:rFonts w:asciiTheme="minorEastAsia" w:hAnsiTheme="minorEastAsia"/>
          <w:color w:val="000000" w:themeColor="text1"/>
          <w:sz w:val="22"/>
        </w:rPr>
        <w:t>5</w:t>
      </w:r>
      <w:r>
        <w:rPr>
          <w:rFonts w:asciiTheme="minorEastAsia" w:hAnsiTheme="minorEastAsia" w:hint="eastAsia"/>
          <w:color w:val="000000" w:themeColor="text1"/>
          <w:sz w:val="22"/>
        </w:rPr>
        <w:t>台移动平板，一套无纸化会议系统设备，实现文件同步显示、同步预览</w:t>
      </w:r>
      <w:r w:rsidR="007C1537">
        <w:rPr>
          <w:rFonts w:asciiTheme="minorEastAsia" w:hAnsiTheme="minorEastAsia" w:hint="eastAsia"/>
          <w:color w:val="000000" w:themeColor="text1"/>
          <w:sz w:val="22"/>
        </w:rPr>
        <w:t>。</w:t>
      </w:r>
    </w:p>
    <w:p w14:paraId="11D25FC8" w14:textId="77777777" w:rsidR="00F4553E" w:rsidRPr="00DE0D0C" w:rsidRDefault="006367C5" w:rsidP="00A600D9">
      <w:pPr>
        <w:pStyle w:val="1"/>
        <w:numPr>
          <w:ilvl w:val="0"/>
          <w:numId w:val="8"/>
        </w:numPr>
        <w:rPr>
          <w:rFonts w:asciiTheme="minorEastAsia" w:hAnsiTheme="minorEastAsia"/>
          <w:color w:val="000000" w:themeColor="text1"/>
        </w:rPr>
      </w:pPr>
      <w:r w:rsidRPr="00DE0D0C">
        <w:rPr>
          <w:rFonts w:asciiTheme="minorEastAsia" w:hAnsiTheme="minorEastAsia" w:hint="eastAsia"/>
          <w:color w:val="000000" w:themeColor="text1"/>
        </w:rPr>
        <w:t>整体要求</w:t>
      </w:r>
    </w:p>
    <w:p w14:paraId="4EB14948" w14:textId="5AC82653" w:rsidR="00F4553E" w:rsidRPr="00DE0D0C" w:rsidRDefault="00F4553E" w:rsidP="00503D90">
      <w:pPr>
        <w:pStyle w:val="a7"/>
        <w:numPr>
          <w:ilvl w:val="0"/>
          <w:numId w:val="20"/>
        </w:numPr>
        <w:spacing w:line="360" w:lineRule="auto"/>
        <w:ind w:firstLineChars="0"/>
        <w:jc w:val="left"/>
        <w:rPr>
          <w:rFonts w:asciiTheme="minorEastAsia" w:hAnsiTheme="minorEastAsia"/>
          <w:color w:val="000000" w:themeColor="text1"/>
          <w:szCs w:val="21"/>
        </w:rPr>
      </w:pPr>
      <w:r w:rsidRPr="00DE0D0C">
        <w:rPr>
          <w:rFonts w:asciiTheme="minorEastAsia" w:hAnsiTheme="minorEastAsia" w:hint="eastAsia"/>
          <w:color w:val="000000" w:themeColor="text1"/>
          <w:szCs w:val="21"/>
        </w:rPr>
        <w:t>本项目</w:t>
      </w:r>
      <w:r w:rsidR="00D60643" w:rsidRPr="00DE0D0C">
        <w:rPr>
          <w:rFonts w:asciiTheme="minorEastAsia" w:hAnsiTheme="minorEastAsia" w:hint="eastAsia"/>
          <w:color w:val="000000" w:themeColor="text1"/>
          <w:szCs w:val="21"/>
        </w:rPr>
        <w:t>质保期</w:t>
      </w:r>
      <w:r w:rsidR="003B6533">
        <w:rPr>
          <w:rFonts w:asciiTheme="minorEastAsia" w:hAnsiTheme="minorEastAsia" w:hint="eastAsia"/>
          <w:color w:val="000000" w:themeColor="text1"/>
          <w:szCs w:val="21"/>
        </w:rPr>
        <w:t>不少于</w:t>
      </w:r>
      <w:r w:rsidR="000306D5">
        <w:rPr>
          <w:rFonts w:asciiTheme="minorEastAsia" w:hAnsiTheme="minorEastAsia" w:hint="eastAsia"/>
          <w:color w:val="000000" w:themeColor="text1"/>
          <w:szCs w:val="21"/>
        </w:rPr>
        <w:t>壹</w:t>
      </w:r>
      <w:r w:rsidRPr="00DE0D0C">
        <w:rPr>
          <w:rFonts w:asciiTheme="minorEastAsia" w:hAnsiTheme="minorEastAsia" w:hint="eastAsia"/>
          <w:color w:val="000000" w:themeColor="text1"/>
          <w:szCs w:val="21"/>
        </w:rPr>
        <w:t>年</w:t>
      </w:r>
      <w:r w:rsidR="008838FB" w:rsidRPr="00DE0D0C">
        <w:rPr>
          <w:rFonts w:asciiTheme="minorEastAsia" w:hAnsiTheme="minorEastAsia" w:hint="eastAsia"/>
          <w:color w:val="000000" w:themeColor="text1"/>
          <w:szCs w:val="21"/>
        </w:rPr>
        <w:t>。</w:t>
      </w:r>
    </w:p>
    <w:p w14:paraId="02552FE5" w14:textId="77777777" w:rsidR="00F4553E" w:rsidRPr="00DE0D0C" w:rsidRDefault="00F4553E" w:rsidP="00503D90">
      <w:pPr>
        <w:pStyle w:val="a7"/>
        <w:numPr>
          <w:ilvl w:val="0"/>
          <w:numId w:val="20"/>
        </w:numPr>
        <w:spacing w:line="360" w:lineRule="auto"/>
        <w:ind w:firstLineChars="0"/>
        <w:jc w:val="left"/>
        <w:rPr>
          <w:rFonts w:asciiTheme="minorEastAsia" w:hAnsiTheme="minorEastAsia" w:cs="宋体"/>
          <w:color w:val="000000" w:themeColor="text1"/>
          <w:kern w:val="0"/>
          <w:szCs w:val="21"/>
        </w:rPr>
      </w:pPr>
      <w:r w:rsidRPr="00DE0D0C">
        <w:rPr>
          <w:rFonts w:asciiTheme="minorEastAsia" w:hAnsiTheme="minorEastAsia" w:cs="宋体"/>
          <w:color w:val="000000" w:themeColor="text1"/>
          <w:kern w:val="0"/>
          <w:szCs w:val="21"/>
        </w:rPr>
        <w:t>投标方须针对</w:t>
      </w:r>
      <w:r w:rsidRPr="00DE0D0C">
        <w:rPr>
          <w:rFonts w:asciiTheme="minorEastAsia" w:hAnsiTheme="minorEastAsia" w:cs="宋体" w:hint="eastAsia"/>
          <w:color w:val="000000" w:themeColor="text1"/>
          <w:kern w:val="0"/>
          <w:szCs w:val="21"/>
        </w:rPr>
        <w:t>招标</w:t>
      </w:r>
      <w:r w:rsidRPr="00DE0D0C">
        <w:rPr>
          <w:rFonts w:asciiTheme="minorEastAsia" w:hAnsiTheme="minorEastAsia" w:cs="宋体"/>
          <w:color w:val="000000" w:themeColor="text1"/>
          <w:kern w:val="0"/>
          <w:szCs w:val="21"/>
        </w:rPr>
        <w:t>技术参数给出偏离表，</w:t>
      </w:r>
      <w:r w:rsidR="00503D90" w:rsidRPr="00DE0D0C">
        <w:rPr>
          <w:rFonts w:asciiTheme="minorEastAsia" w:hAnsiTheme="minorEastAsia" w:cs="宋体" w:hint="eastAsia"/>
          <w:color w:val="000000" w:themeColor="text1"/>
          <w:kern w:val="0"/>
          <w:szCs w:val="21"/>
        </w:rPr>
        <w:t>提供相应截图和必要说明</w:t>
      </w:r>
      <w:r w:rsidRPr="00DE0D0C">
        <w:rPr>
          <w:rFonts w:asciiTheme="minorEastAsia" w:hAnsiTheme="minorEastAsia" w:cs="宋体"/>
          <w:color w:val="000000" w:themeColor="text1"/>
          <w:kern w:val="0"/>
          <w:szCs w:val="21"/>
        </w:rPr>
        <w:t>，否则该</w:t>
      </w:r>
      <w:r w:rsidR="00503D90" w:rsidRPr="00DE0D0C">
        <w:rPr>
          <w:rFonts w:asciiTheme="minorEastAsia" w:hAnsiTheme="minorEastAsia" w:cs="宋体" w:hint="eastAsia"/>
          <w:color w:val="000000" w:themeColor="text1"/>
          <w:kern w:val="0"/>
          <w:szCs w:val="21"/>
        </w:rPr>
        <w:t>参数</w:t>
      </w:r>
      <w:r w:rsidRPr="00DE0D0C">
        <w:rPr>
          <w:rFonts w:asciiTheme="minorEastAsia" w:hAnsiTheme="minorEastAsia" w:cs="宋体"/>
          <w:color w:val="000000" w:themeColor="text1"/>
          <w:kern w:val="0"/>
          <w:szCs w:val="21"/>
        </w:rPr>
        <w:t>被视为非实质性响应，</w:t>
      </w:r>
      <w:r w:rsidR="00503D90" w:rsidRPr="00DE0D0C">
        <w:rPr>
          <w:rFonts w:asciiTheme="minorEastAsia" w:hAnsiTheme="minorEastAsia" w:cs="宋体" w:hint="eastAsia"/>
          <w:color w:val="000000" w:themeColor="text1"/>
          <w:kern w:val="0"/>
          <w:szCs w:val="21"/>
        </w:rPr>
        <w:t>扣分处理</w:t>
      </w:r>
      <w:r w:rsidRPr="00DE0D0C">
        <w:rPr>
          <w:rFonts w:asciiTheme="minorEastAsia" w:hAnsiTheme="minorEastAsia" w:cs="宋体"/>
          <w:color w:val="000000" w:themeColor="text1"/>
          <w:kern w:val="0"/>
          <w:szCs w:val="21"/>
        </w:rPr>
        <w:t>。</w:t>
      </w:r>
    </w:p>
    <w:p w14:paraId="191B046A" w14:textId="2827FBA8" w:rsidR="00E02174" w:rsidRPr="00A05B24" w:rsidRDefault="00E02174" w:rsidP="00E02174">
      <w:pPr>
        <w:pStyle w:val="a7"/>
        <w:numPr>
          <w:ilvl w:val="0"/>
          <w:numId w:val="20"/>
        </w:numPr>
        <w:spacing w:line="360" w:lineRule="auto"/>
        <w:ind w:firstLineChars="0"/>
        <w:jc w:val="left"/>
        <w:rPr>
          <w:rFonts w:asciiTheme="minorEastAsia" w:hAnsiTheme="minorEastAsia" w:cs="宋体"/>
          <w:color w:val="000000" w:themeColor="text1"/>
          <w:kern w:val="0"/>
          <w:szCs w:val="21"/>
        </w:rPr>
      </w:pPr>
      <w:r w:rsidRPr="00DE0D0C">
        <w:rPr>
          <w:rFonts w:asciiTheme="minorEastAsia" w:hAnsiTheme="minorEastAsia" w:hint="eastAsia"/>
          <w:color w:val="000000" w:themeColor="text1"/>
          <w:kern w:val="0"/>
          <w:szCs w:val="21"/>
        </w:rPr>
        <w:t>所投</w:t>
      </w:r>
      <w:r w:rsidR="00F2450A">
        <w:rPr>
          <w:rFonts w:asciiTheme="minorEastAsia" w:hAnsiTheme="minorEastAsia" w:hint="eastAsia"/>
          <w:color w:val="000000" w:themeColor="text1"/>
          <w:kern w:val="0"/>
          <w:szCs w:val="21"/>
        </w:rPr>
        <w:t>无纸化会议系统</w:t>
      </w:r>
      <w:r w:rsidRPr="00DE0D0C">
        <w:rPr>
          <w:rFonts w:asciiTheme="minorEastAsia" w:hAnsiTheme="minorEastAsia" w:hint="eastAsia"/>
          <w:color w:val="000000" w:themeColor="text1"/>
          <w:kern w:val="0"/>
          <w:szCs w:val="21"/>
        </w:rPr>
        <w:t>不是投标人自己的，需提供</w:t>
      </w:r>
      <w:r w:rsidR="00C515CF">
        <w:rPr>
          <w:rFonts w:asciiTheme="minorEastAsia" w:hAnsiTheme="minorEastAsia" w:hint="eastAsia"/>
          <w:color w:val="000000" w:themeColor="text1"/>
          <w:kern w:val="0"/>
          <w:szCs w:val="21"/>
        </w:rPr>
        <w:t>产品</w:t>
      </w:r>
      <w:r w:rsidR="00DE0D0C">
        <w:rPr>
          <w:rFonts w:asciiTheme="minorEastAsia" w:hAnsiTheme="minorEastAsia" w:hint="eastAsia"/>
          <w:color w:val="000000" w:themeColor="text1"/>
          <w:kern w:val="0"/>
          <w:szCs w:val="21"/>
        </w:rPr>
        <w:t>制造厂商</w:t>
      </w:r>
      <w:r w:rsidRPr="00DE0D0C">
        <w:rPr>
          <w:rFonts w:asciiTheme="minorEastAsia" w:hAnsiTheme="minorEastAsia" w:hint="eastAsia"/>
          <w:color w:val="000000" w:themeColor="text1"/>
          <w:kern w:val="0"/>
          <w:szCs w:val="21"/>
        </w:rPr>
        <w:t>针对本项目的授权书和</w:t>
      </w:r>
      <w:r w:rsidR="00DE0D0C">
        <w:rPr>
          <w:rFonts w:asciiTheme="minorEastAsia" w:hAnsiTheme="minorEastAsia" w:hint="eastAsia"/>
          <w:color w:val="000000" w:themeColor="text1"/>
          <w:kern w:val="0"/>
          <w:szCs w:val="21"/>
        </w:rPr>
        <w:t>售后</w:t>
      </w:r>
      <w:r w:rsidRPr="00DE0D0C">
        <w:rPr>
          <w:rFonts w:asciiTheme="minorEastAsia" w:hAnsiTheme="minorEastAsia" w:hint="eastAsia"/>
          <w:color w:val="000000" w:themeColor="text1"/>
          <w:kern w:val="0"/>
          <w:szCs w:val="21"/>
        </w:rPr>
        <w:t>服务承诺函</w:t>
      </w:r>
      <w:r w:rsidR="00D60643" w:rsidRPr="00DE0D0C">
        <w:rPr>
          <w:rFonts w:asciiTheme="minorEastAsia" w:hAnsiTheme="minorEastAsia" w:hint="eastAsia"/>
          <w:color w:val="000000" w:themeColor="text1"/>
          <w:kern w:val="0"/>
          <w:szCs w:val="21"/>
        </w:rPr>
        <w:t>。</w:t>
      </w:r>
    </w:p>
    <w:p w14:paraId="6CF1EA5D" w14:textId="1F84B4C3" w:rsidR="00A05B24" w:rsidRPr="00C515CF" w:rsidRDefault="00A05B24" w:rsidP="00E02174">
      <w:pPr>
        <w:pStyle w:val="a7"/>
        <w:numPr>
          <w:ilvl w:val="0"/>
          <w:numId w:val="20"/>
        </w:numPr>
        <w:spacing w:line="360" w:lineRule="auto"/>
        <w:ind w:firstLineChars="0"/>
        <w:jc w:val="left"/>
        <w:rPr>
          <w:rFonts w:asciiTheme="minorEastAsia" w:hAnsiTheme="minorEastAsia" w:cs="宋体"/>
          <w:color w:val="000000" w:themeColor="text1"/>
          <w:kern w:val="0"/>
          <w:szCs w:val="21"/>
        </w:rPr>
      </w:pPr>
      <w:r w:rsidRPr="00C515CF">
        <w:rPr>
          <w:rFonts w:asciiTheme="minorEastAsia" w:hAnsiTheme="minorEastAsia" w:hint="eastAsia"/>
          <w:color w:val="000000" w:themeColor="text1"/>
          <w:kern w:val="0"/>
          <w:szCs w:val="21"/>
        </w:rPr>
        <w:t>需提供</w:t>
      </w:r>
      <w:r w:rsidR="00C515CF" w:rsidRPr="00C515CF">
        <w:rPr>
          <w:rFonts w:asciiTheme="minorEastAsia" w:hAnsiTheme="minorEastAsia" w:hint="eastAsia"/>
          <w:color w:val="000000" w:themeColor="text1"/>
          <w:kern w:val="0"/>
          <w:szCs w:val="21"/>
        </w:rPr>
        <w:t>产品</w:t>
      </w:r>
      <w:r w:rsidRPr="00C515CF">
        <w:rPr>
          <w:rFonts w:asciiTheme="minorEastAsia" w:hAnsiTheme="minorEastAsia" w:hint="eastAsia"/>
          <w:color w:val="000000" w:themeColor="text1"/>
          <w:kern w:val="0"/>
          <w:szCs w:val="21"/>
        </w:rPr>
        <w:t>制造厂商</w:t>
      </w:r>
      <w:r w:rsidR="00C515CF" w:rsidRPr="00C515CF">
        <w:rPr>
          <w:rFonts w:asciiTheme="minorEastAsia" w:hAnsiTheme="minorEastAsia" w:hint="eastAsia"/>
          <w:color w:val="000000" w:themeColor="text1"/>
          <w:kern w:val="0"/>
          <w:szCs w:val="21"/>
        </w:rPr>
        <w:t>的</w:t>
      </w:r>
      <w:r w:rsidRPr="00C515CF">
        <w:rPr>
          <w:rFonts w:asciiTheme="minorEastAsia" w:hAnsiTheme="minorEastAsia" w:hint="eastAsia"/>
          <w:color w:val="000000" w:themeColor="text1"/>
          <w:kern w:val="0"/>
          <w:szCs w:val="21"/>
        </w:rPr>
        <w:t>高新企业证书、软件企业证书、软件产品证书。</w:t>
      </w:r>
    </w:p>
    <w:p w14:paraId="3C850E08" w14:textId="77777777" w:rsidR="006367C5" w:rsidRPr="00DE0D0C" w:rsidRDefault="00D60643" w:rsidP="00A600D9">
      <w:pPr>
        <w:pStyle w:val="1"/>
        <w:numPr>
          <w:ilvl w:val="0"/>
          <w:numId w:val="8"/>
        </w:numPr>
        <w:rPr>
          <w:rFonts w:asciiTheme="minorEastAsia" w:hAnsiTheme="minorEastAsia"/>
          <w:color w:val="000000" w:themeColor="text1"/>
        </w:rPr>
      </w:pPr>
      <w:r w:rsidRPr="00DE0D0C">
        <w:rPr>
          <w:rFonts w:asciiTheme="minorEastAsia" w:hAnsiTheme="minorEastAsia" w:hint="eastAsia"/>
          <w:color w:val="000000" w:themeColor="text1"/>
        </w:rPr>
        <w:t>设备</w:t>
      </w:r>
      <w:r w:rsidR="006367C5" w:rsidRPr="00DE0D0C">
        <w:rPr>
          <w:rFonts w:asciiTheme="minorEastAsia" w:hAnsiTheme="minorEastAsia" w:hint="eastAsia"/>
          <w:color w:val="000000" w:themeColor="text1"/>
        </w:rPr>
        <w:t>清单</w:t>
      </w:r>
    </w:p>
    <w:tbl>
      <w:tblPr>
        <w:tblW w:w="4963" w:type="pct"/>
        <w:tblLook w:val="04A0" w:firstRow="1" w:lastRow="0" w:firstColumn="1" w:lastColumn="0" w:noHBand="0" w:noVBand="1"/>
      </w:tblPr>
      <w:tblGrid>
        <w:gridCol w:w="703"/>
        <w:gridCol w:w="3020"/>
        <w:gridCol w:w="1005"/>
        <w:gridCol w:w="1335"/>
        <w:gridCol w:w="3825"/>
      </w:tblGrid>
      <w:tr w:rsidR="00916AD4" w14:paraId="4BFF31B5" w14:textId="77777777" w:rsidTr="007B0B27">
        <w:trPr>
          <w:trHeight w:val="340"/>
        </w:trPr>
        <w:tc>
          <w:tcPr>
            <w:tcW w:w="355"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3374714" w14:textId="77777777" w:rsidR="00916AD4" w:rsidRDefault="00916AD4">
            <w:pPr>
              <w:widowControl/>
              <w:jc w:val="center"/>
              <w:rPr>
                <w:b/>
                <w:bCs/>
                <w:color w:val="000000"/>
              </w:rPr>
            </w:pPr>
            <w:r>
              <w:rPr>
                <w:rFonts w:hint="eastAsia"/>
                <w:b/>
                <w:bCs/>
                <w:color w:val="000000"/>
              </w:rPr>
              <w:t>序号</w:t>
            </w:r>
          </w:p>
        </w:tc>
        <w:tc>
          <w:tcPr>
            <w:tcW w:w="1527" w:type="pct"/>
            <w:tcBorders>
              <w:top w:val="single" w:sz="4" w:space="0" w:color="auto"/>
              <w:left w:val="nil"/>
              <w:bottom w:val="single" w:sz="4" w:space="0" w:color="auto"/>
              <w:right w:val="single" w:sz="4" w:space="0" w:color="auto"/>
            </w:tcBorders>
            <w:shd w:val="clear" w:color="000000" w:fill="C0C0C0"/>
            <w:vAlign w:val="center"/>
            <w:hideMark/>
          </w:tcPr>
          <w:p w14:paraId="1AAE9FD6" w14:textId="77777777" w:rsidR="00916AD4" w:rsidRDefault="00916AD4">
            <w:pPr>
              <w:jc w:val="center"/>
              <w:rPr>
                <w:b/>
                <w:bCs/>
                <w:color w:val="000000"/>
              </w:rPr>
            </w:pPr>
            <w:r>
              <w:rPr>
                <w:rFonts w:hint="eastAsia"/>
                <w:b/>
                <w:bCs/>
                <w:color w:val="000000"/>
              </w:rPr>
              <w:t>设备名称</w:t>
            </w:r>
          </w:p>
        </w:tc>
        <w:tc>
          <w:tcPr>
            <w:tcW w:w="508" w:type="pct"/>
            <w:tcBorders>
              <w:top w:val="single" w:sz="4" w:space="0" w:color="auto"/>
              <w:left w:val="nil"/>
              <w:bottom w:val="single" w:sz="4" w:space="0" w:color="auto"/>
              <w:right w:val="nil"/>
            </w:tcBorders>
            <w:shd w:val="clear" w:color="000000" w:fill="C0C0C0"/>
            <w:noWrap/>
            <w:vAlign w:val="center"/>
            <w:hideMark/>
          </w:tcPr>
          <w:p w14:paraId="383698DA" w14:textId="77777777" w:rsidR="00916AD4" w:rsidRDefault="00916AD4">
            <w:pPr>
              <w:jc w:val="center"/>
              <w:rPr>
                <w:b/>
                <w:bCs/>
                <w:color w:val="000000"/>
              </w:rPr>
            </w:pPr>
            <w:r>
              <w:rPr>
                <w:rFonts w:hint="eastAsia"/>
                <w:b/>
                <w:bCs/>
                <w:color w:val="000000"/>
              </w:rPr>
              <w:t>数量</w:t>
            </w:r>
          </w:p>
        </w:tc>
        <w:tc>
          <w:tcPr>
            <w:tcW w:w="67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92C14F" w14:textId="77777777" w:rsidR="00916AD4" w:rsidRDefault="00916AD4">
            <w:pPr>
              <w:jc w:val="center"/>
              <w:rPr>
                <w:b/>
                <w:bCs/>
              </w:rPr>
            </w:pPr>
            <w:r>
              <w:rPr>
                <w:rFonts w:hint="eastAsia"/>
                <w:b/>
                <w:bCs/>
              </w:rPr>
              <w:t>单位</w:t>
            </w:r>
          </w:p>
        </w:tc>
        <w:tc>
          <w:tcPr>
            <w:tcW w:w="1934" w:type="pct"/>
            <w:tcBorders>
              <w:top w:val="single" w:sz="4" w:space="0" w:color="auto"/>
              <w:left w:val="nil"/>
              <w:bottom w:val="single" w:sz="4" w:space="0" w:color="auto"/>
              <w:right w:val="single" w:sz="4" w:space="0" w:color="auto"/>
            </w:tcBorders>
            <w:shd w:val="clear" w:color="000000" w:fill="C0C0C0"/>
            <w:noWrap/>
            <w:vAlign w:val="center"/>
            <w:hideMark/>
          </w:tcPr>
          <w:p w14:paraId="160EAC93" w14:textId="77777777" w:rsidR="00916AD4" w:rsidRDefault="00916AD4">
            <w:pPr>
              <w:jc w:val="center"/>
              <w:rPr>
                <w:b/>
                <w:bCs/>
                <w:color w:val="000000"/>
              </w:rPr>
            </w:pPr>
            <w:r>
              <w:rPr>
                <w:rFonts w:hint="eastAsia"/>
                <w:b/>
                <w:bCs/>
                <w:color w:val="000000"/>
              </w:rPr>
              <w:t>推荐品牌</w:t>
            </w:r>
          </w:p>
        </w:tc>
      </w:tr>
      <w:tr w:rsidR="00916AD4" w14:paraId="16A369A3" w14:textId="77777777" w:rsidTr="00C515CF">
        <w:trPr>
          <w:trHeight w:val="656"/>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822D056" w14:textId="77777777" w:rsidR="00916AD4" w:rsidRDefault="00916AD4">
            <w:pPr>
              <w:jc w:val="center"/>
              <w:rPr>
                <w:sz w:val="18"/>
                <w:szCs w:val="18"/>
              </w:rPr>
            </w:pPr>
            <w:r>
              <w:rPr>
                <w:rFonts w:hint="eastAsia"/>
                <w:sz w:val="18"/>
                <w:szCs w:val="18"/>
              </w:rPr>
              <w:t>1</w:t>
            </w:r>
          </w:p>
        </w:tc>
        <w:tc>
          <w:tcPr>
            <w:tcW w:w="1527" w:type="pct"/>
            <w:tcBorders>
              <w:top w:val="nil"/>
              <w:left w:val="nil"/>
              <w:bottom w:val="single" w:sz="4" w:space="0" w:color="auto"/>
              <w:right w:val="single" w:sz="4" w:space="0" w:color="auto"/>
            </w:tcBorders>
            <w:shd w:val="clear" w:color="auto" w:fill="auto"/>
            <w:vAlign w:val="center"/>
            <w:hideMark/>
          </w:tcPr>
          <w:p w14:paraId="0A9F3615" w14:textId="77777777" w:rsidR="00916AD4" w:rsidRDefault="00916AD4">
            <w:pPr>
              <w:jc w:val="left"/>
              <w:rPr>
                <w:sz w:val="18"/>
                <w:szCs w:val="18"/>
              </w:rPr>
            </w:pPr>
            <w:r>
              <w:rPr>
                <w:rFonts w:hint="eastAsia"/>
                <w:sz w:val="18"/>
                <w:szCs w:val="18"/>
              </w:rPr>
              <w:t>无纸化会议管理中心</w:t>
            </w:r>
          </w:p>
        </w:tc>
        <w:tc>
          <w:tcPr>
            <w:tcW w:w="508" w:type="pct"/>
            <w:tcBorders>
              <w:top w:val="nil"/>
              <w:left w:val="nil"/>
              <w:bottom w:val="single" w:sz="4" w:space="0" w:color="auto"/>
              <w:right w:val="single" w:sz="4" w:space="0" w:color="auto"/>
            </w:tcBorders>
            <w:shd w:val="clear" w:color="auto" w:fill="auto"/>
            <w:noWrap/>
            <w:vAlign w:val="center"/>
            <w:hideMark/>
          </w:tcPr>
          <w:p w14:paraId="18EA7802"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760A96ED"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hideMark/>
          </w:tcPr>
          <w:p w14:paraId="0F4CF6C4" w14:textId="13C6EAC0" w:rsidR="00916AD4" w:rsidRDefault="00916AD4">
            <w:pPr>
              <w:jc w:val="center"/>
              <w:rPr>
                <w:rFonts w:ascii="BankGothic Md BT" w:hAnsi="BankGothic Md BT"/>
                <w:b/>
                <w:bCs/>
                <w:sz w:val="18"/>
                <w:szCs w:val="18"/>
              </w:rPr>
            </w:pPr>
            <w:r>
              <w:rPr>
                <w:rFonts w:ascii="BankGothic Md BT" w:hAnsi="BankGothic Md BT"/>
                <w:b/>
                <w:bCs/>
                <w:sz w:val="18"/>
                <w:szCs w:val="18"/>
              </w:rPr>
              <w:t>TOG</w:t>
            </w:r>
            <w:r w:rsidR="00C515CF">
              <w:rPr>
                <w:rFonts w:hint="eastAsia"/>
                <w:b/>
                <w:bCs/>
                <w:color w:val="000000"/>
                <w:sz w:val="18"/>
                <w:szCs w:val="18"/>
              </w:rPr>
              <w:t>/</w:t>
            </w:r>
            <w:r>
              <w:rPr>
                <w:rFonts w:hint="eastAsia"/>
                <w:b/>
                <w:bCs/>
                <w:sz w:val="18"/>
                <w:szCs w:val="18"/>
              </w:rPr>
              <w:t>HC-Meeting</w:t>
            </w:r>
            <w:r w:rsidR="00C515CF">
              <w:rPr>
                <w:rFonts w:hint="eastAsia"/>
                <w:b/>
                <w:bCs/>
                <w:color w:val="000000"/>
                <w:sz w:val="18"/>
                <w:szCs w:val="18"/>
              </w:rPr>
              <w:t>/</w:t>
            </w:r>
            <w:proofErr w:type="spellStart"/>
            <w:r>
              <w:rPr>
                <w:rFonts w:hint="eastAsia"/>
                <w:b/>
                <w:bCs/>
                <w:sz w:val="18"/>
                <w:szCs w:val="18"/>
              </w:rPr>
              <w:t>Eastiol</w:t>
            </w:r>
            <w:proofErr w:type="spellEnd"/>
          </w:p>
        </w:tc>
      </w:tr>
      <w:tr w:rsidR="00916AD4" w14:paraId="2E1DDAB8" w14:textId="77777777" w:rsidTr="00C515CF">
        <w:trPr>
          <w:trHeight w:val="841"/>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618610B" w14:textId="77777777" w:rsidR="00916AD4" w:rsidRDefault="00916AD4">
            <w:pPr>
              <w:jc w:val="center"/>
              <w:rPr>
                <w:rFonts w:ascii="宋体" w:hAnsi="宋体"/>
                <w:sz w:val="18"/>
                <w:szCs w:val="18"/>
              </w:rPr>
            </w:pPr>
            <w:r>
              <w:rPr>
                <w:rFonts w:hint="eastAsia"/>
                <w:sz w:val="18"/>
                <w:szCs w:val="18"/>
              </w:rPr>
              <w:t>2</w:t>
            </w:r>
          </w:p>
        </w:tc>
        <w:tc>
          <w:tcPr>
            <w:tcW w:w="1527" w:type="pct"/>
            <w:tcBorders>
              <w:top w:val="nil"/>
              <w:left w:val="nil"/>
              <w:bottom w:val="single" w:sz="4" w:space="0" w:color="auto"/>
              <w:right w:val="single" w:sz="4" w:space="0" w:color="auto"/>
            </w:tcBorders>
            <w:shd w:val="clear" w:color="auto" w:fill="auto"/>
            <w:vAlign w:val="center"/>
            <w:hideMark/>
          </w:tcPr>
          <w:p w14:paraId="404F99C5" w14:textId="77777777" w:rsidR="00916AD4" w:rsidRDefault="00916AD4">
            <w:pPr>
              <w:jc w:val="left"/>
              <w:rPr>
                <w:sz w:val="18"/>
                <w:szCs w:val="18"/>
              </w:rPr>
            </w:pPr>
            <w:r>
              <w:rPr>
                <w:rFonts w:hint="eastAsia"/>
                <w:sz w:val="18"/>
                <w:szCs w:val="18"/>
              </w:rPr>
              <w:t>无纸化会议管理平台软件</w:t>
            </w:r>
          </w:p>
        </w:tc>
        <w:tc>
          <w:tcPr>
            <w:tcW w:w="508" w:type="pct"/>
            <w:tcBorders>
              <w:top w:val="nil"/>
              <w:left w:val="nil"/>
              <w:bottom w:val="single" w:sz="4" w:space="0" w:color="auto"/>
              <w:right w:val="single" w:sz="4" w:space="0" w:color="auto"/>
            </w:tcBorders>
            <w:shd w:val="clear" w:color="auto" w:fill="auto"/>
            <w:noWrap/>
            <w:vAlign w:val="center"/>
            <w:hideMark/>
          </w:tcPr>
          <w:p w14:paraId="48CAEBF0"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2BCA3A12" w14:textId="77777777" w:rsidR="00916AD4" w:rsidRDefault="00916AD4">
            <w:pPr>
              <w:jc w:val="center"/>
              <w:rPr>
                <w:sz w:val="18"/>
                <w:szCs w:val="18"/>
              </w:rPr>
            </w:pPr>
            <w:r>
              <w:rPr>
                <w:rFonts w:hint="eastAsia"/>
                <w:sz w:val="18"/>
                <w:szCs w:val="18"/>
              </w:rPr>
              <w:t>套</w:t>
            </w:r>
          </w:p>
        </w:tc>
        <w:tc>
          <w:tcPr>
            <w:tcW w:w="1934" w:type="pct"/>
            <w:tcBorders>
              <w:top w:val="nil"/>
              <w:left w:val="nil"/>
              <w:bottom w:val="single" w:sz="4" w:space="0" w:color="auto"/>
              <w:right w:val="single" w:sz="4" w:space="0" w:color="auto"/>
            </w:tcBorders>
            <w:shd w:val="clear" w:color="auto" w:fill="auto"/>
            <w:vAlign w:val="center"/>
            <w:hideMark/>
          </w:tcPr>
          <w:p w14:paraId="08227CE4" w14:textId="6491DB83" w:rsidR="00916AD4" w:rsidRDefault="00C515CF">
            <w:pPr>
              <w:jc w:val="center"/>
              <w:rPr>
                <w:rFonts w:ascii="BankGothic Md BT" w:hAnsi="BankGothic Md BT"/>
                <w:b/>
                <w:bCs/>
                <w:sz w:val="18"/>
                <w:szCs w:val="18"/>
              </w:rPr>
            </w:pPr>
            <w:r>
              <w:rPr>
                <w:rFonts w:ascii="BankGothic Md BT" w:hAnsi="BankGothic Md BT"/>
                <w:b/>
                <w:bCs/>
                <w:sz w:val="18"/>
                <w:szCs w:val="18"/>
              </w:rPr>
              <w:t>TOG</w:t>
            </w:r>
            <w:r>
              <w:rPr>
                <w:rFonts w:hint="eastAsia"/>
                <w:b/>
                <w:bCs/>
                <w:color w:val="000000"/>
                <w:sz w:val="18"/>
                <w:szCs w:val="18"/>
              </w:rPr>
              <w:t>/</w:t>
            </w:r>
            <w:r>
              <w:rPr>
                <w:rFonts w:hint="eastAsia"/>
                <w:b/>
                <w:bCs/>
                <w:sz w:val="18"/>
                <w:szCs w:val="18"/>
              </w:rPr>
              <w:t>HC-Meeting</w:t>
            </w:r>
            <w:r>
              <w:rPr>
                <w:rFonts w:hint="eastAsia"/>
                <w:b/>
                <w:bCs/>
                <w:color w:val="000000"/>
                <w:sz w:val="18"/>
                <w:szCs w:val="18"/>
              </w:rPr>
              <w:t>/</w:t>
            </w:r>
            <w:proofErr w:type="spellStart"/>
            <w:r>
              <w:rPr>
                <w:rFonts w:hint="eastAsia"/>
                <w:b/>
                <w:bCs/>
                <w:sz w:val="18"/>
                <w:szCs w:val="18"/>
              </w:rPr>
              <w:t>Eastiol</w:t>
            </w:r>
            <w:proofErr w:type="spellEnd"/>
          </w:p>
        </w:tc>
      </w:tr>
      <w:tr w:rsidR="00916AD4" w14:paraId="5CC829BC" w14:textId="77777777" w:rsidTr="00C515CF">
        <w:trPr>
          <w:trHeight w:val="696"/>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A5C9EE8" w14:textId="77777777" w:rsidR="00916AD4" w:rsidRDefault="00916AD4">
            <w:pPr>
              <w:jc w:val="center"/>
              <w:rPr>
                <w:rFonts w:ascii="宋体" w:hAnsi="宋体"/>
                <w:sz w:val="18"/>
                <w:szCs w:val="18"/>
              </w:rPr>
            </w:pPr>
            <w:r>
              <w:rPr>
                <w:rFonts w:hint="eastAsia"/>
                <w:sz w:val="18"/>
                <w:szCs w:val="18"/>
              </w:rPr>
              <w:t>3</w:t>
            </w:r>
          </w:p>
        </w:tc>
        <w:tc>
          <w:tcPr>
            <w:tcW w:w="1527" w:type="pct"/>
            <w:tcBorders>
              <w:top w:val="nil"/>
              <w:left w:val="nil"/>
              <w:bottom w:val="single" w:sz="4" w:space="0" w:color="auto"/>
              <w:right w:val="single" w:sz="4" w:space="0" w:color="auto"/>
            </w:tcBorders>
            <w:shd w:val="clear" w:color="auto" w:fill="auto"/>
            <w:vAlign w:val="center"/>
            <w:hideMark/>
          </w:tcPr>
          <w:p w14:paraId="5E4910DB" w14:textId="77777777" w:rsidR="00916AD4" w:rsidRDefault="00916AD4">
            <w:pPr>
              <w:jc w:val="left"/>
              <w:rPr>
                <w:sz w:val="18"/>
                <w:szCs w:val="18"/>
              </w:rPr>
            </w:pPr>
            <w:r>
              <w:rPr>
                <w:rFonts w:hint="eastAsia"/>
                <w:sz w:val="18"/>
                <w:szCs w:val="18"/>
              </w:rPr>
              <w:t>移动平板</w:t>
            </w:r>
          </w:p>
        </w:tc>
        <w:tc>
          <w:tcPr>
            <w:tcW w:w="508" w:type="pct"/>
            <w:tcBorders>
              <w:top w:val="nil"/>
              <w:left w:val="nil"/>
              <w:bottom w:val="single" w:sz="4" w:space="0" w:color="auto"/>
              <w:right w:val="single" w:sz="4" w:space="0" w:color="auto"/>
            </w:tcBorders>
            <w:shd w:val="clear" w:color="auto" w:fill="auto"/>
            <w:noWrap/>
            <w:vAlign w:val="center"/>
            <w:hideMark/>
          </w:tcPr>
          <w:p w14:paraId="341894F3" w14:textId="77777777" w:rsidR="00916AD4" w:rsidRPr="00916AD4" w:rsidRDefault="00916AD4">
            <w:pPr>
              <w:jc w:val="center"/>
              <w:rPr>
                <w:color w:val="000000" w:themeColor="text1"/>
                <w:sz w:val="18"/>
                <w:szCs w:val="18"/>
              </w:rPr>
            </w:pPr>
            <w:r w:rsidRPr="00916AD4">
              <w:rPr>
                <w:rFonts w:hint="eastAsia"/>
                <w:color w:val="000000" w:themeColor="text1"/>
                <w:sz w:val="18"/>
                <w:szCs w:val="18"/>
              </w:rPr>
              <w:t>15</w:t>
            </w:r>
          </w:p>
        </w:tc>
        <w:tc>
          <w:tcPr>
            <w:tcW w:w="675" w:type="pct"/>
            <w:tcBorders>
              <w:top w:val="nil"/>
              <w:left w:val="nil"/>
              <w:bottom w:val="single" w:sz="4" w:space="0" w:color="auto"/>
              <w:right w:val="single" w:sz="4" w:space="0" w:color="auto"/>
            </w:tcBorders>
            <w:shd w:val="clear" w:color="auto" w:fill="auto"/>
            <w:noWrap/>
            <w:vAlign w:val="center"/>
            <w:hideMark/>
          </w:tcPr>
          <w:p w14:paraId="2E16FDA1"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noWrap/>
            <w:vAlign w:val="center"/>
            <w:hideMark/>
          </w:tcPr>
          <w:p w14:paraId="430CCAAD" w14:textId="3D1CB8B4" w:rsidR="00916AD4" w:rsidRDefault="00916AD4" w:rsidP="00C515CF">
            <w:pPr>
              <w:jc w:val="center"/>
              <w:rPr>
                <w:rFonts w:ascii="BankGothic Md BT" w:hAnsi="BankGothic Md BT"/>
                <w:b/>
                <w:bCs/>
                <w:sz w:val="18"/>
                <w:szCs w:val="18"/>
              </w:rPr>
            </w:pPr>
            <w:r>
              <w:rPr>
                <w:rFonts w:ascii="BankGothic Md BT" w:hAnsi="BankGothic Md BT" w:hint="eastAsia"/>
                <w:b/>
                <w:bCs/>
                <w:sz w:val="18"/>
                <w:szCs w:val="18"/>
              </w:rPr>
              <w:t>华为</w:t>
            </w:r>
            <w:r w:rsidR="00C515CF">
              <w:rPr>
                <w:rFonts w:hint="eastAsia"/>
                <w:b/>
                <w:bCs/>
                <w:color w:val="000000"/>
                <w:sz w:val="18"/>
                <w:szCs w:val="18"/>
              </w:rPr>
              <w:t>/</w:t>
            </w:r>
            <w:r w:rsidR="00C515CF">
              <w:rPr>
                <w:rFonts w:hint="eastAsia"/>
                <w:b/>
                <w:bCs/>
                <w:color w:val="000000"/>
                <w:sz w:val="18"/>
                <w:szCs w:val="18"/>
              </w:rPr>
              <w:t>小米</w:t>
            </w:r>
            <w:r w:rsidR="00C515CF">
              <w:rPr>
                <w:rFonts w:hint="eastAsia"/>
                <w:b/>
                <w:bCs/>
                <w:color w:val="000000"/>
                <w:sz w:val="18"/>
                <w:szCs w:val="18"/>
              </w:rPr>
              <w:t>/</w:t>
            </w:r>
            <w:r>
              <w:rPr>
                <w:rFonts w:ascii="BankGothic Md BT" w:hAnsi="BankGothic Md BT" w:hint="eastAsia"/>
                <w:b/>
                <w:bCs/>
                <w:sz w:val="18"/>
                <w:szCs w:val="18"/>
              </w:rPr>
              <w:t>联想</w:t>
            </w:r>
          </w:p>
        </w:tc>
      </w:tr>
      <w:tr w:rsidR="00916AD4" w14:paraId="7B036376" w14:textId="77777777" w:rsidTr="00C515CF">
        <w:trPr>
          <w:trHeight w:val="709"/>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5F5F7CD" w14:textId="77777777" w:rsidR="00916AD4" w:rsidRDefault="00916AD4">
            <w:pPr>
              <w:jc w:val="center"/>
              <w:rPr>
                <w:rFonts w:ascii="宋体" w:hAnsi="宋体"/>
                <w:sz w:val="18"/>
                <w:szCs w:val="18"/>
              </w:rPr>
            </w:pPr>
            <w:r>
              <w:rPr>
                <w:rFonts w:hint="eastAsia"/>
                <w:sz w:val="18"/>
                <w:szCs w:val="18"/>
              </w:rPr>
              <w:lastRenderedPageBreak/>
              <w:t>4</w:t>
            </w:r>
          </w:p>
        </w:tc>
        <w:tc>
          <w:tcPr>
            <w:tcW w:w="1527" w:type="pct"/>
            <w:tcBorders>
              <w:top w:val="nil"/>
              <w:left w:val="nil"/>
              <w:bottom w:val="single" w:sz="4" w:space="0" w:color="auto"/>
              <w:right w:val="single" w:sz="4" w:space="0" w:color="auto"/>
            </w:tcBorders>
            <w:shd w:val="clear" w:color="auto" w:fill="auto"/>
            <w:vAlign w:val="center"/>
            <w:hideMark/>
          </w:tcPr>
          <w:p w14:paraId="48303988" w14:textId="77777777" w:rsidR="00916AD4" w:rsidRDefault="00916AD4">
            <w:pPr>
              <w:jc w:val="left"/>
              <w:rPr>
                <w:sz w:val="18"/>
                <w:szCs w:val="18"/>
              </w:rPr>
            </w:pPr>
            <w:r>
              <w:rPr>
                <w:rFonts w:hint="eastAsia"/>
                <w:sz w:val="18"/>
                <w:szCs w:val="18"/>
              </w:rPr>
              <w:t>无纸化会议客户端软件</w:t>
            </w:r>
          </w:p>
        </w:tc>
        <w:tc>
          <w:tcPr>
            <w:tcW w:w="508" w:type="pct"/>
            <w:tcBorders>
              <w:top w:val="nil"/>
              <w:left w:val="nil"/>
              <w:bottom w:val="single" w:sz="4" w:space="0" w:color="auto"/>
              <w:right w:val="single" w:sz="4" w:space="0" w:color="auto"/>
            </w:tcBorders>
            <w:shd w:val="clear" w:color="auto" w:fill="auto"/>
            <w:noWrap/>
            <w:vAlign w:val="center"/>
            <w:hideMark/>
          </w:tcPr>
          <w:p w14:paraId="7D1BE9DF" w14:textId="77777777" w:rsidR="00916AD4" w:rsidRPr="00916AD4" w:rsidRDefault="00916AD4">
            <w:pPr>
              <w:jc w:val="center"/>
              <w:rPr>
                <w:color w:val="000000" w:themeColor="text1"/>
                <w:sz w:val="18"/>
                <w:szCs w:val="18"/>
              </w:rPr>
            </w:pPr>
            <w:r w:rsidRPr="00916AD4">
              <w:rPr>
                <w:rFonts w:hint="eastAsia"/>
                <w:color w:val="000000" w:themeColor="text1"/>
                <w:sz w:val="18"/>
                <w:szCs w:val="18"/>
              </w:rPr>
              <w:t>15</w:t>
            </w:r>
          </w:p>
        </w:tc>
        <w:tc>
          <w:tcPr>
            <w:tcW w:w="675" w:type="pct"/>
            <w:tcBorders>
              <w:top w:val="nil"/>
              <w:left w:val="nil"/>
              <w:bottom w:val="single" w:sz="4" w:space="0" w:color="auto"/>
              <w:right w:val="single" w:sz="4" w:space="0" w:color="auto"/>
            </w:tcBorders>
            <w:shd w:val="clear" w:color="auto" w:fill="auto"/>
            <w:noWrap/>
            <w:vAlign w:val="center"/>
            <w:hideMark/>
          </w:tcPr>
          <w:p w14:paraId="32E81D8D" w14:textId="77777777" w:rsidR="00916AD4" w:rsidRDefault="00916AD4">
            <w:pPr>
              <w:jc w:val="center"/>
              <w:rPr>
                <w:sz w:val="18"/>
                <w:szCs w:val="18"/>
              </w:rPr>
            </w:pPr>
            <w:r>
              <w:rPr>
                <w:rFonts w:hint="eastAsia"/>
                <w:sz w:val="18"/>
                <w:szCs w:val="18"/>
              </w:rPr>
              <w:t>套</w:t>
            </w:r>
          </w:p>
        </w:tc>
        <w:tc>
          <w:tcPr>
            <w:tcW w:w="1934" w:type="pct"/>
            <w:tcBorders>
              <w:top w:val="nil"/>
              <w:left w:val="nil"/>
              <w:bottom w:val="single" w:sz="4" w:space="0" w:color="auto"/>
              <w:right w:val="single" w:sz="4" w:space="0" w:color="auto"/>
            </w:tcBorders>
            <w:shd w:val="clear" w:color="auto" w:fill="auto"/>
            <w:vAlign w:val="center"/>
            <w:hideMark/>
          </w:tcPr>
          <w:p w14:paraId="0DC288B6" w14:textId="60E6F562" w:rsidR="00916AD4" w:rsidRDefault="00C515CF">
            <w:pPr>
              <w:jc w:val="center"/>
              <w:rPr>
                <w:rFonts w:ascii="BankGothic Md BT" w:hAnsi="BankGothic Md BT"/>
                <w:b/>
                <w:bCs/>
                <w:sz w:val="18"/>
                <w:szCs w:val="18"/>
              </w:rPr>
            </w:pPr>
            <w:r>
              <w:rPr>
                <w:rFonts w:ascii="BankGothic Md BT" w:hAnsi="BankGothic Md BT"/>
                <w:b/>
                <w:bCs/>
                <w:sz w:val="18"/>
                <w:szCs w:val="18"/>
              </w:rPr>
              <w:t>TOG</w:t>
            </w:r>
            <w:r>
              <w:rPr>
                <w:rFonts w:hint="eastAsia"/>
                <w:b/>
                <w:bCs/>
                <w:color w:val="000000"/>
                <w:sz w:val="18"/>
                <w:szCs w:val="18"/>
              </w:rPr>
              <w:t>/</w:t>
            </w:r>
            <w:r>
              <w:rPr>
                <w:rFonts w:hint="eastAsia"/>
                <w:b/>
                <w:bCs/>
                <w:sz w:val="18"/>
                <w:szCs w:val="18"/>
              </w:rPr>
              <w:t>HC-Meeting</w:t>
            </w:r>
            <w:r>
              <w:rPr>
                <w:rFonts w:hint="eastAsia"/>
                <w:b/>
                <w:bCs/>
                <w:color w:val="000000"/>
                <w:sz w:val="18"/>
                <w:szCs w:val="18"/>
              </w:rPr>
              <w:t>/</w:t>
            </w:r>
            <w:proofErr w:type="spellStart"/>
            <w:r>
              <w:rPr>
                <w:rFonts w:hint="eastAsia"/>
                <w:b/>
                <w:bCs/>
                <w:sz w:val="18"/>
                <w:szCs w:val="18"/>
              </w:rPr>
              <w:t>Eastiol</w:t>
            </w:r>
            <w:proofErr w:type="spellEnd"/>
          </w:p>
        </w:tc>
      </w:tr>
      <w:tr w:rsidR="00916AD4" w14:paraId="2A9F7F1A" w14:textId="77777777" w:rsidTr="00C515CF">
        <w:trPr>
          <w:trHeight w:val="705"/>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C0BB2A8" w14:textId="77777777" w:rsidR="00916AD4" w:rsidRDefault="00916AD4">
            <w:pPr>
              <w:jc w:val="center"/>
              <w:rPr>
                <w:rFonts w:ascii="宋体" w:hAnsi="宋体"/>
                <w:sz w:val="18"/>
                <w:szCs w:val="18"/>
              </w:rPr>
            </w:pPr>
            <w:r>
              <w:rPr>
                <w:rFonts w:hint="eastAsia"/>
                <w:sz w:val="18"/>
                <w:szCs w:val="18"/>
              </w:rPr>
              <w:t>5</w:t>
            </w:r>
          </w:p>
        </w:tc>
        <w:tc>
          <w:tcPr>
            <w:tcW w:w="1527" w:type="pct"/>
            <w:tcBorders>
              <w:top w:val="nil"/>
              <w:left w:val="nil"/>
              <w:bottom w:val="single" w:sz="4" w:space="0" w:color="auto"/>
              <w:right w:val="single" w:sz="4" w:space="0" w:color="auto"/>
            </w:tcBorders>
            <w:shd w:val="clear" w:color="auto" w:fill="auto"/>
            <w:vAlign w:val="center"/>
            <w:hideMark/>
          </w:tcPr>
          <w:p w14:paraId="77D1BC8E" w14:textId="77777777" w:rsidR="00916AD4" w:rsidRDefault="00916AD4">
            <w:pPr>
              <w:jc w:val="left"/>
              <w:rPr>
                <w:sz w:val="18"/>
                <w:szCs w:val="18"/>
              </w:rPr>
            </w:pPr>
            <w:r>
              <w:rPr>
                <w:rFonts w:hint="eastAsia"/>
                <w:sz w:val="18"/>
                <w:szCs w:val="18"/>
              </w:rPr>
              <w:t>无纸化会议视频拓展一体机</w:t>
            </w:r>
          </w:p>
        </w:tc>
        <w:tc>
          <w:tcPr>
            <w:tcW w:w="508" w:type="pct"/>
            <w:tcBorders>
              <w:top w:val="nil"/>
              <w:left w:val="nil"/>
              <w:bottom w:val="single" w:sz="4" w:space="0" w:color="auto"/>
              <w:right w:val="single" w:sz="4" w:space="0" w:color="auto"/>
            </w:tcBorders>
            <w:shd w:val="clear" w:color="auto" w:fill="auto"/>
            <w:noWrap/>
            <w:vAlign w:val="center"/>
            <w:hideMark/>
          </w:tcPr>
          <w:p w14:paraId="443B9882"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3D56960F"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hideMark/>
          </w:tcPr>
          <w:p w14:paraId="3DC78754" w14:textId="6F554F94" w:rsidR="00916AD4" w:rsidRDefault="00C515CF">
            <w:pPr>
              <w:jc w:val="center"/>
              <w:rPr>
                <w:rFonts w:ascii="BankGothic Md BT" w:hAnsi="BankGothic Md BT"/>
                <w:b/>
                <w:bCs/>
                <w:sz w:val="18"/>
                <w:szCs w:val="18"/>
              </w:rPr>
            </w:pPr>
            <w:r>
              <w:rPr>
                <w:rFonts w:ascii="BankGothic Md BT" w:hAnsi="BankGothic Md BT"/>
                <w:b/>
                <w:bCs/>
                <w:sz w:val="18"/>
                <w:szCs w:val="18"/>
              </w:rPr>
              <w:t>TOG</w:t>
            </w:r>
            <w:r>
              <w:rPr>
                <w:rFonts w:hint="eastAsia"/>
                <w:b/>
                <w:bCs/>
                <w:color w:val="000000"/>
                <w:sz w:val="18"/>
                <w:szCs w:val="18"/>
              </w:rPr>
              <w:t>/</w:t>
            </w:r>
            <w:r>
              <w:rPr>
                <w:rFonts w:hint="eastAsia"/>
                <w:b/>
                <w:bCs/>
                <w:sz w:val="18"/>
                <w:szCs w:val="18"/>
              </w:rPr>
              <w:t>HC-Meeting</w:t>
            </w:r>
            <w:r>
              <w:rPr>
                <w:rFonts w:hint="eastAsia"/>
                <w:b/>
                <w:bCs/>
                <w:color w:val="000000"/>
                <w:sz w:val="18"/>
                <w:szCs w:val="18"/>
              </w:rPr>
              <w:t>/</w:t>
            </w:r>
            <w:proofErr w:type="spellStart"/>
            <w:r>
              <w:rPr>
                <w:rFonts w:hint="eastAsia"/>
                <w:b/>
                <w:bCs/>
                <w:sz w:val="18"/>
                <w:szCs w:val="18"/>
              </w:rPr>
              <w:t>Eastiol</w:t>
            </w:r>
            <w:proofErr w:type="spellEnd"/>
          </w:p>
        </w:tc>
      </w:tr>
      <w:tr w:rsidR="00916AD4" w14:paraId="0DF48BDC" w14:textId="77777777" w:rsidTr="00C515CF">
        <w:trPr>
          <w:trHeight w:val="687"/>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3DBDD44" w14:textId="77777777" w:rsidR="00916AD4" w:rsidRDefault="00916AD4">
            <w:pPr>
              <w:jc w:val="center"/>
              <w:rPr>
                <w:rFonts w:ascii="宋体" w:hAnsi="宋体"/>
                <w:sz w:val="18"/>
                <w:szCs w:val="18"/>
              </w:rPr>
            </w:pPr>
            <w:r>
              <w:rPr>
                <w:rFonts w:hint="eastAsia"/>
                <w:sz w:val="18"/>
                <w:szCs w:val="18"/>
              </w:rPr>
              <w:t>6</w:t>
            </w:r>
          </w:p>
        </w:tc>
        <w:tc>
          <w:tcPr>
            <w:tcW w:w="1527" w:type="pct"/>
            <w:tcBorders>
              <w:top w:val="nil"/>
              <w:left w:val="nil"/>
              <w:bottom w:val="single" w:sz="4" w:space="0" w:color="auto"/>
              <w:right w:val="single" w:sz="4" w:space="0" w:color="auto"/>
            </w:tcBorders>
            <w:shd w:val="clear" w:color="000000" w:fill="FFFFFF"/>
            <w:vAlign w:val="center"/>
            <w:hideMark/>
          </w:tcPr>
          <w:p w14:paraId="64C444DB" w14:textId="77777777" w:rsidR="00916AD4" w:rsidRDefault="00916AD4">
            <w:pPr>
              <w:jc w:val="left"/>
              <w:rPr>
                <w:sz w:val="18"/>
                <w:szCs w:val="18"/>
              </w:rPr>
            </w:pPr>
            <w:r>
              <w:rPr>
                <w:rFonts w:hint="eastAsia"/>
                <w:sz w:val="18"/>
                <w:szCs w:val="18"/>
              </w:rPr>
              <w:t>无纸化会议客户端软件（视频端）</w:t>
            </w:r>
          </w:p>
        </w:tc>
        <w:tc>
          <w:tcPr>
            <w:tcW w:w="508" w:type="pct"/>
            <w:tcBorders>
              <w:top w:val="nil"/>
              <w:left w:val="nil"/>
              <w:bottom w:val="single" w:sz="4" w:space="0" w:color="auto"/>
              <w:right w:val="single" w:sz="4" w:space="0" w:color="auto"/>
            </w:tcBorders>
            <w:shd w:val="clear" w:color="000000" w:fill="FFFFFF"/>
            <w:noWrap/>
            <w:vAlign w:val="center"/>
            <w:hideMark/>
          </w:tcPr>
          <w:p w14:paraId="58926684"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000000" w:fill="FFFFFF"/>
            <w:noWrap/>
            <w:vAlign w:val="center"/>
            <w:hideMark/>
          </w:tcPr>
          <w:p w14:paraId="0373B172" w14:textId="77777777" w:rsidR="00916AD4" w:rsidRDefault="00916AD4">
            <w:pPr>
              <w:jc w:val="center"/>
              <w:rPr>
                <w:sz w:val="18"/>
                <w:szCs w:val="18"/>
              </w:rPr>
            </w:pPr>
            <w:r>
              <w:rPr>
                <w:rFonts w:hint="eastAsia"/>
                <w:sz w:val="18"/>
                <w:szCs w:val="18"/>
              </w:rPr>
              <w:t>套</w:t>
            </w:r>
          </w:p>
        </w:tc>
        <w:tc>
          <w:tcPr>
            <w:tcW w:w="1934" w:type="pct"/>
            <w:tcBorders>
              <w:top w:val="nil"/>
              <w:left w:val="nil"/>
              <w:bottom w:val="single" w:sz="4" w:space="0" w:color="auto"/>
              <w:right w:val="single" w:sz="4" w:space="0" w:color="auto"/>
            </w:tcBorders>
            <w:shd w:val="clear" w:color="auto" w:fill="auto"/>
            <w:vAlign w:val="center"/>
            <w:hideMark/>
          </w:tcPr>
          <w:p w14:paraId="086B0D94" w14:textId="067995E5" w:rsidR="00916AD4" w:rsidRDefault="00C515CF">
            <w:pPr>
              <w:jc w:val="center"/>
              <w:rPr>
                <w:rFonts w:ascii="BankGothic Md BT" w:hAnsi="BankGothic Md BT"/>
                <w:b/>
                <w:bCs/>
                <w:sz w:val="18"/>
                <w:szCs w:val="18"/>
              </w:rPr>
            </w:pPr>
            <w:r>
              <w:rPr>
                <w:rFonts w:ascii="BankGothic Md BT" w:hAnsi="BankGothic Md BT"/>
                <w:b/>
                <w:bCs/>
                <w:sz w:val="18"/>
                <w:szCs w:val="18"/>
              </w:rPr>
              <w:t>TOG</w:t>
            </w:r>
            <w:r>
              <w:rPr>
                <w:rFonts w:hint="eastAsia"/>
                <w:b/>
                <w:bCs/>
                <w:color w:val="000000"/>
                <w:sz w:val="18"/>
                <w:szCs w:val="18"/>
              </w:rPr>
              <w:t>/</w:t>
            </w:r>
            <w:r>
              <w:rPr>
                <w:rFonts w:hint="eastAsia"/>
                <w:b/>
                <w:bCs/>
                <w:sz w:val="18"/>
                <w:szCs w:val="18"/>
              </w:rPr>
              <w:t>HC-Meeting</w:t>
            </w:r>
            <w:r>
              <w:rPr>
                <w:rFonts w:hint="eastAsia"/>
                <w:b/>
                <w:bCs/>
                <w:color w:val="000000"/>
                <w:sz w:val="18"/>
                <w:szCs w:val="18"/>
              </w:rPr>
              <w:t>/</w:t>
            </w:r>
            <w:proofErr w:type="spellStart"/>
            <w:r>
              <w:rPr>
                <w:rFonts w:hint="eastAsia"/>
                <w:b/>
                <w:bCs/>
                <w:sz w:val="18"/>
                <w:szCs w:val="18"/>
              </w:rPr>
              <w:t>Eastiol</w:t>
            </w:r>
            <w:proofErr w:type="spellEnd"/>
          </w:p>
        </w:tc>
      </w:tr>
      <w:tr w:rsidR="007B0B27" w14:paraId="751E3013" w14:textId="77777777" w:rsidTr="00C515CF">
        <w:trPr>
          <w:trHeight w:val="696"/>
        </w:trPr>
        <w:tc>
          <w:tcPr>
            <w:tcW w:w="355" w:type="pct"/>
            <w:tcBorders>
              <w:top w:val="nil"/>
              <w:left w:val="single" w:sz="4" w:space="0" w:color="auto"/>
              <w:bottom w:val="single" w:sz="4" w:space="0" w:color="auto"/>
              <w:right w:val="single" w:sz="4" w:space="0" w:color="auto"/>
            </w:tcBorders>
            <w:shd w:val="clear" w:color="auto" w:fill="auto"/>
            <w:noWrap/>
            <w:vAlign w:val="center"/>
          </w:tcPr>
          <w:p w14:paraId="5BB17146" w14:textId="698AAC3D" w:rsidR="007B0B27" w:rsidRDefault="00C515CF">
            <w:pPr>
              <w:jc w:val="center"/>
              <w:rPr>
                <w:sz w:val="18"/>
                <w:szCs w:val="18"/>
              </w:rPr>
            </w:pPr>
            <w:r>
              <w:rPr>
                <w:rFonts w:hint="eastAsia"/>
                <w:sz w:val="18"/>
                <w:szCs w:val="18"/>
              </w:rPr>
              <w:t>7</w:t>
            </w:r>
          </w:p>
        </w:tc>
        <w:tc>
          <w:tcPr>
            <w:tcW w:w="1527" w:type="pct"/>
            <w:tcBorders>
              <w:top w:val="nil"/>
              <w:left w:val="nil"/>
              <w:bottom w:val="single" w:sz="4" w:space="0" w:color="auto"/>
              <w:right w:val="single" w:sz="4" w:space="0" w:color="auto"/>
            </w:tcBorders>
            <w:shd w:val="clear" w:color="000000" w:fill="FFFFFF"/>
            <w:vAlign w:val="center"/>
          </w:tcPr>
          <w:p w14:paraId="415377FA" w14:textId="0904EECE" w:rsidR="007B0B27" w:rsidRDefault="00C515CF">
            <w:pPr>
              <w:jc w:val="left"/>
              <w:rPr>
                <w:sz w:val="18"/>
                <w:szCs w:val="18"/>
              </w:rPr>
            </w:pPr>
            <w:r>
              <w:rPr>
                <w:rFonts w:hint="eastAsia"/>
                <w:sz w:val="18"/>
                <w:szCs w:val="18"/>
              </w:rPr>
              <w:t>大屏幕显示屏</w:t>
            </w:r>
          </w:p>
        </w:tc>
        <w:tc>
          <w:tcPr>
            <w:tcW w:w="508" w:type="pct"/>
            <w:tcBorders>
              <w:top w:val="nil"/>
              <w:left w:val="nil"/>
              <w:bottom w:val="single" w:sz="4" w:space="0" w:color="auto"/>
              <w:right w:val="single" w:sz="4" w:space="0" w:color="auto"/>
            </w:tcBorders>
            <w:shd w:val="clear" w:color="000000" w:fill="FFFFFF"/>
            <w:noWrap/>
            <w:vAlign w:val="center"/>
          </w:tcPr>
          <w:p w14:paraId="3A2E7ABA" w14:textId="4F08F3B7" w:rsidR="007B0B27" w:rsidRDefault="007B0B27">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000000" w:fill="FFFFFF"/>
            <w:noWrap/>
            <w:vAlign w:val="center"/>
          </w:tcPr>
          <w:p w14:paraId="2427014C" w14:textId="37B2F9A6" w:rsidR="007B0B27" w:rsidRDefault="007B0B27">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tcPr>
          <w:p w14:paraId="07697E47" w14:textId="0831ECE2" w:rsidR="007B0B27" w:rsidRDefault="00C515CF">
            <w:pPr>
              <w:jc w:val="center"/>
              <w:rPr>
                <w:rFonts w:ascii="BankGothic Md BT" w:hAnsi="BankGothic Md BT"/>
                <w:b/>
                <w:bCs/>
                <w:sz w:val="18"/>
                <w:szCs w:val="18"/>
              </w:rPr>
            </w:pPr>
            <w:r>
              <w:rPr>
                <w:rFonts w:hint="eastAsia"/>
                <w:b/>
                <w:bCs/>
                <w:color w:val="000000"/>
                <w:sz w:val="18"/>
                <w:szCs w:val="18"/>
              </w:rPr>
              <w:t>小米</w:t>
            </w:r>
            <w:r>
              <w:rPr>
                <w:rFonts w:hint="eastAsia"/>
                <w:b/>
                <w:bCs/>
                <w:color w:val="000000"/>
                <w:sz w:val="18"/>
                <w:szCs w:val="18"/>
              </w:rPr>
              <w:t>/</w:t>
            </w:r>
            <w:r>
              <w:rPr>
                <w:rFonts w:hint="eastAsia"/>
                <w:b/>
                <w:bCs/>
                <w:color w:val="000000"/>
                <w:sz w:val="18"/>
                <w:szCs w:val="18"/>
              </w:rPr>
              <w:t>长虹</w:t>
            </w:r>
            <w:r>
              <w:rPr>
                <w:rFonts w:hint="eastAsia"/>
                <w:b/>
                <w:bCs/>
                <w:color w:val="000000"/>
                <w:sz w:val="18"/>
                <w:szCs w:val="18"/>
              </w:rPr>
              <w:t>/</w:t>
            </w:r>
            <w:r>
              <w:rPr>
                <w:rFonts w:hint="eastAsia"/>
                <w:b/>
                <w:bCs/>
                <w:color w:val="000000"/>
                <w:sz w:val="18"/>
                <w:szCs w:val="18"/>
              </w:rPr>
              <w:t>创维</w:t>
            </w:r>
          </w:p>
        </w:tc>
      </w:tr>
      <w:tr w:rsidR="00916AD4" w14:paraId="086D9FAB" w14:textId="77777777" w:rsidTr="007B0B27">
        <w:trPr>
          <w:trHeight w:val="58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6565730" w14:textId="4C66B7F6" w:rsidR="00916AD4" w:rsidRDefault="00C515CF">
            <w:pPr>
              <w:jc w:val="center"/>
              <w:rPr>
                <w:sz w:val="18"/>
                <w:szCs w:val="18"/>
              </w:rPr>
            </w:pPr>
            <w:r>
              <w:rPr>
                <w:sz w:val="18"/>
                <w:szCs w:val="18"/>
              </w:rPr>
              <w:t>8</w:t>
            </w:r>
          </w:p>
        </w:tc>
        <w:tc>
          <w:tcPr>
            <w:tcW w:w="1527" w:type="pct"/>
            <w:tcBorders>
              <w:top w:val="nil"/>
              <w:left w:val="nil"/>
              <w:bottom w:val="single" w:sz="4" w:space="0" w:color="auto"/>
              <w:right w:val="single" w:sz="4" w:space="0" w:color="auto"/>
            </w:tcBorders>
            <w:shd w:val="clear" w:color="auto" w:fill="auto"/>
            <w:vAlign w:val="center"/>
            <w:hideMark/>
          </w:tcPr>
          <w:p w14:paraId="595BA646" w14:textId="77777777" w:rsidR="00916AD4" w:rsidRDefault="00916AD4">
            <w:pPr>
              <w:jc w:val="left"/>
              <w:rPr>
                <w:sz w:val="18"/>
                <w:szCs w:val="18"/>
              </w:rPr>
            </w:pPr>
            <w:r>
              <w:rPr>
                <w:rFonts w:hint="eastAsia"/>
                <w:sz w:val="18"/>
                <w:szCs w:val="18"/>
              </w:rPr>
              <w:t>机柜</w:t>
            </w:r>
            <w:r>
              <w:rPr>
                <w:rFonts w:hint="eastAsia"/>
                <w:sz w:val="18"/>
                <w:szCs w:val="18"/>
              </w:rPr>
              <w:t>18U</w:t>
            </w:r>
            <w:r>
              <w:rPr>
                <w:rFonts w:hint="eastAsia"/>
                <w:sz w:val="18"/>
                <w:szCs w:val="18"/>
              </w:rPr>
              <w:t>（</w:t>
            </w:r>
            <w:r>
              <w:rPr>
                <w:rFonts w:hint="eastAsia"/>
                <w:sz w:val="18"/>
                <w:szCs w:val="18"/>
              </w:rPr>
              <w:t>1</w:t>
            </w:r>
            <w:r>
              <w:rPr>
                <w:rFonts w:hint="eastAsia"/>
                <w:sz w:val="18"/>
                <w:szCs w:val="18"/>
              </w:rPr>
              <w:t>米）</w:t>
            </w:r>
          </w:p>
        </w:tc>
        <w:tc>
          <w:tcPr>
            <w:tcW w:w="508" w:type="pct"/>
            <w:tcBorders>
              <w:top w:val="nil"/>
              <w:left w:val="nil"/>
              <w:bottom w:val="single" w:sz="4" w:space="0" w:color="auto"/>
              <w:right w:val="single" w:sz="4" w:space="0" w:color="auto"/>
            </w:tcBorders>
            <w:shd w:val="clear" w:color="auto" w:fill="auto"/>
            <w:noWrap/>
            <w:vAlign w:val="center"/>
            <w:hideMark/>
          </w:tcPr>
          <w:p w14:paraId="2C06C377"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1A85859F"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hideMark/>
          </w:tcPr>
          <w:p w14:paraId="0F63F2FD" w14:textId="247CF60E" w:rsidR="00916AD4" w:rsidRDefault="00916AD4">
            <w:pPr>
              <w:jc w:val="center"/>
              <w:rPr>
                <w:b/>
                <w:bCs/>
                <w:color w:val="000000"/>
                <w:sz w:val="18"/>
                <w:szCs w:val="18"/>
              </w:rPr>
            </w:pPr>
            <w:r>
              <w:rPr>
                <w:rFonts w:hint="eastAsia"/>
                <w:b/>
                <w:bCs/>
                <w:color w:val="000000"/>
                <w:sz w:val="18"/>
                <w:szCs w:val="18"/>
              </w:rPr>
              <w:t>图腾</w:t>
            </w:r>
            <w:r w:rsidR="007B0B27">
              <w:rPr>
                <w:rFonts w:hint="eastAsia"/>
                <w:b/>
                <w:bCs/>
                <w:color w:val="000000"/>
                <w:sz w:val="18"/>
                <w:szCs w:val="18"/>
              </w:rPr>
              <w:t>/</w:t>
            </w:r>
            <w:r w:rsidR="007B0B27">
              <w:rPr>
                <w:rFonts w:hint="eastAsia"/>
                <w:b/>
                <w:bCs/>
                <w:color w:val="000000"/>
                <w:sz w:val="18"/>
                <w:szCs w:val="18"/>
              </w:rPr>
              <w:t>威图</w:t>
            </w:r>
            <w:r w:rsidR="007B0B27">
              <w:rPr>
                <w:rFonts w:hint="eastAsia"/>
                <w:b/>
                <w:bCs/>
                <w:color w:val="000000"/>
                <w:sz w:val="18"/>
                <w:szCs w:val="18"/>
              </w:rPr>
              <w:t>/</w:t>
            </w:r>
            <w:r w:rsidR="007B0B27">
              <w:rPr>
                <w:rFonts w:hint="eastAsia"/>
                <w:b/>
                <w:bCs/>
                <w:color w:val="000000"/>
                <w:sz w:val="18"/>
                <w:szCs w:val="18"/>
              </w:rPr>
              <w:t>大唐</w:t>
            </w:r>
          </w:p>
        </w:tc>
      </w:tr>
      <w:tr w:rsidR="00916AD4" w14:paraId="0084332A" w14:textId="77777777" w:rsidTr="00C515CF">
        <w:trPr>
          <w:trHeight w:val="686"/>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09308BC" w14:textId="36378223" w:rsidR="00916AD4" w:rsidRDefault="00C515CF">
            <w:pPr>
              <w:jc w:val="center"/>
              <w:rPr>
                <w:sz w:val="18"/>
                <w:szCs w:val="18"/>
              </w:rPr>
            </w:pPr>
            <w:r>
              <w:rPr>
                <w:sz w:val="18"/>
                <w:szCs w:val="18"/>
              </w:rPr>
              <w:t>9</w:t>
            </w:r>
          </w:p>
        </w:tc>
        <w:tc>
          <w:tcPr>
            <w:tcW w:w="1527" w:type="pct"/>
            <w:tcBorders>
              <w:top w:val="nil"/>
              <w:left w:val="nil"/>
              <w:bottom w:val="single" w:sz="4" w:space="0" w:color="auto"/>
              <w:right w:val="single" w:sz="4" w:space="0" w:color="auto"/>
            </w:tcBorders>
            <w:shd w:val="clear" w:color="auto" w:fill="auto"/>
            <w:vAlign w:val="center"/>
            <w:hideMark/>
          </w:tcPr>
          <w:p w14:paraId="53C2F52E" w14:textId="77777777" w:rsidR="00916AD4" w:rsidRDefault="00916AD4">
            <w:pPr>
              <w:jc w:val="left"/>
              <w:rPr>
                <w:sz w:val="18"/>
                <w:szCs w:val="18"/>
              </w:rPr>
            </w:pPr>
            <w:r>
              <w:rPr>
                <w:rFonts w:hint="eastAsia"/>
                <w:sz w:val="18"/>
                <w:szCs w:val="18"/>
              </w:rPr>
              <w:t>交换机</w:t>
            </w:r>
          </w:p>
        </w:tc>
        <w:tc>
          <w:tcPr>
            <w:tcW w:w="508" w:type="pct"/>
            <w:tcBorders>
              <w:top w:val="nil"/>
              <w:left w:val="nil"/>
              <w:bottom w:val="single" w:sz="4" w:space="0" w:color="auto"/>
              <w:right w:val="single" w:sz="4" w:space="0" w:color="auto"/>
            </w:tcBorders>
            <w:shd w:val="clear" w:color="auto" w:fill="auto"/>
            <w:noWrap/>
            <w:vAlign w:val="center"/>
            <w:hideMark/>
          </w:tcPr>
          <w:p w14:paraId="7944BA4D"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5CAC1EF2"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hideMark/>
          </w:tcPr>
          <w:p w14:paraId="522C173C" w14:textId="046CBD53" w:rsidR="00916AD4" w:rsidRDefault="00916AD4">
            <w:pPr>
              <w:jc w:val="center"/>
              <w:rPr>
                <w:b/>
                <w:bCs/>
                <w:color w:val="000000"/>
                <w:sz w:val="18"/>
                <w:szCs w:val="18"/>
              </w:rPr>
            </w:pPr>
            <w:proofErr w:type="spellStart"/>
            <w:r>
              <w:rPr>
                <w:rFonts w:hint="eastAsia"/>
                <w:b/>
                <w:bCs/>
                <w:color w:val="000000"/>
                <w:sz w:val="18"/>
                <w:szCs w:val="18"/>
              </w:rPr>
              <w:t>Tp</w:t>
            </w:r>
            <w:proofErr w:type="spellEnd"/>
            <w:r>
              <w:rPr>
                <w:rFonts w:hint="eastAsia"/>
                <w:b/>
                <w:bCs/>
                <w:color w:val="000000"/>
                <w:sz w:val="18"/>
                <w:szCs w:val="18"/>
              </w:rPr>
              <w:t>-Link</w:t>
            </w:r>
            <w:r w:rsidR="007B0B27">
              <w:rPr>
                <w:b/>
                <w:bCs/>
                <w:color w:val="000000"/>
                <w:sz w:val="18"/>
                <w:szCs w:val="18"/>
              </w:rPr>
              <w:t>/</w:t>
            </w:r>
            <w:r w:rsidR="007B0B27">
              <w:rPr>
                <w:rFonts w:hint="eastAsia"/>
                <w:b/>
                <w:bCs/>
                <w:color w:val="000000"/>
                <w:sz w:val="18"/>
                <w:szCs w:val="18"/>
              </w:rPr>
              <w:t>华为</w:t>
            </w:r>
            <w:r w:rsidR="007B0B27">
              <w:rPr>
                <w:rFonts w:hint="eastAsia"/>
                <w:b/>
                <w:bCs/>
                <w:color w:val="000000"/>
                <w:sz w:val="18"/>
                <w:szCs w:val="18"/>
              </w:rPr>
              <w:t>/HC</w:t>
            </w:r>
          </w:p>
        </w:tc>
      </w:tr>
      <w:tr w:rsidR="00916AD4" w14:paraId="2ABC9A45" w14:textId="77777777" w:rsidTr="00C515CF">
        <w:trPr>
          <w:trHeight w:val="554"/>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AAB87FB" w14:textId="1A32A674" w:rsidR="00916AD4" w:rsidRDefault="00C515CF">
            <w:pPr>
              <w:jc w:val="center"/>
              <w:rPr>
                <w:sz w:val="18"/>
                <w:szCs w:val="18"/>
              </w:rPr>
            </w:pPr>
            <w:r>
              <w:rPr>
                <w:sz w:val="18"/>
                <w:szCs w:val="18"/>
              </w:rPr>
              <w:t>10</w:t>
            </w:r>
          </w:p>
        </w:tc>
        <w:tc>
          <w:tcPr>
            <w:tcW w:w="1527" w:type="pct"/>
            <w:tcBorders>
              <w:top w:val="nil"/>
              <w:left w:val="nil"/>
              <w:bottom w:val="single" w:sz="4" w:space="0" w:color="auto"/>
              <w:right w:val="single" w:sz="4" w:space="0" w:color="auto"/>
            </w:tcBorders>
            <w:shd w:val="clear" w:color="auto" w:fill="auto"/>
            <w:vAlign w:val="center"/>
            <w:hideMark/>
          </w:tcPr>
          <w:p w14:paraId="518C8B17" w14:textId="77777777" w:rsidR="00916AD4" w:rsidRDefault="00916AD4">
            <w:pPr>
              <w:jc w:val="left"/>
              <w:rPr>
                <w:sz w:val="18"/>
                <w:szCs w:val="18"/>
              </w:rPr>
            </w:pPr>
            <w:r>
              <w:rPr>
                <w:rFonts w:hint="eastAsia"/>
                <w:sz w:val="18"/>
                <w:szCs w:val="18"/>
              </w:rPr>
              <w:t>网线</w:t>
            </w:r>
          </w:p>
        </w:tc>
        <w:tc>
          <w:tcPr>
            <w:tcW w:w="508" w:type="pct"/>
            <w:tcBorders>
              <w:top w:val="nil"/>
              <w:left w:val="nil"/>
              <w:bottom w:val="single" w:sz="4" w:space="0" w:color="auto"/>
              <w:right w:val="single" w:sz="4" w:space="0" w:color="auto"/>
            </w:tcBorders>
            <w:shd w:val="clear" w:color="auto" w:fill="auto"/>
            <w:noWrap/>
            <w:vAlign w:val="center"/>
            <w:hideMark/>
          </w:tcPr>
          <w:p w14:paraId="17C0CDAB"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5A9EEA91" w14:textId="77777777" w:rsidR="00916AD4" w:rsidRDefault="00916AD4">
            <w:pPr>
              <w:jc w:val="center"/>
              <w:rPr>
                <w:sz w:val="18"/>
                <w:szCs w:val="18"/>
              </w:rPr>
            </w:pPr>
            <w:r>
              <w:rPr>
                <w:rFonts w:hint="eastAsia"/>
                <w:sz w:val="18"/>
                <w:szCs w:val="18"/>
              </w:rPr>
              <w:t>批</w:t>
            </w:r>
          </w:p>
        </w:tc>
        <w:tc>
          <w:tcPr>
            <w:tcW w:w="1934" w:type="pct"/>
            <w:tcBorders>
              <w:top w:val="nil"/>
              <w:left w:val="nil"/>
              <w:bottom w:val="single" w:sz="4" w:space="0" w:color="auto"/>
              <w:right w:val="single" w:sz="4" w:space="0" w:color="auto"/>
            </w:tcBorders>
            <w:shd w:val="clear" w:color="auto" w:fill="auto"/>
            <w:vAlign w:val="center"/>
            <w:hideMark/>
          </w:tcPr>
          <w:p w14:paraId="1D99A787" w14:textId="06CA8C90" w:rsidR="00916AD4" w:rsidRDefault="00916AD4">
            <w:pPr>
              <w:jc w:val="center"/>
              <w:rPr>
                <w:b/>
                <w:bCs/>
                <w:color w:val="000000"/>
                <w:sz w:val="18"/>
                <w:szCs w:val="18"/>
              </w:rPr>
            </w:pPr>
          </w:p>
        </w:tc>
      </w:tr>
      <w:tr w:rsidR="00916AD4" w14:paraId="21E297C8" w14:textId="77777777" w:rsidTr="00C515CF">
        <w:trPr>
          <w:trHeight w:val="704"/>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07713B2" w14:textId="4403DF5D" w:rsidR="00916AD4" w:rsidRDefault="00C515CF">
            <w:pPr>
              <w:jc w:val="center"/>
              <w:rPr>
                <w:sz w:val="18"/>
                <w:szCs w:val="18"/>
              </w:rPr>
            </w:pPr>
            <w:r>
              <w:rPr>
                <w:sz w:val="18"/>
                <w:szCs w:val="18"/>
              </w:rPr>
              <w:t>11</w:t>
            </w:r>
          </w:p>
        </w:tc>
        <w:tc>
          <w:tcPr>
            <w:tcW w:w="1527" w:type="pct"/>
            <w:tcBorders>
              <w:top w:val="nil"/>
              <w:left w:val="nil"/>
              <w:bottom w:val="single" w:sz="4" w:space="0" w:color="auto"/>
              <w:right w:val="single" w:sz="4" w:space="0" w:color="auto"/>
            </w:tcBorders>
            <w:shd w:val="clear" w:color="auto" w:fill="auto"/>
            <w:vAlign w:val="center"/>
            <w:hideMark/>
          </w:tcPr>
          <w:p w14:paraId="133B6A36" w14:textId="77777777" w:rsidR="00916AD4" w:rsidRDefault="00916AD4">
            <w:pPr>
              <w:jc w:val="left"/>
              <w:rPr>
                <w:sz w:val="18"/>
                <w:szCs w:val="18"/>
              </w:rPr>
            </w:pPr>
            <w:r>
              <w:rPr>
                <w:rFonts w:hint="eastAsia"/>
                <w:sz w:val="18"/>
                <w:szCs w:val="18"/>
              </w:rPr>
              <w:t>无线路由器</w:t>
            </w:r>
          </w:p>
        </w:tc>
        <w:tc>
          <w:tcPr>
            <w:tcW w:w="508" w:type="pct"/>
            <w:tcBorders>
              <w:top w:val="nil"/>
              <w:left w:val="nil"/>
              <w:bottom w:val="single" w:sz="4" w:space="0" w:color="auto"/>
              <w:right w:val="single" w:sz="4" w:space="0" w:color="auto"/>
            </w:tcBorders>
            <w:shd w:val="clear" w:color="auto" w:fill="auto"/>
            <w:noWrap/>
            <w:vAlign w:val="center"/>
            <w:hideMark/>
          </w:tcPr>
          <w:p w14:paraId="69664539" w14:textId="77777777" w:rsidR="00916AD4" w:rsidRDefault="00916AD4">
            <w:pPr>
              <w:jc w:val="center"/>
              <w:rPr>
                <w:sz w:val="18"/>
                <w:szCs w:val="18"/>
              </w:rPr>
            </w:pPr>
            <w:r>
              <w:rPr>
                <w:rFonts w:hint="eastAsia"/>
                <w:sz w:val="18"/>
                <w:szCs w:val="18"/>
              </w:rPr>
              <w:t>1</w:t>
            </w:r>
          </w:p>
        </w:tc>
        <w:tc>
          <w:tcPr>
            <w:tcW w:w="675" w:type="pct"/>
            <w:tcBorders>
              <w:top w:val="nil"/>
              <w:left w:val="nil"/>
              <w:bottom w:val="single" w:sz="4" w:space="0" w:color="auto"/>
              <w:right w:val="single" w:sz="4" w:space="0" w:color="auto"/>
            </w:tcBorders>
            <w:shd w:val="clear" w:color="auto" w:fill="auto"/>
            <w:noWrap/>
            <w:vAlign w:val="center"/>
            <w:hideMark/>
          </w:tcPr>
          <w:p w14:paraId="137A90F9" w14:textId="77777777" w:rsidR="00916AD4" w:rsidRDefault="00916AD4">
            <w:pPr>
              <w:jc w:val="center"/>
              <w:rPr>
                <w:sz w:val="18"/>
                <w:szCs w:val="18"/>
              </w:rPr>
            </w:pPr>
            <w:r>
              <w:rPr>
                <w:rFonts w:hint="eastAsia"/>
                <w:sz w:val="18"/>
                <w:szCs w:val="18"/>
              </w:rPr>
              <w:t>台</w:t>
            </w:r>
          </w:p>
        </w:tc>
        <w:tc>
          <w:tcPr>
            <w:tcW w:w="1934" w:type="pct"/>
            <w:tcBorders>
              <w:top w:val="nil"/>
              <w:left w:val="nil"/>
              <w:bottom w:val="single" w:sz="4" w:space="0" w:color="auto"/>
              <w:right w:val="single" w:sz="4" w:space="0" w:color="auto"/>
            </w:tcBorders>
            <w:shd w:val="clear" w:color="auto" w:fill="auto"/>
            <w:vAlign w:val="center"/>
            <w:hideMark/>
          </w:tcPr>
          <w:p w14:paraId="60185E32" w14:textId="26F94197" w:rsidR="00916AD4" w:rsidRDefault="007B0B27">
            <w:pPr>
              <w:jc w:val="center"/>
              <w:rPr>
                <w:b/>
                <w:bCs/>
                <w:color w:val="000000"/>
                <w:sz w:val="18"/>
                <w:szCs w:val="18"/>
              </w:rPr>
            </w:pPr>
            <w:proofErr w:type="spellStart"/>
            <w:r>
              <w:rPr>
                <w:rFonts w:hint="eastAsia"/>
                <w:b/>
                <w:bCs/>
                <w:color w:val="000000"/>
                <w:sz w:val="18"/>
                <w:szCs w:val="18"/>
              </w:rPr>
              <w:t>Tp</w:t>
            </w:r>
            <w:proofErr w:type="spellEnd"/>
            <w:r>
              <w:rPr>
                <w:rFonts w:hint="eastAsia"/>
                <w:b/>
                <w:bCs/>
                <w:color w:val="000000"/>
                <w:sz w:val="18"/>
                <w:szCs w:val="18"/>
              </w:rPr>
              <w:t>-Link</w:t>
            </w:r>
            <w:r>
              <w:rPr>
                <w:b/>
                <w:bCs/>
                <w:color w:val="000000"/>
                <w:sz w:val="18"/>
                <w:szCs w:val="18"/>
              </w:rPr>
              <w:t>/</w:t>
            </w:r>
            <w:r>
              <w:rPr>
                <w:rFonts w:hint="eastAsia"/>
                <w:b/>
                <w:bCs/>
                <w:color w:val="000000"/>
                <w:sz w:val="18"/>
                <w:szCs w:val="18"/>
              </w:rPr>
              <w:t>华为</w:t>
            </w:r>
            <w:r>
              <w:rPr>
                <w:rFonts w:hint="eastAsia"/>
                <w:b/>
                <w:bCs/>
                <w:color w:val="000000"/>
                <w:sz w:val="18"/>
                <w:szCs w:val="18"/>
              </w:rPr>
              <w:t>/HC</w:t>
            </w:r>
          </w:p>
        </w:tc>
      </w:tr>
    </w:tbl>
    <w:p w14:paraId="39042553" w14:textId="77777777" w:rsidR="004C19CE" w:rsidRPr="00DE0D0C" w:rsidRDefault="004C19CE" w:rsidP="004C19CE">
      <w:pPr>
        <w:rPr>
          <w:rFonts w:asciiTheme="minorEastAsia" w:hAnsiTheme="minorEastAsia"/>
          <w:color w:val="000000" w:themeColor="text1"/>
        </w:rPr>
      </w:pPr>
    </w:p>
    <w:p w14:paraId="11D35175" w14:textId="177FBC0F" w:rsidR="004A3138" w:rsidRPr="00916AD4" w:rsidRDefault="006A267F" w:rsidP="004A3138">
      <w:pPr>
        <w:pStyle w:val="1"/>
        <w:numPr>
          <w:ilvl w:val="0"/>
          <w:numId w:val="8"/>
        </w:numPr>
        <w:spacing w:line="360" w:lineRule="auto"/>
        <w:rPr>
          <w:rFonts w:asciiTheme="minorEastAsia" w:hAnsiTheme="minorEastAsia"/>
          <w:color w:val="000000" w:themeColor="text1"/>
        </w:rPr>
      </w:pPr>
      <w:r w:rsidRPr="00DE0D0C">
        <w:rPr>
          <w:rFonts w:asciiTheme="minorEastAsia" w:hAnsiTheme="minorEastAsia" w:hint="eastAsia"/>
          <w:color w:val="000000" w:themeColor="text1"/>
        </w:rPr>
        <w:t>招标参数</w:t>
      </w:r>
    </w:p>
    <w:p w14:paraId="72E8A06F" w14:textId="77777777" w:rsidR="004A3138" w:rsidRDefault="004A3138" w:rsidP="004A3138">
      <w:pPr>
        <w:rPr>
          <w:rFonts w:ascii="宋体" w:eastAsia="宋体" w:hAnsi="宋体"/>
          <w:sz w:val="28"/>
          <w:szCs w:val="28"/>
        </w:rPr>
      </w:pPr>
      <w:r>
        <w:rPr>
          <w:rFonts w:ascii="宋体" w:eastAsia="宋体" w:hAnsi="宋体" w:hint="eastAsia"/>
          <w:sz w:val="28"/>
          <w:szCs w:val="28"/>
        </w:rPr>
        <w:t>无纸</w:t>
      </w:r>
      <w:proofErr w:type="gramStart"/>
      <w:r>
        <w:rPr>
          <w:rFonts w:ascii="宋体" w:eastAsia="宋体" w:hAnsi="宋体" w:hint="eastAsia"/>
          <w:sz w:val="28"/>
          <w:szCs w:val="28"/>
        </w:rPr>
        <w:t>化具体</w:t>
      </w:r>
      <w:proofErr w:type="gramEnd"/>
      <w:r w:rsidRPr="00CD7318">
        <w:rPr>
          <w:rFonts w:ascii="宋体" w:eastAsia="宋体" w:hAnsi="宋体" w:hint="eastAsia"/>
          <w:sz w:val="28"/>
          <w:szCs w:val="28"/>
        </w:rPr>
        <w:t>功能清单</w:t>
      </w:r>
      <w:r>
        <w:rPr>
          <w:rFonts w:ascii="宋体" w:eastAsia="宋体" w:hAnsi="宋体" w:hint="eastAsia"/>
          <w:sz w:val="28"/>
          <w:szCs w:val="28"/>
        </w:rPr>
        <w:t>如下：</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701"/>
        <w:gridCol w:w="7087"/>
      </w:tblGrid>
      <w:tr w:rsidR="004A3138" w:rsidRPr="003A52C8" w14:paraId="3D83588D" w14:textId="77777777" w:rsidTr="004A3138">
        <w:trPr>
          <w:trHeight w:val="312"/>
        </w:trPr>
        <w:tc>
          <w:tcPr>
            <w:tcW w:w="1116" w:type="dxa"/>
            <w:shd w:val="clear" w:color="auto" w:fill="auto"/>
            <w:vAlign w:val="center"/>
            <w:hideMark/>
          </w:tcPr>
          <w:p w14:paraId="615FC599" w14:textId="77777777" w:rsidR="004A3138" w:rsidRPr="004A3138" w:rsidRDefault="004A3138" w:rsidP="004A3138">
            <w:pPr>
              <w:widowControl/>
              <w:spacing w:line="360" w:lineRule="auto"/>
              <w:jc w:val="left"/>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序号</w:t>
            </w:r>
          </w:p>
        </w:tc>
        <w:tc>
          <w:tcPr>
            <w:tcW w:w="1701" w:type="dxa"/>
            <w:shd w:val="clear" w:color="auto" w:fill="auto"/>
            <w:vAlign w:val="center"/>
            <w:hideMark/>
          </w:tcPr>
          <w:p w14:paraId="322C616A" w14:textId="77777777" w:rsidR="004A3138" w:rsidRPr="004A3138" w:rsidRDefault="004A3138" w:rsidP="004A3138">
            <w:pPr>
              <w:widowControl/>
              <w:spacing w:line="360" w:lineRule="auto"/>
              <w:jc w:val="left"/>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指标项</w:t>
            </w:r>
          </w:p>
        </w:tc>
        <w:tc>
          <w:tcPr>
            <w:tcW w:w="7087" w:type="dxa"/>
            <w:shd w:val="clear" w:color="auto" w:fill="auto"/>
            <w:vAlign w:val="center"/>
            <w:hideMark/>
          </w:tcPr>
          <w:p w14:paraId="6BA1E963" w14:textId="77777777" w:rsidR="004A3138" w:rsidRPr="004A3138" w:rsidRDefault="004A3138" w:rsidP="004A3138">
            <w:pPr>
              <w:widowControl/>
              <w:spacing w:line="360" w:lineRule="auto"/>
              <w:jc w:val="left"/>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指标要求</w:t>
            </w:r>
          </w:p>
        </w:tc>
      </w:tr>
      <w:tr w:rsidR="004A3138" w:rsidRPr="003A52C8" w14:paraId="4F21CD9B" w14:textId="77777777" w:rsidTr="004A3138">
        <w:trPr>
          <w:trHeight w:val="936"/>
        </w:trPr>
        <w:tc>
          <w:tcPr>
            <w:tcW w:w="1116" w:type="dxa"/>
            <w:shd w:val="clear" w:color="auto" w:fill="auto"/>
            <w:vAlign w:val="center"/>
            <w:hideMark/>
          </w:tcPr>
          <w:p w14:paraId="72E8EE1D" w14:textId="77777777" w:rsidR="004A3138" w:rsidRPr="004A3138" w:rsidRDefault="004A3138" w:rsidP="004A3138">
            <w:pPr>
              <w:widowControl/>
              <w:spacing w:line="360" w:lineRule="auto"/>
              <w:jc w:val="center"/>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1</w:t>
            </w:r>
          </w:p>
        </w:tc>
        <w:tc>
          <w:tcPr>
            <w:tcW w:w="1701" w:type="dxa"/>
            <w:shd w:val="clear" w:color="auto" w:fill="auto"/>
            <w:vAlign w:val="center"/>
            <w:hideMark/>
          </w:tcPr>
          <w:p w14:paraId="6D03C704" w14:textId="77777777" w:rsidR="004A3138" w:rsidRPr="004A3138" w:rsidRDefault="004A3138" w:rsidP="004A3138">
            <w:pPr>
              <w:widowControl/>
              <w:spacing w:line="360" w:lineRule="auto"/>
              <w:jc w:val="left"/>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远程会议准备</w:t>
            </w:r>
          </w:p>
        </w:tc>
        <w:tc>
          <w:tcPr>
            <w:tcW w:w="7087" w:type="dxa"/>
            <w:shd w:val="clear" w:color="auto" w:fill="auto"/>
            <w:vAlign w:val="center"/>
            <w:hideMark/>
          </w:tcPr>
          <w:p w14:paraId="44F6E7A7" w14:textId="77777777" w:rsidR="004A3138" w:rsidRPr="004A3138" w:rsidRDefault="004A3138" w:rsidP="004A3138">
            <w:pPr>
              <w:widowControl/>
              <w:spacing w:line="360" w:lineRule="auto"/>
              <w:jc w:val="left"/>
              <w:rPr>
                <w:rFonts w:asciiTheme="minorEastAsia" w:hAnsiTheme="minorEastAsia" w:cs="宋体"/>
                <w:color w:val="000000"/>
                <w:kern w:val="0"/>
                <w:szCs w:val="21"/>
              </w:rPr>
            </w:pPr>
            <w:r w:rsidRPr="004A3138">
              <w:rPr>
                <w:rFonts w:asciiTheme="minorEastAsia" w:hAnsiTheme="minorEastAsia" w:cs="宋体" w:hint="eastAsia"/>
                <w:color w:val="000000"/>
                <w:kern w:val="0"/>
                <w:szCs w:val="21"/>
              </w:rPr>
              <w:t>支持WEB访问，远程登录后提供用户名密码便能准备会议资料等，会议操作人员在单位办公室便可以完成会前工作准备，无需到会议室操作</w:t>
            </w:r>
          </w:p>
        </w:tc>
      </w:tr>
      <w:tr w:rsidR="004A3138" w:rsidRPr="003A52C8" w14:paraId="6EA45029" w14:textId="77777777" w:rsidTr="004A3138">
        <w:trPr>
          <w:trHeight w:val="936"/>
        </w:trPr>
        <w:tc>
          <w:tcPr>
            <w:tcW w:w="1116" w:type="dxa"/>
            <w:shd w:val="clear" w:color="auto" w:fill="auto"/>
            <w:vAlign w:val="center"/>
            <w:hideMark/>
          </w:tcPr>
          <w:p w14:paraId="5ED98847"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2</w:t>
            </w:r>
          </w:p>
        </w:tc>
        <w:tc>
          <w:tcPr>
            <w:tcW w:w="1701" w:type="dxa"/>
            <w:shd w:val="clear" w:color="auto" w:fill="auto"/>
            <w:vAlign w:val="center"/>
            <w:hideMark/>
          </w:tcPr>
          <w:p w14:paraId="5A4DE4E2"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会议创建</w:t>
            </w:r>
          </w:p>
        </w:tc>
        <w:tc>
          <w:tcPr>
            <w:tcW w:w="7087" w:type="dxa"/>
            <w:shd w:val="clear" w:color="auto" w:fill="auto"/>
            <w:vAlign w:val="center"/>
            <w:hideMark/>
          </w:tcPr>
          <w:p w14:paraId="79528AD0"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管理员提前创建会议内容，包括：会议主题、主持人、开会时间与预期结束时间、会议地点。以上会议信息当会议启动时，在终端首页界面同步显示</w:t>
            </w:r>
          </w:p>
        </w:tc>
      </w:tr>
      <w:tr w:rsidR="004A3138" w:rsidRPr="003A52C8" w14:paraId="4FEF4D9D" w14:textId="77777777" w:rsidTr="004A3138">
        <w:trPr>
          <w:trHeight w:val="936"/>
        </w:trPr>
        <w:tc>
          <w:tcPr>
            <w:tcW w:w="1116" w:type="dxa"/>
            <w:shd w:val="clear" w:color="auto" w:fill="auto"/>
            <w:vAlign w:val="center"/>
            <w:hideMark/>
          </w:tcPr>
          <w:p w14:paraId="30A425D0"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3</w:t>
            </w:r>
          </w:p>
        </w:tc>
        <w:tc>
          <w:tcPr>
            <w:tcW w:w="1701" w:type="dxa"/>
            <w:shd w:val="clear" w:color="auto" w:fill="auto"/>
            <w:vAlign w:val="center"/>
            <w:hideMark/>
          </w:tcPr>
          <w:p w14:paraId="244B6C37"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多会议管理</w:t>
            </w:r>
          </w:p>
        </w:tc>
        <w:tc>
          <w:tcPr>
            <w:tcW w:w="7087" w:type="dxa"/>
            <w:shd w:val="clear" w:color="auto" w:fill="auto"/>
            <w:vAlign w:val="center"/>
            <w:hideMark/>
          </w:tcPr>
          <w:p w14:paraId="7C8330AD"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管理员可以提前设置好会议信息及所需的议题文件等，在入会后一键启动；支持预设多个会议信息，为每次会议设置不同的参会人员、会议资料等</w:t>
            </w:r>
          </w:p>
        </w:tc>
      </w:tr>
      <w:tr w:rsidR="004A3138" w:rsidRPr="003A52C8" w14:paraId="3F2E8380" w14:textId="77777777" w:rsidTr="004A3138">
        <w:trPr>
          <w:trHeight w:val="624"/>
        </w:trPr>
        <w:tc>
          <w:tcPr>
            <w:tcW w:w="1116" w:type="dxa"/>
            <w:shd w:val="clear" w:color="auto" w:fill="auto"/>
            <w:vAlign w:val="center"/>
            <w:hideMark/>
          </w:tcPr>
          <w:p w14:paraId="2A81681D"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4</w:t>
            </w:r>
          </w:p>
        </w:tc>
        <w:tc>
          <w:tcPr>
            <w:tcW w:w="1701" w:type="dxa"/>
            <w:shd w:val="clear" w:color="auto" w:fill="auto"/>
            <w:vAlign w:val="center"/>
            <w:hideMark/>
          </w:tcPr>
          <w:p w14:paraId="4183DF7A"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会前文件准备</w:t>
            </w:r>
          </w:p>
        </w:tc>
        <w:tc>
          <w:tcPr>
            <w:tcW w:w="7087" w:type="dxa"/>
            <w:shd w:val="clear" w:color="auto" w:fill="auto"/>
            <w:vAlign w:val="center"/>
            <w:hideMark/>
          </w:tcPr>
          <w:p w14:paraId="7B2114F9"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会议文件按议题进行关联管理；支持批量上</w:t>
            </w:r>
            <w:proofErr w:type="gramStart"/>
            <w:r w:rsidRPr="004A3138">
              <w:rPr>
                <w:rFonts w:asciiTheme="minorEastAsia" w:hAnsiTheme="minorEastAsia" w:cs="Arial" w:hint="eastAsia"/>
                <w:kern w:val="0"/>
                <w:szCs w:val="21"/>
              </w:rPr>
              <w:t>传会议</w:t>
            </w:r>
            <w:proofErr w:type="gramEnd"/>
            <w:r w:rsidRPr="004A3138">
              <w:rPr>
                <w:rFonts w:asciiTheme="minorEastAsia" w:hAnsiTheme="minorEastAsia" w:cs="Arial" w:hint="eastAsia"/>
                <w:kern w:val="0"/>
                <w:szCs w:val="21"/>
              </w:rPr>
              <w:t>文件，上传的会议文件支持排序功能，终端按文件的设定编号顺序显示文件</w:t>
            </w:r>
          </w:p>
        </w:tc>
      </w:tr>
      <w:tr w:rsidR="004A3138" w:rsidRPr="003A52C8" w14:paraId="4D896451" w14:textId="77777777" w:rsidTr="004A3138">
        <w:trPr>
          <w:trHeight w:val="624"/>
        </w:trPr>
        <w:tc>
          <w:tcPr>
            <w:tcW w:w="1116" w:type="dxa"/>
            <w:shd w:val="clear" w:color="auto" w:fill="auto"/>
            <w:vAlign w:val="center"/>
            <w:hideMark/>
          </w:tcPr>
          <w:p w14:paraId="7677A6D4"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5</w:t>
            </w:r>
          </w:p>
        </w:tc>
        <w:tc>
          <w:tcPr>
            <w:tcW w:w="1701" w:type="dxa"/>
            <w:shd w:val="clear" w:color="auto" w:fill="auto"/>
            <w:vAlign w:val="center"/>
            <w:hideMark/>
          </w:tcPr>
          <w:p w14:paraId="67481158"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人员设置</w:t>
            </w:r>
          </w:p>
        </w:tc>
        <w:tc>
          <w:tcPr>
            <w:tcW w:w="7087" w:type="dxa"/>
            <w:shd w:val="clear" w:color="auto" w:fill="auto"/>
            <w:vAlign w:val="center"/>
            <w:hideMark/>
          </w:tcPr>
          <w:p w14:paraId="52CE4066"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支持人员信息批量导入；支持对人员权限设置；支持主持人功能；支持广播权限设置</w:t>
            </w:r>
          </w:p>
        </w:tc>
      </w:tr>
      <w:tr w:rsidR="004A3138" w:rsidRPr="003A52C8" w14:paraId="79582AAA" w14:textId="77777777" w:rsidTr="004A3138">
        <w:trPr>
          <w:trHeight w:val="936"/>
        </w:trPr>
        <w:tc>
          <w:tcPr>
            <w:tcW w:w="1116" w:type="dxa"/>
            <w:shd w:val="clear" w:color="auto" w:fill="auto"/>
            <w:vAlign w:val="center"/>
            <w:hideMark/>
          </w:tcPr>
          <w:p w14:paraId="2ADA5A68"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6</w:t>
            </w:r>
          </w:p>
        </w:tc>
        <w:tc>
          <w:tcPr>
            <w:tcW w:w="1701" w:type="dxa"/>
            <w:shd w:val="clear" w:color="auto" w:fill="auto"/>
            <w:vAlign w:val="center"/>
            <w:hideMark/>
          </w:tcPr>
          <w:p w14:paraId="15CB1F9A"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签到管理</w:t>
            </w:r>
          </w:p>
        </w:tc>
        <w:tc>
          <w:tcPr>
            <w:tcW w:w="7087" w:type="dxa"/>
            <w:shd w:val="clear" w:color="auto" w:fill="auto"/>
            <w:vAlign w:val="center"/>
            <w:hideMark/>
          </w:tcPr>
          <w:p w14:paraId="2C8805ED"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与会者在终端点击签到按钮（也可免签），输入自己姓名信息确认签到；签名方式包括手写签到和自动签到。手写签到将被成保存笔迹图片，并上传到服务器</w:t>
            </w:r>
          </w:p>
        </w:tc>
      </w:tr>
      <w:tr w:rsidR="004A3138" w:rsidRPr="003A52C8" w14:paraId="76ABA67D" w14:textId="77777777" w:rsidTr="004A3138">
        <w:trPr>
          <w:trHeight w:val="624"/>
        </w:trPr>
        <w:tc>
          <w:tcPr>
            <w:tcW w:w="1116" w:type="dxa"/>
            <w:shd w:val="clear" w:color="auto" w:fill="auto"/>
            <w:vAlign w:val="center"/>
            <w:hideMark/>
          </w:tcPr>
          <w:p w14:paraId="4669A63B"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7</w:t>
            </w:r>
          </w:p>
        </w:tc>
        <w:tc>
          <w:tcPr>
            <w:tcW w:w="1701" w:type="dxa"/>
            <w:shd w:val="clear" w:color="auto" w:fill="auto"/>
            <w:vAlign w:val="center"/>
            <w:hideMark/>
          </w:tcPr>
          <w:p w14:paraId="5E1B039E"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会议文件接收</w:t>
            </w:r>
          </w:p>
        </w:tc>
        <w:tc>
          <w:tcPr>
            <w:tcW w:w="7087" w:type="dxa"/>
            <w:shd w:val="clear" w:color="auto" w:fill="auto"/>
            <w:vAlign w:val="center"/>
            <w:hideMark/>
          </w:tcPr>
          <w:p w14:paraId="4D66AA9A"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会议启动后，终端接收服务器发送的会议文件，且是一对多的统一发送</w:t>
            </w:r>
          </w:p>
        </w:tc>
      </w:tr>
      <w:tr w:rsidR="004A3138" w:rsidRPr="003A52C8" w14:paraId="727D32F8" w14:textId="77777777" w:rsidTr="004A3138">
        <w:trPr>
          <w:trHeight w:val="624"/>
        </w:trPr>
        <w:tc>
          <w:tcPr>
            <w:tcW w:w="1116" w:type="dxa"/>
            <w:shd w:val="clear" w:color="auto" w:fill="auto"/>
            <w:vAlign w:val="center"/>
            <w:hideMark/>
          </w:tcPr>
          <w:p w14:paraId="321F13BB"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lastRenderedPageBreak/>
              <w:t>8</w:t>
            </w:r>
          </w:p>
        </w:tc>
        <w:tc>
          <w:tcPr>
            <w:tcW w:w="1701" w:type="dxa"/>
            <w:shd w:val="clear" w:color="auto" w:fill="auto"/>
            <w:vAlign w:val="center"/>
            <w:hideMark/>
          </w:tcPr>
          <w:p w14:paraId="6D44AC65"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文件预览</w:t>
            </w:r>
          </w:p>
        </w:tc>
        <w:tc>
          <w:tcPr>
            <w:tcW w:w="7087" w:type="dxa"/>
            <w:shd w:val="clear" w:color="auto" w:fill="auto"/>
            <w:vAlign w:val="center"/>
            <w:hideMark/>
          </w:tcPr>
          <w:p w14:paraId="7E96991F"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终端用户在签到后进入到会议文件夹页面，可浏览系统下发的会议文件，支持常用的office文件格式、jpg和pdf文件的浏览。</w:t>
            </w:r>
          </w:p>
        </w:tc>
      </w:tr>
      <w:tr w:rsidR="004A3138" w:rsidRPr="003A52C8" w14:paraId="0835840C" w14:textId="77777777" w:rsidTr="004A3138">
        <w:trPr>
          <w:trHeight w:val="624"/>
        </w:trPr>
        <w:tc>
          <w:tcPr>
            <w:tcW w:w="1116" w:type="dxa"/>
            <w:shd w:val="clear" w:color="auto" w:fill="auto"/>
            <w:vAlign w:val="center"/>
            <w:hideMark/>
          </w:tcPr>
          <w:p w14:paraId="481945E9"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9</w:t>
            </w:r>
          </w:p>
        </w:tc>
        <w:tc>
          <w:tcPr>
            <w:tcW w:w="1701" w:type="dxa"/>
            <w:shd w:val="clear" w:color="auto" w:fill="auto"/>
            <w:vAlign w:val="center"/>
            <w:hideMark/>
          </w:tcPr>
          <w:p w14:paraId="0C9BD231"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文件编辑</w:t>
            </w:r>
          </w:p>
        </w:tc>
        <w:tc>
          <w:tcPr>
            <w:tcW w:w="7087" w:type="dxa"/>
            <w:shd w:val="clear" w:color="auto" w:fill="auto"/>
            <w:vAlign w:val="center"/>
            <w:hideMark/>
          </w:tcPr>
          <w:p w14:paraId="50DB4D69"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在终端可对非PDF格式的文件，可进行在线编辑，编辑后可回传到服务器并被主持人看到</w:t>
            </w:r>
          </w:p>
        </w:tc>
      </w:tr>
      <w:tr w:rsidR="004A3138" w:rsidRPr="003A52C8" w14:paraId="165A9A90" w14:textId="77777777" w:rsidTr="004A3138">
        <w:trPr>
          <w:trHeight w:val="936"/>
        </w:trPr>
        <w:tc>
          <w:tcPr>
            <w:tcW w:w="1116" w:type="dxa"/>
            <w:shd w:val="clear" w:color="auto" w:fill="auto"/>
            <w:vAlign w:val="center"/>
            <w:hideMark/>
          </w:tcPr>
          <w:p w14:paraId="08177E1B"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10</w:t>
            </w:r>
          </w:p>
        </w:tc>
        <w:tc>
          <w:tcPr>
            <w:tcW w:w="1701" w:type="dxa"/>
            <w:shd w:val="clear" w:color="auto" w:fill="auto"/>
            <w:vAlign w:val="center"/>
            <w:hideMark/>
          </w:tcPr>
          <w:p w14:paraId="084D78B3"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文件回传</w:t>
            </w:r>
          </w:p>
        </w:tc>
        <w:tc>
          <w:tcPr>
            <w:tcW w:w="7087" w:type="dxa"/>
            <w:shd w:val="clear" w:color="auto" w:fill="auto"/>
            <w:vAlign w:val="center"/>
            <w:hideMark/>
          </w:tcPr>
          <w:p w14:paraId="1F1C28EC"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在浏览文件的同时，终端可对文件进行批注，批注需与原文件区分显示，回传文件时需保留批注，回传的文件自动归档到管理员预先设定的文件夹内。</w:t>
            </w:r>
          </w:p>
        </w:tc>
      </w:tr>
      <w:tr w:rsidR="004A3138" w:rsidRPr="003A52C8" w14:paraId="1CFF426E" w14:textId="77777777" w:rsidTr="004A3138">
        <w:trPr>
          <w:trHeight w:val="624"/>
        </w:trPr>
        <w:tc>
          <w:tcPr>
            <w:tcW w:w="1116" w:type="dxa"/>
            <w:shd w:val="clear" w:color="auto" w:fill="auto"/>
            <w:vAlign w:val="center"/>
            <w:hideMark/>
          </w:tcPr>
          <w:p w14:paraId="2CE83BF6"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11</w:t>
            </w:r>
          </w:p>
        </w:tc>
        <w:tc>
          <w:tcPr>
            <w:tcW w:w="1701" w:type="dxa"/>
            <w:shd w:val="clear" w:color="auto" w:fill="auto"/>
            <w:vAlign w:val="center"/>
            <w:hideMark/>
          </w:tcPr>
          <w:p w14:paraId="6451284D"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屏幕广播</w:t>
            </w:r>
          </w:p>
        </w:tc>
        <w:tc>
          <w:tcPr>
            <w:tcW w:w="7087" w:type="dxa"/>
            <w:shd w:val="clear" w:color="auto" w:fill="auto"/>
            <w:vAlign w:val="center"/>
            <w:hideMark/>
          </w:tcPr>
          <w:p w14:paraId="18840D4F"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具备广播权限的会议终端可发起屏幕广播，广播的屏幕画面同步到其他会议终端与大屏幕同步显示；</w:t>
            </w:r>
          </w:p>
        </w:tc>
      </w:tr>
      <w:tr w:rsidR="004A3138" w:rsidRPr="003A52C8" w14:paraId="7298D7BE" w14:textId="77777777" w:rsidTr="004A3138">
        <w:trPr>
          <w:trHeight w:val="1248"/>
        </w:trPr>
        <w:tc>
          <w:tcPr>
            <w:tcW w:w="1116" w:type="dxa"/>
            <w:shd w:val="clear" w:color="auto" w:fill="auto"/>
            <w:vAlign w:val="center"/>
            <w:hideMark/>
          </w:tcPr>
          <w:p w14:paraId="07A42851"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12</w:t>
            </w:r>
          </w:p>
        </w:tc>
        <w:tc>
          <w:tcPr>
            <w:tcW w:w="1701" w:type="dxa"/>
            <w:shd w:val="clear" w:color="auto" w:fill="auto"/>
            <w:vAlign w:val="center"/>
            <w:hideMark/>
          </w:tcPr>
          <w:p w14:paraId="3FAB614D"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会议控制</w:t>
            </w:r>
          </w:p>
        </w:tc>
        <w:tc>
          <w:tcPr>
            <w:tcW w:w="7087" w:type="dxa"/>
            <w:shd w:val="clear" w:color="auto" w:fill="auto"/>
            <w:vAlign w:val="center"/>
            <w:hideMark/>
          </w:tcPr>
          <w:p w14:paraId="2CC09174"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具备主持人权限可发起签到、议题管理、结束会议等控制；主持人可根据会议进程开启议题并自动分发相关议题文件到会议终端；可控制会场信号管理，把任何会议终端画面广播到其他会议终端；主持人可结束会议、关闭系统；</w:t>
            </w:r>
          </w:p>
        </w:tc>
      </w:tr>
      <w:tr w:rsidR="004A3138" w:rsidRPr="003A52C8" w14:paraId="6548E19E" w14:textId="77777777" w:rsidTr="004A3138">
        <w:trPr>
          <w:trHeight w:val="624"/>
        </w:trPr>
        <w:tc>
          <w:tcPr>
            <w:tcW w:w="1116" w:type="dxa"/>
            <w:shd w:val="clear" w:color="auto" w:fill="auto"/>
            <w:vAlign w:val="center"/>
            <w:hideMark/>
          </w:tcPr>
          <w:p w14:paraId="6C999499"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13</w:t>
            </w:r>
          </w:p>
        </w:tc>
        <w:tc>
          <w:tcPr>
            <w:tcW w:w="1701" w:type="dxa"/>
            <w:shd w:val="clear" w:color="auto" w:fill="auto"/>
            <w:vAlign w:val="center"/>
            <w:hideMark/>
          </w:tcPr>
          <w:p w14:paraId="5AE6A618"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系统消息</w:t>
            </w:r>
          </w:p>
        </w:tc>
        <w:tc>
          <w:tcPr>
            <w:tcW w:w="7087" w:type="dxa"/>
            <w:shd w:val="clear" w:color="auto" w:fill="auto"/>
            <w:vAlign w:val="center"/>
            <w:hideMark/>
          </w:tcPr>
          <w:p w14:paraId="5D7ED1F1"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支持后台统一发送消息到所有会议终端；支持后台点对点向终端发送通知；支持会议终端发送消息到后台；</w:t>
            </w:r>
          </w:p>
        </w:tc>
      </w:tr>
      <w:tr w:rsidR="004A3138" w:rsidRPr="003A52C8" w14:paraId="4DFBDFAF" w14:textId="77777777" w:rsidTr="004A3138">
        <w:trPr>
          <w:trHeight w:val="624"/>
        </w:trPr>
        <w:tc>
          <w:tcPr>
            <w:tcW w:w="1116" w:type="dxa"/>
            <w:shd w:val="clear" w:color="auto" w:fill="auto"/>
            <w:vAlign w:val="center"/>
            <w:hideMark/>
          </w:tcPr>
          <w:p w14:paraId="380446C9"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14</w:t>
            </w:r>
          </w:p>
        </w:tc>
        <w:tc>
          <w:tcPr>
            <w:tcW w:w="1701" w:type="dxa"/>
            <w:shd w:val="clear" w:color="auto" w:fill="auto"/>
            <w:vAlign w:val="center"/>
            <w:hideMark/>
          </w:tcPr>
          <w:p w14:paraId="171C6570"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终端数据自动清除</w:t>
            </w:r>
          </w:p>
        </w:tc>
        <w:tc>
          <w:tcPr>
            <w:tcW w:w="7087" w:type="dxa"/>
            <w:shd w:val="clear" w:color="auto" w:fill="auto"/>
            <w:vAlign w:val="center"/>
            <w:hideMark/>
          </w:tcPr>
          <w:p w14:paraId="376C3A0D"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会议结束阶段，管理员可通过主控端一键清除所有移动端文件，安全可控性强。</w:t>
            </w:r>
          </w:p>
        </w:tc>
      </w:tr>
      <w:tr w:rsidR="004A3138" w:rsidRPr="003A52C8" w14:paraId="1EED90CC" w14:textId="77777777" w:rsidTr="004A3138">
        <w:trPr>
          <w:trHeight w:val="312"/>
        </w:trPr>
        <w:tc>
          <w:tcPr>
            <w:tcW w:w="1116" w:type="dxa"/>
            <w:shd w:val="clear" w:color="auto" w:fill="auto"/>
            <w:vAlign w:val="center"/>
            <w:hideMark/>
          </w:tcPr>
          <w:p w14:paraId="52C12A0B" w14:textId="77777777" w:rsidR="004A3138" w:rsidRPr="004A3138" w:rsidRDefault="004A3138" w:rsidP="00DA73AE">
            <w:pPr>
              <w:widowControl/>
              <w:jc w:val="center"/>
              <w:rPr>
                <w:rFonts w:asciiTheme="minorEastAsia" w:hAnsiTheme="minorEastAsia" w:cs="Arial"/>
                <w:kern w:val="0"/>
                <w:szCs w:val="21"/>
              </w:rPr>
            </w:pPr>
            <w:r w:rsidRPr="004A3138">
              <w:rPr>
                <w:rFonts w:asciiTheme="minorEastAsia" w:hAnsiTheme="minorEastAsia" w:cs="Arial" w:hint="eastAsia"/>
                <w:kern w:val="0"/>
                <w:szCs w:val="21"/>
              </w:rPr>
              <w:t>15</w:t>
            </w:r>
          </w:p>
        </w:tc>
        <w:tc>
          <w:tcPr>
            <w:tcW w:w="1701" w:type="dxa"/>
            <w:shd w:val="clear" w:color="auto" w:fill="auto"/>
            <w:vAlign w:val="center"/>
            <w:hideMark/>
          </w:tcPr>
          <w:p w14:paraId="5776D04C" w14:textId="77777777" w:rsidR="004A3138" w:rsidRPr="004A3138" w:rsidRDefault="004A3138" w:rsidP="004A3138">
            <w:pPr>
              <w:widowControl/>
              <w:jc w:val="left"/>
              <w:rPr>
                <w:rFonts w:asciiTheme="minorEastAsia" w:hAnsiTheme="minorEastAsia" w:cs="Arial"/>
                <w:kern w:val="0"/>
                <w:szCs w:val="21"/>
              </w:rPr>
            </w:pPr>
            <w:r w:rsidRPr="004A3138">
              <w:rPr>
                <w:rFonts w:asciiTheme="minorEastAsia" w:hAnsiTheme="minorEastAsia" w:cs="Arial" w:hint="eastAsia"/>
                <w:kern w:val="0"/>
                <w:szCs w:val="21"/>
              </w:rPr>
              <w:t>服务</w:t>
            </w:r>
            <w:proofErr w:type="gramStart"/>
            <w:r w:rsidRPr="004A3138">
              <w:rPr>
                <w:rFonts w:asciiTheme="minorEastAsia" w:hAnsiTheme="minorEastAsia" w:cs="Arial" w:hint="eastAsia"/>
                <w:kern w:val="0"/>
                <w:szCs w:val="21"/>
              </w:rPr>
              <w:t>端数据</w:t>
            </w:r>
            <w:proofErr w:type="gramEnd"/>
            <w:r w:rsidRPr="004A3138">
              <w:rPr>
                <w:rFonts w:asciiTheme="minorEastAsia" w:hAnsiTheme="minorEastAsia" w:cs="Arial" w:hint="eastAsia"/>
                <w:kern w:val="0"/>
                <w:szCs w:val="21"/>
              </w:rPr>
              <w:t>自动备份</w:t>
            </w:r>
          </w:p>
        </w:tc>
        <w:tc>
          <w:tcPr>
            <w:tcW w:w="7087" w:type="dxa"/>
            <w:shd w:val="clear" w:color="auto" w:fill="auto"/>
            <w:vAlign w:val="center"/>
            <w:hideMark/>
          </w:tcPr>
          <w:p w14:paraId="0421C775" w14:textId="77777777" w:rsidR="004A3138" w:rsidRPr="004A3138" w:rsidRDefault="004A3138" w:rsidP="00DA73AE">
            <w:pPr>
              <w:widowControl/>
              <w:jc w:val="left"/>
              <w:rPr>
                <w:rFonts w:asciiTheme="minorEastAsia" w:hAnsiTheme="minorEastAsia" w:cs="Arial"/>
                <w:kern w:val="0"/>
                <w:szCs w:val="21"/>
              </w:rPr>
            </w:pPr>
            <w:r w:rsidRPr="004A3138">
              <w:rPr>
                <w:rFonts w:asciiTheme="minorEastAsia" w:hAnsiTheme="minorEastAsia" w:cs="Arial" w:hint="eastAsia"/>
                <w:kern w:val="0"/>
                <w:szCs w:val="21"/>
              </w:rPr>
              <w:t>会议期间一切信息在会议结束后会备份在服务端，防止数据流失。</w:t>
            </w:r>
          </w:p>
        </w:tc>
      </w:tr>
    </w:tbl>
    <w:p w14:paraId="1D8F50E8" w14:textId="77777777" w:rsidR="00664175" w:rsidRDefault="00664175" w:rsidP="00664175"/>
    <w:p w14:paraId="71D8CE48" w14:textId="2D95CE20" w:rsidR="00664175" w:rsidRDefault="00664175" w:rsidP="00664175">
      <w:pPr>
        <w:rPr>
          <w:rFonts w:ascii="宋体" w:eastAsia="宋体" w:hAnsi="宋体"/>
          <w:sz w:val="28"/>
          <w:szCs w:val="28"/>
        </w:rPr>
      </w:pPr>
      <w:r w:rsidRPr="00664175">
        <w:rPr>
          <w:rFonts w:ascii="宋体" w:eastAsia="宋体" w:hAnsi="宋体" w:hint="eastAsia"/>
          <w:sz w:val="28"/>
          <w:szCs w:val="28"/>
        </w:rPr>
        <w:t>无纸化</w:t>
      </w:r>
      <w:r w:rsidRPr="00D01712">
        <w:rPr>
          <w:rFonts w:ascii="宋体" w:eastAsia="宋体" w:hAnsi="宋体" w:hint="eastAsia"/>
          <w:sz w:val="28"/>
          <w:szCs w:val="28"/>
        </w:rPr>
        <w:t>硬件配置要求</w:t>
      </w:r>
      <w:r>
        <w:rPr>
          <w:rFonts w:ascii="宋体" w:eastAsia="宋体" w:hAnsi="宋体" w:hint="eastAsia"/>
          <w:sz w:val="28"/>
          <w:szCs w:val="28"/>
        </w:rPr>
        <w:t>：</w:t>
      </w:r>
    </w:p>
    <w:p w14:paraId="256E859C" w14:textId="3A74D7DC" w:rsidR="00664175" w:rsidRDefault="00664175" w:rsidP="00664175">
      <w:pPr>
        <w:pStyle w:val="a7"/>
        <w:numPr>
          <w:ilvl w:val="0"/>
          <w:numId w:val="25"/>
        </w:numPr>
        <w:ind w:left="0" w:firstLineChars="0" w:firstLine="0"/>
        <w:rPr>
          <w:rFonts w:ascii="宋体" w:eastAsia="宋体" w:hAnsi="宋体"/>
          <w:sz w:val="28"/>
          <w:szCs w:val="28"/>
        </w:rPr>
      </w:pPr>
      <w:r w:rsidRPr="00D01712">
        <w:rPr>
          <w:rFonts w:ascii="宋体" w:eastAsia="宋体" w:hAnsi="宋体" w:hint="eastAsia"/>
          <w:sz w:val="28"/>
          <w:szCs w:val="28"/>
        </w:rPr>
        <w:t>无纸化终端</w:t>
      </w:r>
      <w:r w:rsidR="00C515CF" w:rsidRPr="00CB0DE0">
        <w:rPr>
          <w:rFonts w:ascii="宋体" w:eastAsia="宋体" w:hAnsi="宋体" w:hint="eastAsia"/>
          <w:sz w:val="28"/>
          <w:szCs w:val="28"/>
        </w:rPr>
        <w:t>A</w:t>
      </w:r>
      <w:r w:rsidR="00C515CF" w:rsidRPr="00CB0DE0">
        <w:rPr>
          <w:rFonts w:ascii="宋体" w:eastAsia="宋体" w:hAnsi="宋体"/>
          <w:sz w:val="28"/>
          <w:szCs w:val="28"/>
        </w:rPr>
        <w:t>ndroid</w:t>
      </w:r>
      <w:r w:rsidR="00C515CF" w:rsidRPr="00CB0DE0">
        <w:rPr>
          <w:rFonts w:ascii="宋体" w:eastAsia="宋体" w:hAnsi="宋体" w:hint="eastAsia"/>
          <w:sz w:val="28"/>
          <w:szCs w:val="28"/>
        </w:rPr>
        <w:t>平板电脑</w:t>
      </w:r>
      <w:r w:rsidRPr="00D01712">
        <w:rPr>
          <w:rFonts w:ascii="宋体" w:eastAsia="宋体" w:hAnsi="宋体" w:hint="eastAsia"/>
          <w:sz w:val="28"/>
          <w:szCs w:val="28"/>
        </w:rPr>
        <w:t>配置要求</w:t>
      </w:r>
    </w:p>
    <w:tbl>
      <w:tblPr>
        <w:tblW w:w="9503" w:type="dxa"/>
        <w:tblLayout w:type="fixed"/>
        <w:tblLook w:val="0000" w:firstRow="0" w:lastRow="0" w:firstColumn="0" w:lastColumn="0" w:noHBand="0" w:noVBand="0"/>
      </w:tblPr>
      <w:tblGrid>
        <w:gridCol w:w="1980"/>
        <w:gridCol w:w="2410"/>
        <w:gridCol w:w="1449"/>
        <w:gridCol w:w="3664"/>
      </w:tblGrid>
      <w:tr w:rsidR="00664175" w:rsidRPr="00E62257" w14:paraId="4293FFE7" w14:textId="77777777" w:rsidTr="006D6608">
        <w:trPr>
          <w:trHeight w:val="446"/>
        </w:trPr>
        <w:tc>
          <w:tcPr>
            <w:tcW w:w="1980" w:type="dxa"/>
            <w:tcBorders>
              <w:top w:val="single" w:sz="4" w:space="0" w:color="auto"/>
              <w:left w:val="single" w:sz="4" w:space="0" w:color="auto"/>
              <w:bottom w:val="single" w:sz="4" w:space="0" w:color="auto"/>
              <w:right w:val="single" w:sz="4" w:space="0" w:color="auto"/>
            </w:tcBorders>
            <w:shd w:val="clear" w:color="auto" w:fill="5B9BD5"/>
            <w:vAlign w:val="center"/>
          </w:tcPr>
          <w:p w14:paraId="0E8C75E3"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名称</w:t>
            </w:r>
          </w:p>
        </w:tc>
        <w:tc>
          <w:tcPr>
            <w:tcW w:w="2410" w:type="dxa"/>
            <w:tcBorders>
              <w:top w:val="single" w:sz="4" w:space="0" w:color="auto"/>
              <w:left w:val="nil"/>
              <w:bottom w:val="single" w:sz="4" w:space="0" w:color="auto"/>
              <w:right w:val="single" w:sz="4" w:space="0" w:color="auto"/>
            </w:tcBorders>
            <w:shd w:val="clear" w:color="auto" w:fill="5B9BD5"/>
            <w:vAlign w:val="center"/>
          </w:tcPr>
          <w:p w14:paraId="3D9338CB"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参数</w:t>
            </w:r>
          </w:p>
        </w:tc>
        <w:tc>
          <w:tcPr>
            <w:tcW w:w="1449" w:type="dxa"/>
            <w:tcBorders>
              <w:top w:val="single" w:sz="4" w:space="0" w:color="auto"/>
              <w:left w:val="nil"/>
              <w:bottom w:val="single" w:sz="4" w:space="0" w:color="auto"/>
              <w:right w:val="single" w:sz="4" w:space="0" w:color="auto"/>
            </w:tcBorders>
            <w:shd w:val="clear" w:color="auto" w:fill="5B9BD5"/>
            <w:vAlign w:val="center"/>
          </w:tcPr>
          <w:p w14:paraId="53F6877B"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名称</w:t>
            </w:r>
          </w:p>
        </w:tc>
        <w:tc>
          <w:tcPr>
            <w:tcW w:w="3664" w:type="dxa"/>
            <w:tcBorders>
              <w:top w:val="single" w:sz="4" w:space="0" w:color="auto"/>
              <w:left w:val="nil"/>
              <w:bottom w:val="single" w:sz="4" w:space="0" w:color="auto"/>
              <w:right w:val="single" w:sz="4" w:space="0" w:color="auto"/>
            </w:tcBorders>
            <w:shd w:val="clear" w:color="auto" w:fill="5B9BD5"/>
            <w:vAlign w:val="center"/>
          </w:tcPr>
          <w:p w14:paraId="33B85B51"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参数</w:t>
            </w:r>
          </w:p>
        </w:tc>
      </w:tr>
      <w:tr w:rsidR="00664175" w:rsidRPr="00E62257" w14:paraId="29BC208C"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42CD13B7"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操作系统</w:t>
            </w:r>
          </w:p>
        </w:tc>
        <w:tc>
          <w:tcPr>
            <w:tcW w:w="2410" w:type="dxa"/>
            <w:tcBorders>
              <w:top w:val="nil"/>
              <w:left w:val="nil"/>
              <w:bottom w:val="single" w:sz="4" w:space="0" w:color="auto"/>
              <w:right w:val="single" w:sz="4" w:space="0" w:color="auto"/>
            </w:tcBorders>
            <w:vAlign w:val="center"/>
          </w:tcPr>
          <w:p w14:paraId="507A224E" w14:textId="77777777" w:rsidR="00664175" w:rsidRPr="003A52C8" w:rsidRDefault="00664175" w:rsidP="006D6608">
            <w:pPr>
              <w:spacing w:line="360" w:lineRule="auto"/>
              <w:rPr>
                <w:rFonts w:ascii="宋体" w:eastAsia="宋体" w:hAnsi="宋体" w:cs="楷体"/>
                <w:color w:val="000000"/>
                <w:kern w:val="0"/>
                <w:sz w:val="20"/>
                <w:szCs w:val="20"/>
              </w:rPr>
            </w:pPr>
            <w:r w:rsidRPr="003A52C8">
              <w:rPr>
                <w:rFonts w:ascii="宋体" w:eastAsia="宋体" w:hAnsi="宋体" w:cs="楷体" w:hint="eastAsia"/>
                <w:sz w:val="20"/>
                <w:szCs w:val="20"/>
              </w:rPr>
              <w:t xml:space="preserve"> </w:t>
            </w:r>
            <w:r w:rsidRPr="003A52C8">
              <w:rPr>
                <w:rFonts w:ascii="宋体" w:eastAsia="宋体" w:hAnsi="宋体" w:cs="楷体"/>
                <w:sz w:val="20"/>
                <w:szCs w:val="20"/>
              </w:rPr>
              <w:t>Android</w:t>
            </w:r>
          </w:p>
        </w:tc>
        <w:tc>
          <w:tcPr>
            <w:tcW w:w="1449" w:type="dxa"/>
            <w:tcBorders>
              <w:top w:val="nil"/>
              <w:left w:val="nil"/>
              <w:bottom w:val="single" w:sz="4" w:space="0" w:color="auto"/>
              <w:right w:val="single" w:sz="4" w:space="0" w:color="auto"/>
            </w:tcBorders>
            <w:vAlign w:val="center"/>
          </w:tcPr>
          <w:p w14:paraId="7882E778"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屏幕分辨率</w:t>
            </w:r>
          </w:p>
        </w:tc>
        <w:tc>
          <w:tcPr>
            <w:tcW w:w="3664" w:type="dxa"/>
            <w:tcBorders>
              <w:top w:val="nil"/>
              <w:left w:val="nil"/>
              <w:bottom w:val="single" w:sz="4" w:space="0" w:color="auto"/>
              <w:right w:val="single" w:sz="4" w:space="0" w:color="auto"/>
            </w:tcBorders>
            <w:vAlign w:val="center"/>
          </w:tcPr>
          <w:p w14:paraId="50F6DE54"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color w:val="000000"/>
                <w:kern w:val="0"/>
                <w:sz w:val="20"/>
                <w:szCs w:val="20"/>
              </w:rPr>
              <w:t>2560</w:t>
            </w:r>
            <w:r w:rsidRPr="003A52C8">
              <w:rPr>
                <w:rFonts w:ascii="宋体" w:eastAsia="宋体" w:hAnsi="宋体" w:cs="楷体" w:hint="eastAsia"/>
                <w:color w:val="000000"/>
                <w:kern w:val="0"/>
                <w:sz w:val="20"/>
                <w:szCs w:val="20"/>
              </w:rPr>
              <w:t>x</w:t>
            </w:r>
            <w:r w:rsidRPr="003A52C8">
              <w:rPr>
                <w:rFonts w:ascii="宋体" w:eastAsia="宋体" w:hAnsi="宋体" w:cs="楷体"/>
                <w:color w:val="000000"/>
                <w:kern w:val="0"/>
                <w:sz w:val="20"/>
                <w:szCs w:val="20"/>
              </w:rPr>
              <w:t>16</w:t>
            </w:r>
            <w:r w:rsidRPr="003A52C8">
              <w:rPr>
                <w:rFonts w:ascii="宋体" w:eastAsia="宋体" w:hAnsi="宋体" w:cs="楷体" w:hint="eastAsia"/>
                <w:color w:val="000000"/>
                <w:kern w:val="0"/>
                <w:sz w:val="20"/>
                <w:szCs w:val="20"/>
              </w:rPr>
              <w:t>00及以上</w:t>
            </w:r>
          </w:p>
        </w:tc>
      </w:tr>
      <w:tr w:rsidR="00664175" w:rsidRPr="00E62257" w14:paraId="64151207"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31396125"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CPU 频率</w:t>
            </w:r>
          </w:p>
        </w:tc>
        <w:tc>
          <w:tcPr>
            <w:tcW w:w="2410" w:type="dxa"/>
            <w:tcBorders>
              <w:top w:val="nil"/>
              <w:left w:val="nil"/>
              <w:bottom w:val="single" w:sz="4" w:space="0" w:color="auto"/>
              <w:right w:val="single" w:sz="4" w:space="0" w:color="auto"/>
            </w:tcBorders>
            <w:vAlign w:val="center"/>
          </w:tcPr>
          <w:p w14:paraId="01508A75"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1</w:t>
            </w:r>
            <w:r w:rsidRPr="003A52C8">
              <w:rPr>
                <w:rFonts w:ascii="宋体" w:eastAsia="宋体" w:hAnsi="宋体" w:cs="楷体"/>
                <w:color w:val="000000"/>
                <w:kern w:val="0"/>
                <w:sz w:val="20"/>
                <w:szCs w:val="20"/>
              </w:rPr>
              <w:t>.8</w:t>
            </w:r>
            <w:r w:rsidRPr="003A52C8">
              <w:rPr>
                <w:rFonts w:ascii="宋体" w:eastAsia="宋体" w:hAnsi="宋体" w:cs="楷体" w:hint="eastAsia"/>
                <w:color w:val="000000"/>
                <w:kern w:val="0"/>
                <w:sz w:val="20"/>
                <w:szCs w:val="20"/>
              </w:rPr>
              <w:t>G</w:t>
            </w:r>
            <w:r w:rsidRPr="003A52C8">
              <w:rPr>
                <w:rFonts w:ascii="宋体" w:eastAsia="宋体" w:hAnsi="宋体" w:cs="楷体"/>
                <w:color w:val="000000"/>
                <w:kern w:val="0"/>
                <w:sz w:val="20"/>
                <w:szCs w:val="20"/>
              </w:rPr>
              <w:t>HZ</w:t>
            </w:r>
            <w:r w:rsidRPr="003A52C8">
              <w:rPr>
                <w:rFonts w:ascii="宋体" w:eastAsia="宋体" w:hAnsi="宋体" w:cs="楷体" w:hint="eastAsia"/>
                <w:color w:val="000000"/>
                <w:kern w:val="0"/>
                <w:sz w:val="20"/>
                <w:szCs w:val="20"/>
              </w:rPr>
              <w:t>及以上</w:t>
            </w:r>
          </w:p>
        </w:tc>
        <w:tc>
          <w:tcPr>
            <w:tcW w:w="1449" w:type="dxa"/>
            <w:tcBorders>
              <w:top w:val="nil"/>
              <w:left w:val="nil"/>
              <w:bottom w:val="single" w:sz="4" w:space="0" w:color="auto"/>
              <w:right w:val="single" w:sz="4" w:space="0" w:color="auto"/>
            </w:tcBorders>
            <w:vAlign w:val="center"/>
          </w:tcPr>
          <w:p w14:paraId="09DC5EF5"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屏幕类型</w:t>
            </w:r>
          </w:p>
        </w:tc>
        <w:tc>
          <w:tcPr>
            <w:tcW w:w="3664" w:type="dxa"/>
            <w:tcBorders>
              <w:top w:val="nil"/>
              <w:left w:val="nil"/>
              <w:bottom w:val="single" w:sz="4" w:space="0" w:color="auto"/>
              <w:right w:val="single" w:sz="4" w:space="0" w:color="auto"/>
            </w:tcBorders>
            <w:vAlign w:val="center"/>
          </w:tcPr>
          <w:p w14:paraId="6633962C"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IPS 或TFT</w:t>
            </w:r>
          </w:p>
        </w:tc>
      </w:tr>
      <w:tr w:rsidR="00664175" w:rsidRPr="00E62257" w14:paraId="1050D274"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17617841"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核心数量</w:t>
            </w:r>
          </w:p>
        </w:tc>
        <w:tc>
          <w:tcPr>
            <w:tcW w:w="2410" w:type="dxa"/>
            <w:tcBorders>
              <w:top w:val="nil"/>
              <w:left w:val="nil"/>
              <w:bottom w:val="single" w:sz="4" w:space="0" w:color="auto"/>
              <w:right w:val="single" w:sz="4" w:space="0" w:color="auto"/>
            </w:tcBorders>
            <w:vAlign w:val="center"/>
          </w:tcPr>
          <w:p w14:paraId="114F03B3"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color w:val="000000"/>
                <w:kern w:val="0"/>
                <w:sz w:val="20"/>
                <w:szCs w:val="20"/>
              </w:rPr>
              <w:t>8</w:t>
            </w:r>
            <w:r w:rsidRPr="003A52C8">
              <w:rPr>
                <w:rFonts w:ascii="宋体" w:eastAsia="宋体" w:hAnsi="宋体" w:cs="楷体" w:hint="eastAsia"/>
                <w:color w:val="000000"/>
                <w:kern w:val="0"/>
                <w:sz w:val="20"/>
                <w:szCs w:val="20"/>
              </w:rPr>
              <w:t>核及以上</w:t>
            </w:r>
          </w:p>
        </w:tc>
        <w:tc>
          <w:tcPr>
            <w:tcW w:w="1449" w:type="dxa"/>
            <w:tcBorders>
              <w:top w:val="nil"/>
              <w:left w:val="nil"/>
              <w:bottom w:val="single" w:sz="4" w:space="0" w:color="auto"/>
              <w:right w:val="single" w:sz="4" w:space="0" w:color="auto"/>
            </w:tcBorders>
            <w:vAlign w:val="center"/>
          </w:tcPr>
          <w:p w14:paraId="1F4D9257"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指</w:t>
            </w:r>
            <w:proofErr w:type="gramStart"/>
            <w:r w:rsidRPr="003A52C8">
              <w:rPr>
                <w:rFonts w:ascii="宋体" w:eastAsia="宋体" w:hAnsi="宋体" w:cs="楷体" w:hint="eastAsia"/>
                <w:color w:val="000000"/>
                <w:kern w:val="0"/>
                <w:sz w:val="20"/>
                <w:szCs w:val="20"/>
              </w:rPr>
              <w:t>取设备</w:t>
            </w:r>
            <w:proofErr w:type="gramEnd"/>
          </w:p>
        </w:tc>
        <w:tc>
          <w:tcPr>
            <w:tcW w:w="3664" w:type="dxa"/>
            <w:tcBorders>
              <w:top w:val="nil"/>
              <w:left w:val="nil"/>
              <w:bottom w:val="single" w:sz="4" w:space="0" w:color="auto"/>
              <w:right w:val="single" w:sz="4" w:space="0" w:color="auto"/>
            </w:tcBorders>
            <w:vAlign w:val="center"/>
          </w:tcPr>
          <w:p w14:paraId="7DF3E2CD"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多点触摸</w:t>
            </w:r>
          </w:p>
        </w:tc>
      </w:tr>
      <w:tr w:rsidR="00664175" w:rsidRPr="00E62257" w14:paraId="18494273"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07A668E9"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内存RAM</w:t>
            </w:r>
          </w:p>
        </w:tc>
        <w:tc>
          <w:tcPr>
            <w:tcW w:w="2410" w:type="dxa"/>
            <w:tcBorders>
              <w:top w:val="nil"/>
              <w:left w:val="nil"/>
              <w:bottom w:val="single" w:sz="4" w:space="0" w:color="auto"/>
              <w:right w:val="single" w:sz="4" w:space="0" w:color="auto"/>
            </w:tcBorders>
            <w:vAlign w:val="center"/>
          </w:tcPr>
          <w:p w14:paraId="16137209"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color w:val="000000"/>
                <w:kern w:val="0"/>
                <w:sz w:val="20"/>
                <w:szCs w:val="20"/>
              </w:rPr>
              <w:t>6</w:t>
            </w:r>
            <w:r w:rsidRPr="003A52C8">
              <w:rPr>
                <w:rFonts w:ascii="宋体" w:eastAsia="宋体" w:hAnsi="宋体" w:cs="楷体" w:hint="eastAsia"/>
                <w:color w:val="000000"/>
                <w:kern w:val="0"/>
                <w:sz w:val="20"/>
                <w:szCs w:val="20"/>
              </w:rPr>
              <w:t>G及以上</w:t>
            </w:r>
          </w:p>
        </w:tc>
        <w:tc>
          <w:tcPr>
            <w:tcW w:w="1449" w:type="dxa"/>
            <w:tcBorders>
              <w:top w:val="nil"/>
              <w:left w:val="nil"/>
              <w:bottom w:val="single" w:sz="4" w:space="0" w:color="auto"/>
              <w:right w:val="single" w:sz="4" w:space="0" w:color="auto"/>
            </w:tcBorders>
            <w:vAlign w:val="center"/>
          </w:tcPr>
          <w:p w14:paraId="030A9060"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电池容量</w:t>
            </w:r>
          </w:p>
        </w:tc>
        <w:tc>
          <w:tcPr>
            <w:tcW w:w="3664" w:type="dxa"/>
            <w:tcBorders>
              <w:top w:val="nil"/>
              <w:left w:val="nil"/>
              <w:bottom w:val="single" w:sz="4" w:space="0" w:color="auto"/>
              <w:right w:val="single" w:sz="4" w:space="0" w:color="auto"/>
            </w:tcBorders>
            <w:vAlign w:val="center"/>
          </w:tcPr>
          <w:p w14:paraId="475162D4"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color w:val="000000"/>
                <w:kern w:val="0"/>
                <w:sz w:val="20"/>
                <w:szCs w:val="20"/>
              </w:rPr>
              <w:t>7000mAh</w:t>
            </w:r>
            <w:r w:rsidRPr="003A52C8">
              <w:rPr>
                <w:rFonts w:ascii="宋体" w:eastAsia="宋体" w:hAnsi="宋体" w:cs="楷体" w:hint="eastAsia"/>
                <w:color w:val="000000"/>
                <w:kern w:val="0"/>
                <w:sz w:val="20"/>
                <w:szCs w:val="20"/>
              </w:rPr>
              <w:t>以上</w:t>
            </w:r>
          </w:p>
        </w:tc>
      </w:tr>
      <w:tr w:rsidR="00664175" w:rsidRPr="00E62257" w14:paraId="04C42610"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4D8701AE"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存储容量</w:t>
            </w:r>
          </w:p>
        </w:tc>
        <w:tc>
          <w:tcPr>
            <w:tcW w:w="2410" w:type="dxa"/>
            <w:tcBorders>
              <w:top w:val="nil"/>
              <w:left w:val="nil"/>
              <w:bottom w:val="single" w:sz="4" w:space="0" w:color="auto"/>
              <w:right w:val="single" w:sz="4" w:space="0" w:color="auto"/>
            </w:tcBorders>
            <w:vAlign w:val="center"/>
          </w:tcPr>
          <w:p w14:paraId="4F584A20"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color w:val="000000"/>
                <w:kern w:val="0"/>
                <w:sz w:val="20"/>
                <w:szCs w:val="20"/>
              </w:rPr>
              <w:t>64</w:t>
            </w:r>
            <w:r w:rsidRPr="003A52C8">
              <w:rPr>
                <w:rFonts w:ascii="宋体" w:eastAsia="宋体" w:hAnsi="宋体" w:cs="楷体" w:hint="eastAsia"/>
                <w:color w:val="000000"/>
                <w:kern w:val="0"/>
                <w:sz w:val="20"/>
                <w:szCs w:val="20"/>
              </w:rPr>
              <w:t>G及以上</w:t>
            </w:r>
          </w:p>
        </w:tc>
        <w:tc>
          <w:tcPr>
            <w:tcW w:w="1449" w:type="dxa"/>
            <w:tcBorders>
              <w:top w:val="nil"/>
              <w:left w:val="nil"/>
              <w:bottom w:val="single" w:sz="4" w:space="0" w:color="auto"/>
              <w:right w:val="single" w:sz="4" w:space="0" w:color="auto"/>
            </w:tcBorders>
            <w:vAlign w:val="center"/>
          </w:tcPr>
          <w:p w14:paraId="09208645"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Wi-Fi</w:t>
            </w:r>
          </w:p>
        </w:tc>
        <w:tc>
          <w:tcPr>
            <w:tcW w:w="3664" w:type="dxa"/>
            <w:tcBorders>
              <w:top w:val="nil"/>
              <w:left w:val="nil"/>
              <w:bottom w:val="single" w:sz="4" w:space="0" w:color="auto"/>
              <w:right w:val="single" w:sz="4" w:space="0" w:color="auto"/>
            </w:tcBorders>
            <w:vAlign w:val="center"/>
          </w:tcPr>
          <w:p w14:paraId="3FCBB3F9"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802.11a/b/g/n</w:t>
            </w:r>
          </w:p>
        </w:tc>
      </w:tr>
      <w:tr w:rsidR="00664175" w:rsidRPr="00E62257" w14:paraId="2B349E71" w14:textId="77777777" w:rsidTr="006D6608">
        <w:trPr>
          <w:trHeight w:val="270"/>
        </w:trPr>
        <w:tc>
          <w:tcPr>
            <w:tcW w:w="1980" w:type="dxa"/>
            <w:tcBorders>
              <w:top w:val="nil"/>
              <w:left w:val="single" w:sz="4" w:space="0" w:color="auto"/>
              <w:bottom w:val="single" w:sz="4" w:space="0" w:color="auto"/>
              <w:right w:val="single" w:sz="4" w:space="0" w:color="auto"/>
            </w:tcBorders>
            <w:vAlign w:val="center"/>
          </w:tcPr>
          <w:p w14:paraId="73F4D5AD"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屏幕尺寸（英寸）</w:t>
            </w:r>
          </w:p>
        </w:tc>
        <w:tc>
          <w:tcPr>
            <w:tcW w:w="2410" w:type="dxa"/>
            <w:tcBorders>
              <w:top w:val="nil"/>
              <w:left w:val="nil"/>
              <w:bottom w:val="single" w:sz="4" w:space="0" w:color="auto"/>
              <w:right w:val="single" w:sz="4" w:space="0" w:color="auto"/>
            </w:tcBorders>
            <w:vAlign w:val="center"/>
          </w:tcPr>
          <w:p w14:paraId="12B651F3"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9.7以上 16:9</w:t>
            </w:r>
          </w:p>
        </w:tc>
        <w:tc>
          <w:tcPr>
            <w:tcW w:w="1449" w:type="dxa"/>
            <w:tcBorders>
              <w:top w:val="nil"/>
              <w:left w:val="nil"/>
              <w:bottom w:val="single" w:sz="4" w:space="0" w:color="auto"/>
              <w:right w:val="single" w:sz="4" w:space="0" w:color="auto"/>
            </w:tcBorders>
            <w:vAlign w:val="center"/>
          </w:tcPr>
          <w:p w14:paraId="777293BE"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其他</w:t>
            </w:r>
          </w:p>
        </w:tc>
        <w:tc>
          <w:tcPr>
            <w:tcW w:w="3664" w:type="dxa"/>
            <w:tcBorders>
              <w:top w:val="nil"/>
              <w:left w:val="nil"/>
              <w:bottom w:val="single" w:sz="4" w:space="0" w:color="auto"/>
              <w:right w:val="single" w:sz="4" w:space="0" w:color="auto"/>
            </w:tcBorders>
            <w:vAlign w:val="center"/>
          </w:tcPr>
          <w:p w14:paraId="019AD045" w14:textId="77777777" w:rsidR="00664175" w:rsidRPr="003A52C8" w:rsidRDefault="00664175" w:rsidP="006D6608">
            <w:pPr>
              <w:widowControl/>
              <w:spacing w:line="360" w:lineRule="auto"/>
              <w:jc w:val="left"/>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须配置无纸化会议系统所需的应用软件</w:t>
            </w:r>
          </w:p>
        </w:tc>
      </w:tr>
    </w:tbl>
    <w:p w14:paraId="07E7A22D" w14:textId="47278EC8" w:rsidR="00C66705" w:rsidRPr="00C66705" w:rsidRDefault="00664175" w:rsidP="00C66705">
      <w:pPr>
        <w:pStyle w:val="a7"/>
        <w:numPr>
          <w:ilvl w:val="0"/>
          <w:numId w:val="25"/>
        </w:numPr>
        <w:ind w:left="0" w:firstLineChars="0" w:firstLine="0"/>
        <w:rPr>
          <w:rFonts w:ascii="宋体" w:eastAsia="宋体" w:hAnsi="宋体"/>
          <w:sz w:val="28"/>
          <w:szCs w:val="28"/>
        </w:rPr>
      </w:pPr>
      <w:r w:rsidRPr="00664175">
        <w:rPr>
          <w:rFonts w:ascii="宋体" w:eastAsia="宋体" w:hAnsi="宋体" w:hint="eastAsia"/>
          <w:sz w:val="28"/>
          <w:szCs w:val="28"/>
        </w:rPr>
        <w:t>无纸化</w:t>
      </w:r>
      <w:r w:rsidR="00C66705">
        <w:rPr>
          <w:rFonts w:ascii="宋体" w:eastAsia="宋体" w:hAnsi="宋体" w:hint="eastAsia"/>
          <w:sz w:val="28"/>
          <w:szCs w:val="28"/>
        </w:rPr>
        <w:t>平台及软件功能需求</w:t>
      </w:r>
    </w:p>
    <w:tbl>
      <w:tblPr>
        <w:tblW w:w="9351" w:type="dxa"/>
        <w:tblInd w:w="113" w:type="dxa"/>
        <w:tblLook w:val="04A0" w:firstRow="1" w:lastRow="0" w:firstColumn="1" w:lastColumn="0" w:noHBand="0" w:noVBand="1"/>
      </w:tblPr>
      <w:tblGrid>
        <w:gridCol w:w="960"/>
        <w:gridCol w:w="1194"/>
        <w:gridCol w:w="960"/>
        <w:gridCol w:w="6237"/>
      </w:tblGrid>
      <w:tr w:rsidR="00C66705" w:rsidRPr="00C66705" w14:paraId="50A0E0A9" w14:textId="77777777" w:rsidTr="00C66705">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6FDF7597" w14:textId="39519789" w:rsidR="00C66705" w:rsidRPr="00C66705" w:rsidRDefault="00C66705" w:rsidP="00C66705">
            <w:pPr>
              <w:widowControl/>
              <w:jc w:val="center"/>
              <w:rPr>
                <w:rFonts w:ascii="宋体" w:eastAsia="宋体" w:hAnsi="宋体" w:cs="宋体"/>
                <w:b/>
                <w:bCs/>
                <w:color w:val="FFFFFF" w:themeColor="background1"/>
                <w:kern w:val="0"/>
                <w:sz w:val="24"/>
                <w:szCs w:val="24"/>
              </w:rPr>
            </w:pPr>
            <w:r w:rsidRPr="00C66705">
              <w:rPr>
                <w:rFonts w:ascii="宋体" w:eastAsia="宋体" w:hAnsi="宋体" w:cs="楷体" w:hint="eastAsia"/>
                <w:color w:val="FFFFFF" w:themeColor="background1"/>
                <w:kern w:val="0"/>
                <w:sz w:val="20"/>
                <w:szCs w:val="20"/>
              </w:rPr>
              <w:t>序号</w:t>
            </w:r>
          </w:p>
        </w:tc>
        <w:tc>
          <w:tcPr>
            <w:tcW w:w="1194" w:type="dxa"/>
            <w:tcBorders>
              <w:top w:val="single" w:sz="4" w:space="0" w:color="auto"/>
              <w:left w:val="nil"/>
              <w:bottom w:val="single" w:sz="4" w:space="0" w:color="auto"/>
              <w:right w:val="single" w:sz="4" w:space="0" w:color="auto"/>
            </w:tcBorders>
            <w:shd w:val="clear" w:color="auto" w:fill="5B9BD5" w:themeFill="accent1"/>
            <w:vAlign w:val="center"/>
            <w:hideMark/>
          </w:tcPr>
          <w:p w14:paraId="6AAF21AE" w14:textId="6770DD79" w:rsidR="00C66705" w:rsidRPr="00C66705" w:rsidRDefault="00C66705" w:rsidP="00C66705">
            <w:pPr>
              <w:widowControl/>
              <w:jc w:val="center"/>
              <w:rPr>
                <w:rFonts w:ascii="宋体" w:eastAsia="宋体" w:hAnsi="宋体" w:cs="宋体"/>
                <w:b/>
                <w:bCs/>
                <w:color w:val="FFFFFF" w:themeColor="background1"/>
                <w:kern w:val="0"/>
                <w:sz w:val="24"/>
                <w:szCs w:val="24"/>
              </w:rPr>
            </w:pPr>
            <w:r w:rsidRPr="00C66705">
              <w:rPr>
                <w:rFonts w:ascii="宋体" w:eastAsia="宋体" w:hAnsi="宋体" w:cs="楷体" w:hint="eastAsia"/>
                <w:color w:val="FFFFFF" w:themeColor="background1"/>
                <w:kern w:val="0"/>
                <w:sz w:val="20"/>
                <w:szCs w:val="20"/>
              </w:rPr>
              <w:t>名称</w:t>
            </w:r>
          </w:p>
        </w:tc>
        <w:tc>
          <w:tcPr>
            <w:tcW w:w="960" w:type="dxa"/>
            <w:tcBorders>
              <w:top w:val="single" w:sz="4" w:space="0" w:color="auto"/>
              <w:left w:val="nil"/>
              <w:bottom w:val="single" w:sz="4" w:space="0" w:color="auto"/>
              <w:right w:val="nil"/>
            </w:tcBorders>
            <w:shd w:val="clear" w:color="auto" w:fill="5B9BD5" w:themeFill="accent1"/>
            <w:noWrap/>
            <w:vAlign w:val="center"/>
            <w:hideMark/>
          </w:tcPr>
          <w:p w14:paraId="5BAC0BEB" w14:textId="0D25F0B2" w:rsidR="00C66705" w:rsidRPr="00C66705" w:rsidRDefault="00C66705" w:rsidP="00C66705">
            <w:pPr>
              <w:widowControl/>
              <w:jc w:val="center"/>
              <w:rPr>
                <w:rFonts w:ascii="宋体" w:eastAsia="宋体" w:hAnsi="宋体" w:cs="宋体"/>
                <w:b/>
                <w:bCs/>
                <w:color w:val="FFFFFF" w:themeColor="background1"/>
                <w:kern w:val="0"/>
                <w:sz w:val="24"/>
                <w:szCs w:val="24"/>
              </w:rPr>
            </w:pPr>
            <w:r w:rsidRPr="00C66705">
              <w:rPr>
                <w:rFonts w:ascii="宋体" w:eastAsia="宋体" w:hAnsi="宋体" w:cs="楷体" w:hint="eastAsia"/>
                <w:color w:val="FFFFFF" w:themeColor="background1"/>
                <w:kern w:val="0"/>
                <w:sz w:val="20"/>
                <w:szCs w:val="20"/>
              </w:rPr>
              <w:t>数量</w:t>
            </w:r>
          </w:p>
        </w:tc>
        <w:tc>
          <w:tcPr>
            <w:tcW w:w="6237"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72520BF0" w14:textId="53E26C66" w:rsidR="00C66705" w:rsidRPr="00C66705" w:rsidRDefault="00C66705" w:rsidP="00C66705">
            <w:pPr>
              <w:widowControl/>
              <w:jc w:val="center"/>
              <w:rPr>
                <w:rFonts w:ascii="宋体" w:eastAsia="宋体" w:hAnsi="宋体" w:cs="宋体"/>
                <w:b/>
                <w:bCs/>
                <w:color w:val="FFFFFF" w:themeColor="background1"/>
                <w:kern w:val="0"/>
                <w:sz w:val="24"/>
                <w:szCs w:val="24"/>
              </w:rPr>
            </w:pPr>
            <w:r w:rsidRPr="00C66705">
              <w:rPr>
                <w:rFonts w:ascii="宋体" w:eastAsia="宋体" w:hAnsi="宋体" w:cs="楷体" w:hint="eastAsia"/>
                <w:color w:val="FFFFFF" w:themeColor="background1"/>
                <w:kern w:val="0"/>
                <w:sz w:val="20"/>
                <w:szCs w:val="20"/>
              </w:rPr>
              <w:t>参数</w:t>
            </w:r>
          </w:p>
        </w:tc>
      </w:tr>
      <w:tr w:rsidR="00C66705" w:rsidRPr="00C66705" w14:paraId="16128C16" w14:textId="77777777" w:rsidTr="00C66705">
        <w:trPr>
          <w:trHeight w:val="145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D79194"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1</w:t>
            </w:r>
          </w:p>
        </w:tc>
        <w:tc>
          <w:tcPr>
            <w:tcW w:w="1194" w:type="dxa"/>
            <w:tcBorders>
              <w:top w:val="nil"/>
              <w:left w:val="nil"/>
              <w:bottom w:val="single" w:sz="4" w:space="0" w:color="auto"/>
              <w:right w:val="single" w:sz="4" w:space="0" w:color="auto"/>
            </w:tcBorders>
            <w:shd w:val="clear" w:color="auto" w:fill="auto"/>
            <w:vAlign w:val="center"/>
            <w:hideMark/>
          </w:tcPr>
          <w:p w14:paraId="56F8C0F7"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无纸化会议管理中心</w:t>
            </w:r>
          </w:p>
        </w:tc>
        <w:tc>
          <w:tcPr>
            <w:tcW w:w="960" w:type="dxa"/>
            <w:tcBorders>
              <w:top w:val="nil"/>
              <w:left w:val="nil"/>
              <w:bottom w:val="single" w:sz="4" w:space="0" w:color="auto"/>
              <w:right w:val="single" w:sz="4" w:space="0" w:color="auto"/>
            </w:tcBorders>
            <w:shd w:val="clear" w:color="auto" w:fill="auto"/>
            <w:noWrap/>
            <w:vAlign w:val="center"/>
            <w:hideMark/>
          </w:tcPr>
          <w:p w14:paraId="200FBAA5"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1</w:t>
            </w:r>
          </w:p>
        </w:tc>
        <w:tc>
          <w:tcPr>
            <w:tcW w:w="6237" w:type="dxa"/>
            <w:tcBorders>
              <w:top w:val="nil"/>
              <w:left w:val="nil"/>
              <w:bottom w:val="single" w:sz="4" w:space="0" w:color="auto"/>
              <w:right w:val="single" w:sz="4" w:space="0" w:color="auto"/>
            </w:tcBorders>
            <w:shd w:val="clear" w:color="000000" w:fill="FFFFFF"/>
            <w:vAlign w:val="center"/>
            <w:hideMark/>
          </w:tcPr>
          <w:p w14:paraId="61DE37F5" w14:textId="77777777"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硬件特性:</w:t>
            </w:r>
            <w:r w:rsidRPr="00C66705">
              <w:rPr>
                <w:rFonts w:ascii="宋体" w:eastAsia="宋体" w:hAnsi="宋体" w:cs="宋体" w:hint="eastAsia"/>
                <w:kern w:val="0"/>
                <w:sz w:val="18"/>
                <w:szCs w:val="18"/>
              </w:rPr>
              <w:br/>
              <w:t xml:space="preserve">★机架式安装； </w:t>
            </w:r>
            <w:r w:rsidRPr="00C66705">
              <w:rPr>
                <w:rFonts w:ascii="宋体" w:eastAsia="宋体" w:hAnsi="宋体" w:cs="宋体" w:hint="eastAsia"/>
                <w:kern w:val="0"/>
                <w:sz w:val="18"/>
                <w:szCs w:val="18"/>
              </w:rPr>
              <w:br/>
              <w:t>★工业级别服务器，提供稳定构造；</w:t>
            </w:r>
            <w:r w:rsidRPr="00C66705">
              <w:rPr>
                <w:rFonts w:ascii="宋体" w:eastAsia="宋体" w:hAnsi="宋体" w:cs="宋体" w:hint="eastAsia"/>
                <w:kern w:val="0"/>
                <w:sz w:val="18"/>
                <w:szCs w:val="18"/>
              </w:rPr>
              <w:br/>
              <w:t>★Linux或Windows Server 服务器版 64位操作系统；</w:t>
            </w:r>
            <w:r w:rsidRPr="00C66705">
              <w:rPr>
                <w:rFonts w:ascii="宋体" w:eastAsia="宋体" w:hAnsi="宋体" w:cs="宋体" w:hint="eastAsia"/>
                <w:kern w:val="0"/>
                <w:sz w:val="18"/>
                <w:szCs w:val="18"/>
              </w:rPr>
              <w:br/>
              <w:t>★ Intel Xeon E5处理器，可扩展至2颗CPU；</w:t>
            </w:r>
            <w:r w:rsidRPr="00C66705">
              <w:rPr>
                <w:rFonts w:ascii="宋体" w:eastAsia="宋体" w:hAnsi="宋体" w:cs="宋体" w:hint="eastAsia"/>
                <w:kern w:val="0"/>
                <w:sz w:val="18"/>
                <w:szCs w:val="18"/>
              </w:rPr>
              <w:br/>
            </w:r>
            <w:r w:rsidRPr="00C66705">
              <w:rPr>
                <w:rFonts w:ascii="宋体" w:eastAsia="宋体" w:hAnsi="宋体" w:cs="宋体" w:hint="eastAsia"/>
                <w:kern w:val="0"/>
                <w:sz w:val="18"/>
                <w:szCs w:val="18"/>
              </w:rPr>
              <w:lastRenderedPageBreak/>
              <w:t>★</w:t>
            </w:r>
            <w:proofErr w:type="gramStart"/>
            <w:r w:rsidRPr="00C66705">
              <w:rPr>
                <w:rFonts w:ascii="宋体" w:eastAsia="宋体" w:hAnsi="宋体" w:cs="宋体" w:hint="eastAsia"/>
                <w:kern w:val="0"/>
                <w:sz w:val="18"/>
                <w:szCs w:val="18"/>
              </w:rPr>
              <w:t>标配</w:t>
            </w:r>
            <w:proofErr w:type="gramEnd"/>
            <w:r w:rsidRPr="00C66705">
              <w:rPr>
                <w:rFonts w:ascii="宋体" w:eastAsia="宋体" w:hAnsi="宋体" w:cs="宋体" w:hint="eastAsia"/>
                <w:kern w:val="0"/>
                <w:sz w:val="18"/>
                <w:szCs w:val="18"/>
              </w:rPr>
              <w:t>ECC内存存储式SDRAM 32G内存，最高可扩展256G；</w:t>
            </w:r>
            <w:r w:rsidRPr="00C66705">
              <w:rPr>
                <w:rFonts w:ascii="宋体" w:eastAsia="宋体" w:hAnsi="宋体" w:cs="宋体" w:hint="eastAsia"/>
                <w:kern w:val="0"/>
                <w:sz w:val="18"/>
                <w:szCs w:val="18"/>
              </w:rPr>
              <w:br/>
              <w:t>★前置8.9寸液晶屏；</w:t>
            </w:r>
            <w:r w:rsidRPr="00C66705">
              <w:rPr>
                <w:rFonts w:ascii="宋体" w:eastAsia="宋体" w:hAnsi="宋体" w:cs="宋体" w:hint="eastAsia"/>
                <w:kern w:val="0"/>
                <w:sz w:val="18"/>
                <w:szCs w:val="18"/>
              </w:rPr>
              <w:br/>
              <w:t>★配置双口千兆以太网控制器，支持虚拟化加速、网络加速、负载均衡、冗余等高级功能；</w:t>
            </w:r>
            <w:r w:rsidRPr="00C66705">
              <w:rPr>
                <w:rFonts w:ascii="宋体" w:eastAsia="宋体" w:hAnsi="宋体" w:cs="宋体" w:hint="eastAsia"/>
                <w:kern w:val="0"/>
                <w:sz w:val="18"/>
                <w:szCs w:val="18"/>
              </w:rPr>
              <w:br/>
              <w:t xml:space="preserve">★ 500W电源模块，最大支持4个500W电源模块，可选2+1、2+2或3+1冗余模式。                          </w:t>
            </w:r>
          </w:p>
          <w:p w14:paraId="128F0BE5" w14:textId="77777777"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产品参数:</w:t>
            </w:r>
            <w:r w:rsidRPr="00C66705">
              <w:rPr>
                <w:rFonts w:ascii="宋体" w:eastAsia="宋体" w:hAnsi="宋体" w:cs="宋体" w:hint="eastAsia"/>
                <w:kern w:val="0"/>
                <w:sz w:val="18"/>
                <w:szCs w:val="18"/>
              </w:rPr>
              <w:br/>
              <w:t>处理器 英特尔英特尔®至强™ E5处理器</w:t>
            </w:r>
            <w:r w:rsidRPr="00C66705">
              <w:rPr>
                <w:rFonts w:ascii="宋体" w:eastAsia="宋体" w:hAnsi="宋体" w:cs="宋体" w:hint="eastAsia"/>
                <w:kern w:val="0"/>
                <w:sz w:val="18"/>
                <w:szCs w:val="18"/>
              </w:rPr>
              <w:br/>
              <w:t xml:space="preserve">核心 </w:t>
            </w:r>
            <w:proofErr w:type="gramStart"/>
            <w:r w:rsidRPr="00C66705">
              <w:rPr>
                <w:rFonts w:ascii="宋体" w:eastAsia="宋体" w:hAnsi="宋体" w:cs="宋体" w:hint="eastAsia"/>
                <w:kern w:val="0"/>
                <w:sz w:val="18"/>
                <w:szCs w:val="18"/>
              </w:rPr>
              <w:t>标配</w:t>
            </w:r>
            <w:proofErr w:type="gramEnd"/>
            <w:r w:rsidRPr="00C66705">
              <w:rPr>
                <w:rFonts w:ascii="宋体" w:eastAsia="宋体" w:hAnsi="宋体" w:cs="宋体" w:hint="eastAsia"/>
                <w:kern w:val="0"/>
                <w:sz w:val="18"/>
                <w:szCs w:val="18"/>
              </w:rPr>
              <w:t>INTE E5（6核6线程1.7G）,可扩展至2颗CPU</w:t>
            </w:r>
            <w:r w:rsidRPr="00C66705">
              <w:rPr>
                <w:rFonts w:ascii="宋体" w:eastAsia="宋体" w:hAnsi="宋体" w:cs="宋体" w:hint="eastAsia"/>
                <w:kern w:val="0"/>
                <w:sz w:val="18"/>
                <w:szCs w:val="18"/>
              </w:rPr>
              <w:br/>
              <w:t>内  存 8个内存插槽，</w:t>
            </w:r>
            <w:proofErr w:type="gramStart"/>
            <w:r w:rsidRPr="00C66705">
              <w:rPr>
                <w:rFonts w:ascii="宋体" w:eastAsia="宋体" w:hAnsi="宋体" w:cs="宋体" w:hint="eastAsia"/>
                <w:kern w:val="0"/>
                <w:sz w:val="18"/>
                <w:szCs w:val="18"/>
              </w:rPr>
              <w:t>标配</w:t>
            </w:r>
            <w:proofErr w:type="gramEnd"/>
            <w:r w:rsidRPr="00C66705">
              <w:rPr>
                <w:rFonts w:ascii="宋体" w:eastAsia="宋体" w:hAnsi="宋体" w:cs="宋体" w:hint="eastAsia"/>
                <w:kern w:val="0"/>
                <w:sz w:val="18"/>
                <w:szCs w:val="18"/>
              </w:rPr>
              <w:t>32G内存，最高可扩展256G, ECC内存存储式SDRAM</w:t>
            </w:r>
            <w:r w:rsidRPr="00C66705">
              <w:rPr>
                <w:rFonts w:ascii="宋体" w:eastAsia="宋体" w:hAnsi="宋体" w:cs="宋体" w:hint="eastAsia"/>
                <w:kern w:val="0"/>
                <w:sz w:val="18"/>
                <w:szCs w:val="18"/>
              </w:rPr>
              <w:br/>
              <w:t>存  储 1TB硬盘，最大支持8个2.5寸热插拔SAS/SATA/SSD/</w:t>
            </w:r>
            <w:proofErr w:type="spellStart"/>
            <w:r w:rsidRPr="00C66705">
              <w:rPr>
                <w:rFonts w:ascii="宋体" w:eastAsia="宋体" w:hAnsi="宋体" w:cs="宋体" w:hint="eastAsia"/>
                <w:kern w:val="0"/>
                <w:sz w:val="18"/>
                <w:szCs w:val="18"/>
              </w:rPr>
              <w:t>NVMe</w:t>
            </w:r>
            <w:proofErr w:type="spellEnd"/>
            <w:r w:rsidRPr="00C66705">
              <w:rPr>
                <w:rFonts w:ascii="宋体" w:eastAsia="宋体" w:hAnsi="宋体" w:cs="宋体" w:hint="eastAsia"/>
                <w:kern w:val="0"/>
                <w:sz w:val="18"/>
                <w:szCs w:val="18"/>
              </w:rPr>
              <w:br/>
              <w:t>RAID 支持RAID0\1\5\10</w:t>
            </w:r>
            <w:r w:rsidRPr="00C66705">
              <w:rPr>
                <w:rFonts w:ascii="宋体" w:eastAsia="宋体" w:hAnsi="宋体" w:cs="宋体" w:hint="eastAsia"/>
                <w:kern w:val="0"/>
                <w:sz w:val="18"/>
                <w:szCs w:val="18"/>
              </w:rPr>
              <w:br/>
              <w:t>扩展槽 1个PCIE X16插槽、5个PCIE X8插槽</w:t>
            </w:r>
            <w:r w:rsidRPr="00C66705">
              <w:rPr>
                <w:rFonts w:ascii="宋体" w:eastAsia="宋体" w:hAnsi="宋体" w:cs="宋体" w:hint="eastAsia"/>
                <w:kern w:val="0"/>
                <w:sz w:val="18"/>
                <w:szCs w:val="18"/>
              </w:rPr>
              <w:br/>
              <w:t>集成端口 6个USB接口（包含2个USB3.0接口），2个RJ45千兆网口，1个管理网络接口。1个VGA，一个串口</w:t>
            </w:r>
            <w:r w:rsidRPr="00C66705">
              <w:rPr>
                <w:rFonts w:ascii="宋体" w:eastAsia="宋体" w:hAnsi="宋体" w:cs="宋体" w:hint="eastAsia"/>
                <w:kern w:val="0"/>
                <w:sz w:val="18"/>
                <w:szCs w:val="18"/>
              </w:rPr>
              <w:br/>
              <w:t>键盘鼠标 抽拉式键盘鼠标，集成87键键盘，触摸式鼠标</w:t>
            </w:r>
            <w:r w:rsidRPr="00C66705">
              <w:rPr>
                <w:rFonts w:ascii="宋体" w:eastAsia="宋体" w:hAnsi="宋体" w:cs="宋体" w:hint="eastAsia"/>
                <w:kern w:val="0"/>
                <w:sz w:val="18"/>
                <w:szCs w:val="18"/>
              </w:rPr>
              <w:br/>
              <w:t>液晶屏 前置8.9寸液晶屏，</w:t>
            </w:r>
            <w:proofErr w:type="gramStart"/>
            <w:r w:rsidRPr="00C66705">
              <w:rPr>
                <w:rFonts w:ascii="宋体" w:eastAsia="宋体" w:hAnsi="宋体" w:cs="宋体" w:hint="eastAsia"/>
                <w:kern w:val="0"/>
                <w:sz w:val="18"/>
                <w:szCs w:val="18"/>
              </w:rPr>
              <w:t>分辩率</w:t>
            </w:r>
            <w:proofErr w:type="gramEnd"/>
            <w:r w:rsidRPr="00C66705">
              <w:rPr>
                <w:rFonts w:ascii="宋体" w:eastAsia="宋体" w:hAnsi="宋体" w:cs="宋体" w:hint="eastAsia"/>
                <w:kern w:val="0"/>
                <w:sz w:val="18"/>
                <w:szCs w:val="18"/>
              </w:rPr>
              <w:t>为：1024*600</w:t>
            </w:r>
            <w:r w:rsidRPr="00C66705">
              <w:rPr>
                <w:rFonts w:ascii="宋体" w:eastAsia="宋体" w:hAnsi="宋体" w:cs="宋体" w:hint="eastAsia"/>
                <w:kern w:val="0"/>
                <w:sz w:val="18"/>
                <w:szCs w:val="18"/>
              </w:rPr>
              <w:br/>
              <w:t>工作温度 5℃-65℃</w:t>
            </w:r>
            <w:r w:rsidRPr="00C66705">
              <w:rPr>
                <w:rFonts w:ascii="宋体" w:eastAsia="宋体" w:hAnsi="宋体" w:cs="宋体" w:hint="eastAsia"/>
                <w:kern w:val="0"/>
                <w:sz w:val="18"/>
                <w:szCs w:val="18"/>
              </w:rPr>
              <w:br/>
              <w:t>电  源 100-240VAC 500W电源模块，最大支持4个500W电源模块，可选2+1、2+2或3+1冗余模式</w:t>
            </w:r>
          </w:p>
          <w:p w14:paraId="16780989" w14:textId="2728D1C6" w:rsidR="00A05B24" w:rsidRPr="00C66705" w:rsidRDefault="00201A08" w:rsidP="00C66705">
            <w:pPr>
              <w:widowControl/>
              <w:jc w:val="left"/>
              <w:rPr>
                <w:rFonts w:ascii="宋体" w:eastAsia="宋体" w:hAnsi="宋体" w:cs="宋体"/>
                <w:b/>
                <w:bCs/>
                <w:color w:val="FF0000"/>
                <w:kern w:val="0"/>
                <w:sz w:val="18"/>
                <w:szCs w:val="18"/>
              </w:rPr>
            </w:pPr>
            <w:r w:rsidRPr="00C66705">
              <w:rPr>
                <w:rFonts w:ascii="宋体" w:eastAsia="宋体" w:hAnsi="宋体" w:cs="宋体" w:hint="eastAsia"/>
                <w:b/>
                <w:bCs/>
                <w:color w:val="FF0000"/>
                <w:kern w:val="0"/>
                <w:sz w:val="18"/>
                <w:szCs w:val="18"/>
              </w:rPr>
              <w:t>★</w:t>
            </w:r>
            <w:r w:rsidRPr="00655210">
              <w:rPr>
                <w:rFonts w:ascii="宋体" w:hAnsi="宋体" w:cs="宋体" w:hint="eastAsia"/>
                <w:b/>
                <w:bCs/>
                <w:color w:val="FF0000"/>
                <w:kern w:val="0"/>
                <w:sz w:val="18"/>
                <w:szCs w:val="18"/>
              </w:rPr>
              <w:t>提供产品检测报告复印件并加盖厂家公章。</w:t>
            </w:r>
          </w:p>
        </w:tc>
      </w:tr>
      <w:tr w:rsidR="00C66705" w:rsidRPr="00C66705" w14:paraId="3B9A3E8C" w14:textId="77777777" w:rsidTr="00C66705">
        <w:trPr>
          <w:trHeight w:val="11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94EE20"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lastRenderedPageBreak/>
              <w:t>2</w:t>
            </w:r>
          </w:p>
        </w:tc>
        <w:tc>
          <w:tcPr>
            <w:tcW w:w="1194" w:type="dxa"/>
            <w:tcBorders>
              <w:top w:val="nil"/>
              <w:left w:val="nil"/>
              <w:bottom w:val="single" w:sz="4" w:space="0" w:color="auto"/>
              <w:right w:val="single" w:sz="4" w:space="0" w:color="auto"/>
            </w:tcBorders>
            <w:shd w:val="clear" w:color="auto" w:fill="auto"/>
            <w:vAlign w:val="center"/>
            <w:hideMark/>
          </w:tcPr>
          <w:p w14:paraId="4C801C10"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无纸化会议管理平台软件</w:t>
            </w:r>
          </w:p>
        </w:tc>
        <w:tc>
          <w:tcPr>
            <w:tcW w:w="960" w:type="dxa"/>
            <w:tcBorders>
              <w:top w:val="nil"/>
              <w:left w:val="nil"/>
              <w:bottom w:val="single" w:sz="4" w:space="0" w:color="auto"/>
              <w:right w:val="single" w:sz="4" w:space="0" w:color="auto"/>
            </w:tcBorders>
            <w:shd w:val="clear" w:color="auto" w:fill="auto"/>
            <w:noWrap/>
            <w:vAlign w:val="center"/>
            <w:hideMark/>
          </w:tcPr>
          <w:p w14:paraId="69C174DE"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1</w:t>
            </w:r>
          </w:p>
        </w:tc>
        <w:tc>
          <w:tcPr>
            <w:tcW w:w="6237" w:type="dxa"/>
            <w:tcBorders>
              <w:top w:val="nil"/>
              <w:left w:val="nil"/>
              <w:bottom w:val="single" w:sz="4" w:space="0" w:color="auto"/>
              <w:right w:val="single" w:sz="4" w:space="0" w:color="auto"/>
            </w:tcBorders>
            <w:shd w:val="clear" w:color="auto" w:fill="auto"/>
            <w:vAlign w:val="center"/>
            <w:hideMark/>
          </w:tcPr>
          <w:p w14:paraId="6B9745DF" w14:textId="5140F60E"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软件特性:</w:t>
            </w:r>
            <w:r w:rsidRPr="00C66705">
              <w:rPr>
                <w:rFonts w:ascii="宋体" w:eastAsia="宋体" w:hAnsi="宋体" w:cs="宋体" w:hint="eastAsia"/>
                <w:kern w:val="0"/>
                <w:sz w:val="18"/>
                <w:szCs w:val="18"/>
              </w:rPr>
              <w:br/>
              <w:t>★联系人管理</w:t>
            </w:r>
            <w:r w:rsidRPr="00C66705">
              <w:rPr>
                <w:rFonts w:ascii="宋体" w:eastAsia="宋体" w:hAnsi="宋体" w:cs="宋体" w:hint="eastAsia"/>
                <w:kern w:val="0"/>
                <w:sz w:val="18"/>
                <w:szCs w:val="18"/>
              </w:rPr>
              <w:br/>
              <w:t>通过新增、编辑、删除对人员姓名、人员部门归属、职位、邮箱、电话、所属公司、备注信息进行管理操作。</w:t>
            </w:r>
            <w:r w:rsidRPr="00C66705">
              <w:rPr>
                <w:rFonts w:ascii="宋体" w:eastAsia="宋体" w:hAnsi="宋体" w:cs="宋体" w:hint="eastAsia"/>
                <w:kern w:val="0"/>
                <w:sz w:val="18"/>
                <w:szCs w:val="18"/>
              </w:rPr>
              <w:br/>
              <w:t>★部门分组</w:t>
            </w:r>
            <w:r w:rsidRPr="00C66705">
              <w:rPr>
                <w:rFonts w:ascii="宋体" w:eastAsia="宋体" w:hAnsi="宋体" w:cs="宋体" w:hint="eastAsia"/>
                <w:kern w:val="0"/>
                <w:sz w:val="18"/>
                <w:szCs w:val="18"/>
              </w:rPr>
              <w:br/>
              <w:t>根据实际情况新增、编辑、删除分组，分组数量无限制。各分组人员通过联系人导入，支持一人多组。建设会议时可一键导入会议资料，通过部门分组可设定会议资料预览权限；</w:t>
            </w:r>
            <w:r w:rsidRPr="00C66705">
              <w:rPr>
                <w:rFonts w:ascii="宋体" w:eastAsia="宋体" w:hAnsi="宋体" w:cs="宋体" w:hint="eastAsia"/>
                <w:kern w:val="0"/>
                <w:sz w:val="18"/>
                <w:szCs w:val="18"/>
              </w:rPr>
              <w:br/>
              <w:t>★会议管理</w:t>
            </w:r>
            <w:r w:rsidRPr="00C66705">
              <w:rPr>
                <w:rFonts w:ascii="宋体" w:eastAsia="宋体" w:hAnsi="宋体" w:cs="宋体" w:hint="eastAsia"/>
                <w:kern w:val="0"/>
                <w:sz w:val="18"/>
                <w:szCs w:val="18"/>
              </w:rPr>
              <w:br/>
              <w:t>显示会议名称、开始时间、会议地址、状态，可对新增会议、编辑会议、开始会议、结束会议进行操作。支持多会议管理功能，支持多会议室合并召开同一会议，支持分组召开不同会议，支持多会议预设，支持预先将不同会议按时间安排在不同会议室，支持按时间提示并自动切换会议；</w:t>
            </w:r>
            <w:r w:rsidRPr="00C66705">
              <w:rPr>
                <w:rFonts w:ascii="宋体" w:eastAsia="宋体" w:hAnsi="宋体" w:cs="宋体" w:hint="eastAsia"/>
                <w:kern w:val="0"/>
                <w:sz w:val="18"/>
                <w:szCs w:val="18"/>
              </w:rPr>
              <w:br/>
              <w:t>★创建会议</w:t>
            </w:r>
            <w:r w:rsidRPr="00C66705">
              <w:rPr>
                <w:rFonts w:ascii="宋体" w:eastAsia="宋体" w:hAnsi="宋体" w:cs="宋体" w:hint="eastAsia"/>
                <w:kern w:val="0"/>
                <w:sz w:val="18"/>
                <w:szCs w:val="18"/>
              </w:rPr>
              <w:br/>
              <w:t>支持正常建会、</w:t>
            </w:r>
            <w:proofErr w:type="gramStart"/>
            <w:r w:rsidRPr="00C66705">
              <w:rPr>
                <w:rFonts w:ascii="宋体" w:eastAsia="宋体" w:hAnsi="宋体" w:cs="宋体" w:hint="eastAsia"/>
                <w:kern w:val="0"/>
                <w:sz w:val="18"/>
                <w:szCs w:val="18"/>
              </w:rPr>
              <w:t>一键式建会</w:t>
            </w:r>
            <w:proofErr w:type="gramEnd"/>
            <w:r w:rsidRPr="00C66705">
              <w:rPr>
                <w:rFonts w:ascii="宋体" w:eastAsia="宋体" w:hAnsi="宋体" w:cs="宋体" w:hint="eastAsia"/>
                <w:kern w:val="0"/>
                <w:sz w:val="18"/>
                <w:szCs w:val="18"/>
              </w:rPr>
              <w:br/>
              <w:t>★会议信息：</w:t>
            </w:r>
            <w:r w:rsidRPr="00C66705">
              <w:rPr>
                <w:rFonts w:ascii="宋体" w:eastAsia="宋体" w:hAnsi="宋体" w:cs="宋体" w:hint="eastAsia"/>
                <w:kern w:val="0"/>
                <w:sz w:val="18"/>
                <w:szCs w:val="18"/>
              </w:rPr>
              <w:br/>
              <w:t>对会议名称、会议录制、会议类型、会议状态、会议人数、会议地址、开始时间、结束时间、会议申请人、申请人电话、主持人密码、会议加入密码、参会人群描述、显示电子桌牌、显示电子签到、显示笔迹签到、欢迎语进行编辑操作。</w:t>
            </w:r>
            <w:r w:rsidRPr="00C66705">
              <w:rPr>
                <w:rFonts w:ascii="宋体" w:eastAsia="宋体" w:hAnsi="宋体" w:cs="宋体" w:hint="eastAsia"/>
                <w:kern w:val="0"/>
                <w:sz w:val="18"/>
                <w:szCs w:val="18"/>
              </w:rPr>
              <w:br/>
              <w:t>★参会人员：</w:t>
            </w:r>
            <w:r w:rsidRPr="00C66705">
              <w:rPr>
                <w:rFonts w:ascii="宋体" w:eastAsia="宋体" w:hAnsi="宋体" w:cs="宋体" w:hint="eastAsia"/>
                <w:kern w:val="0"/>
                <w:sz w:val="18"/>
                <w:szCs w:val="18"/>
              </w:rPr>
              <w:br/>
              <w:t xml:space="preserve">根据会议情况新增、删除参会人员，可设置会议主持人、会议主讲人，可设定人员分组。主持人有超级权限； </w:t>
            </w:r>
            <w:r w:rsidRPr="00C66705">
              <w:rPr>
                <w:rFonts w:ascii="宋体" w:eastAsia="宋体" w:hAnsi="宋体" w:cs="宋体" w:hint="eastAsia"/>
                <w:kern w:val="0"/>
                <w:sz w:val="18"/>
                <w:szCs w:val="18"/>
              </w:rPr>
              <w:br/>
            </w:r>
            <w:r w:rsidRPr="00C66705">
              <w:rPr>
                <w:rFonts w:ascii="宋体" w:eastAsia="宋体" w:hAnsi="宋体" w:cs="宋体" w:hint="eastAsia"/>
                <w:kern w:val="0"/>
                <w:sz w:val="18"/>
                <w:szCs w:val="18"/>
              </w:rPr>
              <w:lastRenderedPageBreak/>
              <w:t>★权限管理：</w:t>
            </w:r>
            <w:r w:rsidRPr="00C66705">
              <w:rPr>
                <w:rFonts w:ascii="宋体" w:eastAsia="宋体" w:hAnsi="宋体" w:cs="宋体" w:hint="eastAsia"/>
                <w:kern w:val="0"/>
                <w:sz w:val="18"/>
                <w:szCs w:val="18"/>
              </w:rPr>
              <w:br/>
              <w:t xml:space="preserve">支持多管理员和超级管理员，不同管理员创建的会议互相保密。超级管理员有管理所有会议的权限； 各管理员不同权限能做到会议资料的限定，会议室的权限限定； </w:t>
            </w:r>
            <w:r w:rsidRPr="00C66705">
              <w:rPr>
                <w:rFonts w:ascii="宋体" w:eastAsia="宋体" w:hAnsi="宋体" w:cs="宋体" w:hint="eastAsia"/>
                <w:kern w:val="0"/>
                <w:sz w:val="18"/>
                <w:szCs w:val="18"/>
              </w:rPr>
              <w:br/>
              <w:t>★会议议题：</w:t>
            </w:r>
            <w:r w:rsidRPr="00C66705">
              <w:rPr>
                <w:rFonts w:ascii="宋体" w:eastAsia="宋体" w:hAnsi="宋体" w:cs="宋体" w:hint="eastAsia"/>
                <w:kern w:val="0"/>
                <w:sz w:val="18"/>
                <w:szCs w:val="18"/>
              </w:rPr>
              <w:br/>
              <w:t>对本次会议议题内容、主讲人、开始时间、结束时间进行设置。</w:t>
            </w:r>
            <w:r w:rsidRPr="00C66705">
              <w:rPr>
                <w:rFonts w:ascii="宋体" w:eastAsia="宋体" w:hAnsi="宋体" w:cs="宋体" w:hint="eastAsia"/>
                <w:kern w:val="0"/>
                <w:sz w:val="18"/>
                <w:szCs w:val="18"/>
              </w:rPr>
              <w:br/>
              <w:t>★会议资料：</w:t>
            </w:r>
            <w:r w:rsidRPr="00C66705">
              <w:rPr>
                <w:rFonts w:ascii="宋体" w:eastAsia="宋体" w:hAnsi="宋体" w:cs="宋体" w:hint="eastAsia"/>
                <w:kern w:val="0"/>
                <w:sz w:val="18"/>
                <w:szCs w:val="18"/>
              </w:rPr>
              <w:br/>
              <w:t>实现会议资料上传，会议资料包含PPT、WORD、EXCEL、PDF、PNG、JPG等常用文件类型的数据文件。可对会议资料进行预览权限分配。</w:t>
            </w:r>
            <w:r w:rsidRPr="00C66705">
              <w:rPr>
                <w:rFonts w:ascii="宋体" w:eastAsia="宋体" w:hAnsi="宋体" w:cs="宋体" w:hint="eastAsia"/>
                <w:kern w:val="0"/>
                <w:sz w:val="18"/>
                <w:szCs w:val="18"/>
              </w:rPr>
              <w:br/>
              <w:t>★会议通知：</w:t>
            </w:r>
            <w:r w:rsidRPr="00C66705">
              <w:rPr>
                <w:rFonts w:ascii="宋体" w:eastAsia="宋体" w:hAnsi="宋体" w:cs="宋体" w:hint="eastAsia"/>
                <w:kern w:val="0"/>
                <w:sz w:val="18"/>
                <w:szCs w:val="18"/>
              </w:rPr>
              <w:br/>
              <w:t>会议前，组织人员可通过TOG</w:t>
            </w:r>
            <w:proofErr w:type="gramStart"/>
            <w:r w:rsidRPr="00C66705">
              <w:rPr>
                <w:rFonts w:ascii="宋体" w:eastAsia="宋体" w:hAnsi="宋体" w:cs="宋体" w:hint="eastAsia"/>
                <w:kern w:val="0"/>
                <w:sz w:val="18"/>
                <w:szCs w:val="18"/>
              </w:rPr>
              <w:t>童格科技</w:t>
            </w:r>
            <w:proofErr w:type="gramEnd"/>
            <w:r w:rsidRPr="00C66705">
              <w:rPr>
                <w:rFonts w:ascii="宋体" w:eastAsia="宋体" w:hAnsi="宋体" w:cs="宋体" w:hint="eastAsia"/>
                <w:kern w:val="0"/>
                <w:sz w:val="18"/>
                <w:szCs w:val="18"/>
              </w:rPr>
              <w:t>的管理平台向参会人员发送手机短信或者E-MAIL，提醒参会人员会议时间。</w:t>
            </w:r>
          </w:p>
          <w:p w14:paraId="357312FB" w14:textId="442C4ED4" w:rsidR="00C66705" w:rsidRDefault="00C66705" w:rsidP="00C66705">
            <w:pPr>
              <w:widowControl/>
              <w:jc w:val="left"/>
              <w:rPr>
                <w:rFonts w:ascii="宋体" w:eastAsia="宋体" w:hAnsi="宋体" w:cs="宋体"/>
                <w:b/>
                <w:bCs/>
                <w:kern w:val="0"/>
                <w:sz w:val="18"/>
                <w:szCs w:val="18"/>
              </w:rPr>
            </w:pPr>
            <w:r w:rsidRPr="00C66705">
              <w:rPr>
                <w:rFonts w:ascii="宋体" w:eastAsia="宋体" w:hAnsi="宋体" w:cs="宋体" w:hint="eastAsia"/>
                <w:b/>
                <w:bCs/>
                <w:kern w:val="0"/>
                <w:sz w:val="18"/>
                <w:szCs w:val="18"/>
              </w:rPr>
              <w:t>可增加功能：</w:t>
            </w:r>
          </w:p>
          <w:p w14:paraId="72D8E963" w14:textId="067E7B05" w:rsidR="00C66705" w:rsidRPr="00C66705" w:rsidRDefault="00C66705" w:rsidP="00C66705">
            <w:pPr>
              <w:widowControl/>
              <w:jc w:val="left"/>
              <w:rPr>
                <w:rFonts w:ascii="宋体" w:eastAsia="宋体" w:hAnsi="宋体" w:cs="宋体"/>
                <w:b/>
                <w:bCs/>
                <w:kern w:val="0"/>
                <w:sz w:val="18"/>
                <w:szCs w:val="18"/>
              </w:rPr>
            </w:pPr>
            <w:r w:rsidRPr="00C66705">
              <w:rPr>
                <w:rFonts w:ascii="宋体" w:eastAsia="宋体" w:hAnsi="宋体" w:cs="宋体" w:hint="eastAsia"/>
                <w:kern w:val="0"/>
                <w:sz w:val="18"/>
                <w:szCs w:val="18"/>
              </w:rPr>
              <w:t>★座位分配：</w:t>
            </w:r>
            <w:r w:rsidRPr="00C66705">
              <w:rPr>
                <w:rFonts w:ascii="宋体" w:eastAsia="宋体" w:hAnsi="宋体" w:cs="宋体" w:hint="eastAsia"/>
                <w:kern w:val="0"/>
                <w:sz w:val="18"/>
                <w:szCs w:val="18"/>
              </w:rPr>
              <w:br/>
              <w:t>参会人员与会议室座位进行分配绑定。</w:t>
            </w:r>
          </w:p>
          <w:p w14:paraId="65C78198" w14:textId="31C39463"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★会议室管理</w:t>
            </w:r>
            <w:r w:rsidRPr="00C66705">
              <w:rPr>
                <w:rFonts w:ascii="宋体" w:eastAsia="宋体" w:hAnsi="宋体" w:cs="宋体" w:hint="eastAsia"/>
                <w:kern w:val="0"/>
                <w:sz w:val="18"/>
                <w:szCs w:val="18"/>
              </w:rPr>
              <w:br/>
              <w:t>管理平台支持多个会议室同时在线使用，可对会议室编号、名称、人数、地址进行设置。可对单个会议室内座位编号、座位描述、IP地址、MAC地址、投影仪显示进行设置。</w:t>
            </w:r>
          </w:p>
          <w:p w14:paraId="23D7BCDE" w14:textId="77777777"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★本地视频：</w:t>
            </w:r>
            <w:r w:rsidRPr="00C66705">
              <w:rPr>
                <w:rFonts w:ascii="宋体" w:eastAsia="宋体" w:hAnsi="宋体" w:cs="宋体" w:hint="eastAsia"/>
                <w:kern w:val="0"/>
                <w:sz w:val="18"/>
                <w:szCs w:val="18"/>
              </w:rPr>
              <w:br/>
              <w:t>上</w:t>
            </w:r>
            <w:proofErr w:type="gramStart"/>
            <w:r w:rsidRPr="00C66705">
              <w:rPr>
                <w:rFonts w:ascii="宋体" w:eastAsia="宋体" w:hAnsi="宋体" w:cs="宋体" w:hint="eastAsia"/>
                <w:kern w:val="0"/>
                <w:sz w:val="18"/>
                <w:szCs w:val="18"/>
              </w:rPr>
              <w:t>传会议</w:t>
            </w:r>
            <w:proofErr w:type="gramEnd"/>
            <w:r w:rsidRPr="00C66705">
              <w:rPr>
                <w:rFonts w:ascii="宋体" w:eastAsia="宋体" w:hAnsi="宋体" w:cs="宋体" w:hint="eastAsia"/>
                <w:kern w:val="0"/>
                <w:sz w:val="18"/>
                <w:szCs w:val="18"/>
              </w:rPr>
              <w:t>视频，支持多格式视频文件(rm\</w:t>
            </w:r>
            <w:proofErr w:type="spellStart"/>
            <w:r w:rsidRPr="00C66705">
              <w:rPr>
                <w:rFonts w:ascii="宋体" w:eastAsia="宋体" w:hAnsi="宋体" w:cs="宋体" w:hint="eastAsia"/>
                <w:kern w:val="0"/>
                <w:sz w:val="18"/>
                <w:szCs w:val="18"/>
              </w:rPr>
              <w:t>rmvb</w:t>
            </w:r>
            <w:proofErr w:type="spellEnd"/>
            <w:r w:rsidRPr="00C66705">
              <w:rPr>
                <w:rFonts w:ascii="宋体" w:eastAsia="宋体" w:hAnsi="宋体" w:cs="宋体" w:hint="eastAsia"/>
                <w:kern w:val="0"/>
                <w:sz w:val="18"/>
                <w:szCs w:val="18"/>
              </w:rPr>
              <w:t>\</w:t>
            </w:r>
            <w:proofErr w:type="spellStart"/>
            <w:r w:rsidRPr="00C66705">
              <w:rPr>
                <w:rFonts w:ascii="宋体" w:eastAsia="宋体" w:hAnsi="宋体" w:cs="宋体" w:hint="eastAsia"/>
                <w:kern w:val="0"/>
                <w:sz w:val="18"/>
                <w:szCs w:val="18"/>
              </w:rPr>
              <w:t>wmv</w:t>
            </w:r>
            <w:proofErr w:type="spellEnd"/>
            <w:r w:rsidRPr="00C66705">
              <w:rPr>
                <w:rFonts w:ascii="宋体" w:eastAsia="宋体" w:hAnsi="宋体" w:cs="宋体" w:hint="eastAsia"/>
                <w:kern w:val="0"/>
                <w:sz w:val="18"/>
                <w:szCs w:val="18"/>
              </w:rPr>
              <w:t>\</w:t>
            </w:r>
            <w:proofErr w:type="spellStart"/>
            <w:r w:rsidRPr="00C66705">
              <w:rPr>
                <w:rFonts w:ascii="宋体" w:eastAsia="宋体" w:hAnsi="宋体" w:cs="宋体" w:hint="eastAsia"/>
                <w:kern w:val="0"/>
                <w:sz w:val="18"/>
                <w:szCs w:val="18"/>
              </w:rPr>
              <w:t>avi</w:t>
            </w:r>
            <w:proofErr w:type="spellEnd"/>
            <w:r w:rsidRPr="00C66705">
              <w:rPr>
                <w:rFonts w:ascii="宋体" w:eastAsia="宋体" w:hAnsi="宋体" w:cs="宋体" w:hint="eastAsia"/>
                <w:kern w:val="0"/>
                <w:sz w:val="18"/>
                <w:szCs w:val="18"/>
              </w:rPr>
              <w:t>\mp4\3gp\</w:t>
            </w:r>
            <w:proofErr w:type="spellStart"/>
            <w:r w:rsidRPr="00C66705">
              <w:rPr>
                <w:rFonts w:ascii="宋体" w:eastAsia="宋体" w:hAnsi="宋体" w:cs="宋体" w:hint="eastAsia"/>
                <w:kern w:val="0"/>
                <w:sz w:val="18"/>
                <w:szCs w:val="18"/>
              </w:rPr>
              <w:t>mkv</w:t>
            </w:r>
            <w:proofErr w:type="spellEnd"/>
            <w:r w:rsidRPr="00C66705">
              <w:rPr>
                <w:rFonts w:ascii="宋体" w:eastAsia="宋体" w:hAnsi="宋体" w:cs="宋体" w:hint="eastAsia"/>
                <w:kern w:val="0"/>
                <w:sz w:val="18"/>
                <w:szCs w:val="18"/>
              </w:rPr>
              <w:t>)。</w:t>
            </w:r>
            <w:r w:rsidRPr="00C66705">
              <w:rPr>
                <w:rFonts w:ascii="宋体" w:eastAsia="宋体" w:hAnsi="宋体" w:cs="宋体" w:hint="eastAsia"/>
                <w:kern w:val="0"/>
                <w:sz w:val="18"/>
                <w:szCs w:val="18"/>
              </w:rPr>
              <w:br/>
              <w:t>★会议投票：</w:t>
            </w:r>
            <w:r w:rsidRPr="00C66705">
              <w:rPr>
                <w:rFonts w:ascii="宋体" w:eastAsia="宋体" w:hAnsi="宋体" w:cs="宋体" w:hint="eastAsia"/>
                <w:kern w:val="0"/>
                <w:sz w:val="18"/>
                <w:szCs w:val="18"/>
              </w:rPr>
              <w:br/>
              <w:t>可新增、编辑、删除投票项目，可对投票题目、类型（单选、多选）、记名（记名、不记名）、时间限制、投票倒计时时间进行编辑。可增加删除投票选项，选项数量无限制。具有进行单选、多选、批量性投票功能。</w:t>
            </w:r>
          </w:p>
          <w:p w14:paraId="4908CF56" w14:textId="77777777"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★会议记录：</w:t>
            </w:r>
            <w:r w:rsidRPr="00C66705">
              <w:rPr>
                <w:rFonts w:ascii="宋体" w:eastAsia="宋体" w:hAnsi="宋体" w:cs="宋体" w:hint="eastAsia"/>
                <w:kern w:val="0"/>
                <w:sz w:val="18"/>
                <w:szCs w:val="18"/>
              </w:rPr>
              <w:br/>
              <w:t>显示已完成会议的资料信息，包括参会人员、会议议程、会议通知、参会资料、会议纪要、投票结果、会议签署、电子白板、会议录像等内容。会议纪要、投票结果、会议签署可以自动形成WORD文档，并支持现场打印；</w:t>
            </w:r>
          </w:p>
          <w:p w14:paraId="06A32178" w14:textId="77777777" w:rsidR="00655210" w:rsidRPr="00655210" w:rsidRDefault="00655210" w:rsidP="00655210">
            <w:pPr>
              <w:widowControl/>
              <w:jc w:val="left"/>
              <w:rPr>
                <w:rFonts w:ascii="宋体" w:hAnsi="宋体" w:cs="宋体"/>
                <w:b/>
                <w:color w:val="FF0000"/>
                <w:kern w:val="0"/>
                <w:sz w:val="18"/>
                <w:szCs w:val="18"/>
              </w:rPr>
            </w:pPr>
            <w:r w:rsidRPr="00655210">
              <w:rPr>
                <w:rFonts w:ascii="宋体" w:hAnsi="宋体" w:cs="宋体" w:hint="eastAsia"/>
                <w:color w:val="FF0000"/>
                <w:kern w:val="0"/>
                <w:sz w:val="18"/>
                <w:szCs w:val="18"/>
              </w:rPr>
              <w:t>★</w:t>
            </w:r>
            <w:r w:rsidRPr="00655210">
              <w:rPr>
                <w:rFonts w:ascii="宋体" w:hAnsi="宋体" w:cs="宋体" w:hint="eastAsia"/>
                <w:b/>
                <w:color w:val="FF0000"/>
                <w:kern w:val="0"/>
                <w:sz w:val="18"/>
                <w:szCs w:val="18"/>
              </w:rPr>
              <w:t>提供无纸化会议平台管理软件著作权登记证书复印件并加盖厂家公章</w:t>
            </w:r>
          </w:p>
          <w:p w14:paraId="3DAD476F" w14:textId="3B47ACAB" w:rsidR="00655210" w:rsidRPr="00C66705" w:rsidRDefault="00655210" w:rsidP="00655210">
            <w:pPr>
              <w:widowControl/>
              <w:jc w:val="left"/>
              <w:rPr>
                <w:rFonts w:ascii="宋体" w:eastAsia="宋体" w:hAnsi="宋体" w:cs="宋体"/>
                <w:kern w:val="0"/>
                <w:sz w:val="18"/>
                <w:szCs w:val="18"/>
              </w:rPr>
            </w:pPr>
            <w:r w:rsidRPr="00655210">
              <w:rPr>
                <w:rFonts w:ascii="宋体" w:hAnsi="宋体" w:cs="宋体" w:hint="eastAsia"/>
                <w:b/>
                <w:color w:val="FF0000"/>
                <w:kern w:val="0"/>
                <w:sz w:val="18"/>
                <w:szCs w:val="18"/>
              </w:rPr>
              <w:t>★提供省级以上重点计算机实验室软件测试报告复印件并加盖厂家公章</w:t>
            </w:r>
          </w:p>
        </w:tc>
      </w:tr>
      <w:tr w:rsidR="00C66705" w:rsidRPr="00C66705" w14:paraId="5A0EA0A5" w14:textId="77777777" w:rsidTr="00C66705">
        <w:trPr>
          <w:trHeight w:val="14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5E56CE"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lastRenderedPageBreak/>
              <w:t>4</w:t>
            </w:r>
          </w:p>
        </w:tc>
        <w:tc>
          <w:tcPr>
            <w:tcW w:w="1194" w:type="dxa"/>
            <w:tcBorders>
              <w:top w:val="nil"/>
              <w:left w:val="nil"/>
              <w:bottom w:val="single" w:sz="4" w:space="0" w:color="auto"/>
              <w:right w:val="single" w:sz="4" w:space="0" w:color="auto"/>
            </w:tcBorders>
            <w:shd w:val="clear" w:color="auto" w:fill="auto"/>
            <w:vAlign w:val="center"/>
            <w:hideMark/>
          </w:tcPr>
          <w:p w14:paraId="6934DD6C"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无纸化会议客户端软件</w:t>
            </w:r>
          </w:p>
        </w:tc>
        <w:tc>
          <w:tcPr>
            <w:tcW w:w="960" w:type="dxa"/>
            <w:tcBorders>
              <w:top w:val="nil"/>
              <w:left w:val="nil"/>
              <w:bottom w:val="single" w:sz="4" w:space="0" w:color="auto"/>
              <w:right w:val="single" w:sz="4" w:space="0" w:color="auto"/>
            </w:tcBorders>
            <w:shd w:val="clear" w:color="auto" w:fill="auto"/>
            <w:noWrap/>
            <w:vAlign w:val="center"/>
            <w:hideMark/>
          </w:tcPr>
          <w:p w14:paraId="2C1F681B" w14:textId="77777777" w:rsidR="00C66705" w:rsidRPr="00C66705" w:rsidRDefault="00C66705" w:rsidP="00C66705">
            <w:pPr>
              <w:widowControl/>
              <w:jc w:val="center"/>
              <w:rPr>
                <w:rFonts w:ascii="宋体" w:eastAsia="宋体" w:hAnsi="宋体" w:cs="宋体"/>
                <w:color w:val="000000"/>
                <w:kern w:val="0"/>
                <w:sz w:val="18"/>
                <w:szCs w:val="18"/>
              </w:rPr>
            </w:pPr>
            <w:r w:rsidRPr="00C66705">
              <w:rPr>
                <w:rFonts w:ascii="宋体" w:eastAsia="宋体" w:hAnsi="宋体" w:cs="宋体" w:hint="eastAsia"/>
                <w:color w:val="000000"/>
                <w:kern w:val="0"/>
                <w:sz w:val="18"/>
                <w:szCs w:val="18"/>
              </w:rPr>
              <w:t>15</w:t>
            </w:r>
          </w:p>
        </w:tc>
        <w:tc>
          <w:tcPr>
            <w:tcW w:w="6237" w:type="dxa"/>
            <w:tcBorders>
              <w:top w:val="nil"/>
              <w:left w:val="nil"/>
              <w:bottom w:val="single" w:sz="4" w:space="0" w:color="auto"/>
              <w:right w:val="single" w:sz="4" w:space="0" w:color="auto"/>
            </w:tcBorders>
            <w:shd w:val="clear" w:color="auto" w:fill="auto"/>
            <w:vAlign w:val="center"/>
            <w:hideMark/>
          </w:tcPr>
          <w:p w14:paraId="602F7924" w14:textId="03758F0A"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软件特性</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br/>
            </w:r>
            <w:r w:rsidR="003E26C8">
              <w:rPr>
                <w:rFonts w:ascii="宋体" w:eastAsia="宋体" w:hAnsi="宋体" w:cs="宋体" w:hint="eastAsia"/>
                <w:kern w:val="0"/>
                <w:sz w:val="18"/>
                <w:szCs w:val="18"/>
              </w:rPr>
              <w:t>1）</w:t>
            </w:r>
            <w:proofErr w:type="gramStart"/>
            <w:r w:rsidRPr="00C66705">
              <w:rPr>
                <w:rFonts w:ascii="宋体" w:eastAsia="宋体" w:hAnsi="宋体" w:cs="宋体" w:hint="eastAsia"/>
                <w:kern w:val="0"/>
                <w:sz w:val="18"/>
                <w:szCs w:val="18"/>
              </w:rPr>
              <w:t>电子桌牌软件</w:t>
            </w:r>
            <w:proofErr w:type="gramEnd"/>
            <w:r w:rsidRPr="00C66705">
              <w:rPr>
                <w:rFonts w:ascii="宋体" w:eastAsia="宋体" w:hAnsi="宋体" w:cs="宋体" w:hint="eastAsia"/>
                <w:kern w:val="0"/>
                <w:sz w:val="18"/>
                <w:szCs w:val="18"/>
              </w:rPr>
              <w:t>，可显示参会人员的姓名、单位名称、会议标题、职务，</w:t>
            </w:r>
            <w:proofErr w:type="gramStart"/>
            <w:r w:rsidRPr="00C66705">
              <w:rPr>
                <w:rFonts w:ascii="宋体" w:eastAsia="宋体" w:hAnsi="宋体" w:cs="宋体" w:hint="eastAsia"/>
                <w:kern w:val="0"/>
                <w:sz w:val="18"/>
                <w:szCs w:val="18"/>
              </w:rPr>
              <w:t>桌牌皮肤</w:t>
            </w:r>
            <w:proofErr w:type="gramEnd"/>
            <w:r w:rsidRPr="00C66705">
              <w:rPr>
                <w:rFonts w:ascii="宋体" w:eastAsia="宋体" w:hAnsi="宋体" w:cs="宋体" w:hint="eastAsia"/>
                <w:kern w:val="0"/>
                <w:sz w:val="18"/>
                <w:szCs w:val="18"/>
              </w:rPr>
              <w:t>可更换；</w:t>
            </w:r>
            <w:r w:rsidRPr="00C66705">
              <w:rPr>
                <w:rFonts w:ascii="宋体" w:eastAsia="宋体" w:hAnsi="宋体" w:cs="宋体" w:hint="eastAsia"/>
                <w:kern w:val="0"/>
                <w:sz w:val="18"/>
                <w:szCs w:val="18"/>
              </w:rPr>
              <w:br/>
            </w:r>
            <w:r w:rsidR="003E26C8">
              <w:rPr>
                <w:rFonts w:ascii="宋体" w:eastAsia="宋体" w:hAnsi="宋体" w:cs="宋体"/>
                <w:kern w:val="0"/>
                <w:sz w:val="18"/>
                <w:szCs w:val="18"/>
              </w:rPr>
              <w:t>2</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t xml:space="preserve">外部签到座次软件，实现所有参会人员签到，自动记录、统计，支持所有参会人员自动签到、原笔记签到； </w:t>
            </w:r>
            <w:r w:rsidRPr="00C66705">
              <w:rPr>
                <w:rFonts w:ascii="宋体" w:eastAsia="宋体" w:hAnsi="宋体" w:cs="宋体" w:hint="eastAsia"/>
                <w:kern w:val="0"/>
                <w:sz w:val="18"/>
                <w:szCs w:val="18"/>
              </w:rPr>
              <w:br/>
            </w:r>
            <w:r w:rsidR="003E26C8">
              <w:rPr>
                <w:rFonts w:ascii="宋体" w:eastAsia="宋体" w:hAnsi="宋体" w:cs="宋体" w:hint="eastAsia"/>
                <w:kern w:val="0"/>
                <w:sz w:val="18"/>
                <w:szCs w:val="18"/>
              </w:rPr>
              <w:t>3）</w:t>
            </w:r>
            <w:r w:rsidRPr="00C66705">
              <w:rPr>
                <w:rFonts w:ascii="宋体" w:eastAsia="宋体" w:hAnsi="宋体" w:cs="宋体" w:hint="eastAsia"/>
                <w:kern w:val="0"/>
                <w:sz w:val="18"/>
                <w:szCs w:val="18"/>
              </w:rPr>
              <w:t>会议信息，显示会议名称、会议时间、会议地点、主持人、主要参会领导、参会人员、列席人员及本次会议的各项会议议题，支持多议题会议；</w:t>
            </w:r>
            <w:r w:rsidRPr="00C66705">
              <w:rPr>
                <w:rFonts w:ascii="宋体" w:eastAsia="宋体" w:hAnsi="宋体" w:cs="宋体" w:hint="eastAsia"/>
                <w:kern w:val="0"/>
                <w:sz w:val="18"/>
                <w:szCs w:val="18"/>
              </w:rPr>
              <w:br/>
            </w:r>
            <w:r w:rsidR="003E26C8">
              <w:rPr>
                <w:rFonts w:ascii="宋体" w:eastAsia="宋体" w:hAnsi="宋体" w:cs="宋体"/>
                <w:kern w:val="0"/>
                <w:sz w:val="18"/>
                <w:szCs w:val="18"/>
              </w:rPr>
              <w:t>4</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t>会议资料，支持系统后台及参会人员上传，支持全办公格式及行业专用文件格式上传，资料分级管理，上</w:t>
            </w:r>
            <w:proofErr w:type="gramStart"/>
            <w:r w:rsidRPr="00C66705">
              <w:rPr>
                <w:rFonts w:ascii="宋体" w:eastAsia="宋体" w:hAnsi="宋体" w:cs="宋体" w:hint="eastAsia"/>
                <w:kern w:val="0"/>
                <w:sz w:val="18"/>
                <w:szCs w:val="18"/>
              </w:rPr>
              <w:t>传资料</w:t>
            </w:r>
            <w:proofErr w:type="gramEnd"/>
            <w:r w:rsidRPr="00C66705">
              <w:rPr>
                <w:rFonts w:ascii="宋体" w:eastAsia="宋体" w:hAnsi="宋体" w:cs="宋体" w:hint="eastAsia"/>
                <w:kern w:val="0"/>
                <w:sz w:val="18"/>
                <w:szCs w:val="18"/>
              </w:rPr>
              <w:t>可设置权限，分级查看权限资料；</w:t>
            </w:r>
            <w:r w:rsidRPr="00C66705">
              <w:rPr>
                <w:rFonts w:ascii="宋体" w:eastAsia="宋体" w:hAnsi="宋体" w:cs="宋体" w:hint="eastAsia"/>
                <w:kern w:val="0"/>
                <w:sz w:val="18"/>
                <w:szCs w:val="18"/>
              </w:rPr>
              <w:br/>
            </w:r>
            <w:r w:rsidR="003E26C8">
              <w:rPr>
                <w:rFonts w:ascii="宋体" w:eastAsia="宋体" w:hAnsi="宋体" w:cs="宋体"/>
                <w:kern w:val="0"/>
                <w:sz w:val="18"/>
                <w:szCs w:val="18"/>
              </w:rPr>
              <w:t>5</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t>参会人员，显示所有参会人员桌牌号、姓名、签到，支持参会人员状态显示；</w:t>
            </w:r>
            <w:r w:rsidRPr="00C66705">
              <w:rPr>
                <w:rFonts w:ascii="宋体" w:eastAsia="宋体" w:hAnsi="宋体" w:cs="宋体" w:hint="eastAsia"/>
                <w:kern w:val="0"/>
                <w:sz w:val="18"/>
                <w:szCs w:val="18"/>
              </w:rPr>
              <w:br/>
            </w:r>
            <w:r w:rsidR="003E26C8">
              <w:rPr>
                <w:rFonts w:ascii="宋体" w:eastAsia="宋体" w:hAnsi="宋体" w:cs="宋体"/>
                <w:kern w:val="0"/>
                <w:sz w:val="18"/>
                <w:szCs w:val="18"/>
              </w:rPr>
              <w:t>6</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t>共屏分享软件，原文件内容显示，并可实时修改文件内容，支持全办公格式，可选择区域共享或全屏共享；</w:t>
            </w:r>
            <w:r w:rsidRPr="00C66705">
              <w:rPr>
                <w:rFonts w:ascii="宋体" w:eastAsia="宋体" w:hAnsi="宋体" w:cs="宋体" w:hint="eastAsia"/>
                <w:kern w:val="0"/>
                <w:sz w:val="18"/>
                <w:szCs w:val="18"/>
              </w:rPr>
              <w:br/>
            </w:r>
            <w:r w:rsidR="003E26C8">
              <w:rPr>
                <w:rFonts w:ascii="宋体" w:eastAsia="宋体" w:hAnsi="宋体" w:cs="宋体"/>
                <w:kern w:val="0"/>
                <w:sz w:val="18"/>
                <w:szCs w:val="18"/>
              </w:rPr>
              <w:lastRenderedPageBreak/>
              <w:t>7</w:t>
            </w:r>
            <w:r w:rsidR="003E26C8">
              <w:rPr>
                <w:rFonts w:ascii="宋体" w:eastAsia="宋体" w:hAnsi="宋体" w:cs="宋体" w:hint="eastAsia"/>
                <w:kern w:val="0"/>
                <w:sz w:val="18"/>
                <w:szCs w:val="18"/>
              </w:rPr>
              <w:t>）</w:t>
            </w:r>
            <w:r w:rsidRPr="00C66705">
              <w:rPr>
                <w:rFonts w:ascii="宋体" w:eastAsia="宋体" w:hAnsi="宋体" w:cs="宋体" w:hint="eastAsia"/>
                <w:kern w:val="0"/>
                <w:sz w:val="18"/>
                <w:szCs w:val="18"/>
              </w:rPr>
              <w:t>同步演示软件， 支持一键同步画面，支持同步批备注，支持发言倒计时功能，支持触摸缩放功能；</w:t>
            </w:r>
          </w:p>
          <w:p w14:paraId="4BE98E8D" w14:textId="76BB409F" w:rsidR="007E2796" w:rsidRPr="00C66705" w:rsidRDefault="007E2796" w:rsidP="00C66705">
            <w:pPr>
              <w:widowControl/>
              <w:jc w:val="left"/>
              <w:rPr>
                <w:rFonts w:ascii="宋体" w:eastAsia="宋体" w:hAnsi="宋体" w:cs="宋体"/>
                <w:b/>
                <w:bCs/>
                <w:color w:val="FF0000"/>
                <w:kern w:val="0"/>
                <w:sz w:val="18"/>
                <w:szCs w:val="18"/>
              </w:rPr>
            </w:pPr>
            <w:r w:rsidRPr="00C66705">
              <w:rPr>
                <w:rFonts w:ascii="宋体" w:eastAsia="宋体" w:hAnsi="宋体" w:cs="宋体" w:hint="eastAsia"/>
                <w:b/>
                <w:bCs/>
                <w:color w:val="FF0000"/>
                <w:kern w:val="0"/>
                <w:sz w:val="18"/>
                <w:szCs w:val="18"/>
              </w:rPr>
              <w:t>★</w:t>
            </w:r>
            <w:r w:rsidRPr="003E26C8">
              <w:rPr>
                <w:rFonts w:ascii="宋体" w:eastAsia="宋体" w:hAnsi="宋体" w:cs="宋体" w:hint="eastAsia"/>
                <w:b/>
                <w:bCs/>
                <w:color w:val="FF0000"/>
                <w:kern w:val="0"/>
                <w:sz w:val="18"/>
                <w:szCs w:val="18"/>
              </w:rPr>
              <w:t>定制开发海事大学使用界面</w:t>
            </w:r>
          </w:p>
        </w:tc>
      </w:tr>
      <w:tr w:rsidR="00C66705" w:rsidRPr="00C66705" w14:paraId="599FA731" w14:textId="77777777" w:rsidTr="00C66705">
        <w:trPr>
          <w:trHeight w:val="11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35C995"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lastRenderedPageBreak/>
              <w:t>5</w:t>
            </w:r>
          </w:p>
        </w:tc>
        <w:tc>
          <w:tcPr>
            <w:tcW w:w="1194" w:type="dxa"/>
            <w:tcBorders>
              <w:top w:val="nil"/>
              <w:left w:val="nil"/>
              <w:bottom w:val="single" w:sz="4" w:space="0" w:color="auto"/>
              <w:right w:val="single" w:sz="4" w:space="0" w:color="auto"/>
            </w:tcBorders>
            <w:shd w:val="clear" w:color="auto" w:fill="auto"/>
            <w:vAlign w:val="center"/>
            <w:hideMark/>
          </w:tcPr>
          <w:p w14:paraId="70834BB1"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无纸化会议视频拓展一体机</w:t>
            </w:r>
          </w:p>
        </w:tc>
        <w:tc>
          <w:tcPr>
            <w:tcW w:w="960" w:type="dxa"/>
            <w:tcBorders>
              <w:top w:val="nil"/>
              <w:left w:val="nil"/>
              <w:bottom w:val="single" w:sz="4" w:space="0" w:color="auto"/>
              <w:right w:val="single" w:sz="4" w:space="0" w:color="auto"/>
            </w:tcBorders>
            <w:shd w:val="clear" w:color="auto" w:fill="auto"/>
            <w:noWrap/>
            <w:vAlign w:val="center"/>
            <w:hideMark/>
          </w:tcPr>
          <w:p w14:paraId="77FBBB29"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1</w:t>
            </w:r>
          </w:p>
        </w:tc>
        <w:tc>
          <w:tcPr>
            <w:tcW w:w="6237" w:type="dxa"/>
            <w:tcBorders>
              <w:top w:val="nil"/>
              <w:left w:val="nil"/>
              <w:bottom w:val="single" w:sz="4" w:space="0" w:color="auto"/>
              <w:right w:val="single" w:sz="4" w:space="0" w:color="auto"/>
            </w:tcBorders>
            <w:shd w:val="clear" w:color="auto" w:fill="auto"/>
            <w:vAlign w:val="center"/>
            <w:hideMark/>
          </w:tcPr>
          <w:p w14:paraId="0F480976"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硬件特性 :</w:t>
            </w:r>
            <w:r w:rsidRPr="00C66705">
              <w:rPr>
                <w:rFonts w:ascii="宋体" w:eastAsia="宋体" w:hAnsi="宋体" w:cs="宋体" w:hint="eastAsia"/>
                <w:kern w:val="0"/>
                <w:sz w:val="18"/>
                <w:szCs w:val="18"/>
              </w:rPr>
              <w:br/>
              <w:t>输出分辨率1920*1080；</w:t>
            </w:r>
            <w:r w:rsidRPr="00C66705">
              <w:rPr>
                <w:rFonts w:ascii="宋体" w:eastAsia="宋体" w:hAnsi="宋体" w:cs="宋体" w:hint="eastAsia"/>
                <w:kern w:val="0"/>
                <w:sz w:val="18"/>
                <w:szCs w:val="18"/>
              </w:rPr>
              <w:br/>
              <w:t>视频输出接口:VGA、HDMI；</w:t>
            </w:r>
            <w:r w:rsidRPr="00C66705">
              <w:rPr>
                <w:rFonts w:ascii="宋体" w:eastAsia="宋体" w:hAnsi="宋体" w:cs="宋体" w:hint="eastAsia"/>
                <w:kern w:val="0"/>
                <w:sz w:val="18"/>
                <w:szCs w:val="18"/>
              </w:rPr>
              <w:br/>
              <w:t>外接投影仪、大屏；</w:t>
            </w:r>
            <w:r w:rsidRPr="00C66705">
              <w:rPr>
                <w:rFonts w:ascii="宋体" w:eastAsia="宋体" w:hAnsi="宋体" w:cs="宋体" w:hint="eastAsia"/>
                <w:kern w:val="0"/>
                <w:sz w:val="18"/>
                <w:szCs w:val="18"/>
              </w:rPr>
              <w:br/>
              <w:t>2* USB 2.0接口, 2* USB 3.0接口；</w:t>
            </w:r>
            <w:r w:rsidRPr="00C66705">
              <w:rPr>
                <w:rFonts w:ascii="宋体" w:eastAsia="宋体" w:hAnsi="宋体" w:cs="宋体" w:hint="eastAsia"/>
                <w:kern w:val="0"/>
                <w:sz w:val="18"/>
                <w:szCs w:val="18"/>
              </w:rPr>
              <w:br/>
              <w:t>1* RJ-45千兆网络接口；</w:t>
            </w:r>
            <w:r w:rsidRPr="00C66705">
              <w:rPr>
                <w:rFonts w:ascii="宋体" w:eastAsia="宋体" w:hAnsi="宋体" w:cs="宋体" w:hint="eastAsia"/>
                <w:kern w:val="0"/>
                <w:sz w:val="18"/>
                <w:szCs w:val="18"/>
              </w:rPr>
              <w:br/>
              <w:t>12～19V DC电源输入接口。处理器 I5</w:t>
            </w:r>
            <w:proofErr w:type="gramStart"/>
            <w:r w:rsidRPr="00C66705">
              <w:rPr>
                <w:rFonts w:ascii="宋体" w:eastAsia="宋体" w:hAnsi="宋体" w:cs="宋体" w:hint="eastAsia"/>
                <w:kern w:val="0"/>
                <w:sz w:val="18"/>
                <w:szCs w:val="18"/>
              </w:rPr>
              <w:t>四</w:t>
            </w:r>
            <w:proofErr w:type="gramEnd"/>
            <w:r w:rsidRPr="00C66705">
              <w:rPr>
                <w:rFonts w:ascii="宋体" w:eastAsia="宋体" w:hAnsi="宋体" w:cs="宋体" w:hint="eastAsia"/>
                <w:kern w:val="0"/>
                <w:sz w:val="18"/>
                <w:szCs w:val="18"/>
              </w:rPr>
              <w:t>核处理器</w:t>
            </w:r>
            <w:r w:rsidRPr="00C66705">
              <w:rPr>
                <w:rFonts w:ascii="宋体" w:eastAsia="宋体" w:hAnsi="宋体" w:cs="宋体" w:hint="eastAsia"/>
                <w:kern w:val="0"/>
                <w:sz w:val="18"/>
                <w:szCs w:val="18"/>
              </w:rPr>
              <w:br/>
              <w:t>内  存 4G内存</w:t>
            </w:r>
            <w:r w:rsidRPr="00C66705">
              <w:rPr>
                <w:rFonts w:ascii="宋体" w:eastAsia="宋体" w:hAnsi="宋体" w:cs="宋体" w:hint="eastAsia"/>
                <w:kern w:val="0"/>
                <w:sz w:val="18"/>
                <w:szCs w:val="18"/>
              </w:rPr>
              <w:br/>
              <w:t>网  络 1* RTL8111F千兆网卡芯片, 支持网络唤醒、PXE功能</w:t>
            </w:r>
            <w:r w:rsidRPr="00C66705">
              <w:rPr>
                <w:rFonts w:ascii="宋体" w:eastAsia="宋体" w:hAnsi="宋体" w:cs="宋体" w:hint="eastAsia"/>
                <w:kern w:val="0"/>
                <w:sz w:val="18"/>
                <w:szCs w:val="18"/>
              </w:rPr>
              <w:br/>
              <w:t xml:space="preserve">存  储 64G </w:t>
            </w:r>
            <w:r w:rsidRPr="00C66705">
              <w:rPr>
                <w:rFonts w:ascii="宋体" w:eastAsia="宋体" w:hAnsi="宋体" w:cs="宋体" w:hint="eastAsia"/>
                <w:kern w:val="0"/>
                <w:sz w:val="18"/>
                <w:szCs w:val="18"/>
              </w:rPr>
              <w:br/>
              <w:t>音  频 集成ALC662 6声道高保真音频控制器</w:t>
            </w:r>
            <w:r w:rsidRPr="00C66705">
              <w:rPr>
                <w:rFonts w:ascii="宋体" w:eastAsia="宋体" w:hAnsi="宋体" w:cs="宋体" w:hint="eastAsia"/>
                <w:kern w:val="0"/>
                <w:sz w:val="18"/>
                <w:szCs w:val="18"/>
              </w:rPr>
              <w:br/>
              <w:t>背板I/O接口 2* USB 2.0接口, 2* USB 3.0接口,1* VGA DB15接口 , 1* HDMI接口,1* RJ-45千兆网络接口, 1* Line out(绿色), 1* Mic (红色), 1* 12～19V DC电源输入接口</w:t>
            </w:r>
            <w:r w:rsidRPr="00C66705">
              <w:rPr>
                <w:rFonts w:ascii="宋体" w:eastAsia="宋体" w:hAnsi="宋体" w:cs="宋体" w:hint="eastAsia"/>
                <w:kern w:val="0"/>
                <w:sz w:val="18"/>
                <w:szCs w:val="18"/>
              </w:rPr>
              <w:br/>
              <w:t>内置I/O接口 1* LVDS接口 2*15pin, 1* JVGA接口 1*12pin (和背板VGA接口相同信号), 1* JHDMI接口 2*8pin, 支持双HDMI显示, 6* RS232串口, COM3支持RS422/RS485模式, 1* LPT打印口 2*13pin, 2* USB 2.0接口 2*5pin, 2* USB 3.0接口 2*10pin(B85/H87/Q87/Q85/Z87等芯片组可支持), 1* PS/2鼠标键盘接口 6pin, 1* 前置音频接口 2*5pin, 1* 功放接口 1* 4pin, 1* 前面板开关按钮和指示灯接口2*5pin, 1* ATX 4pin电源接口,支持12V～19V电压输入输出(根据所使用的电源输出电压), 1* LVDS 背光供电接口 1*6pin, 2* 硬盘供电接口 1*4pin</w:t>
            </w:r>
            <w:r w:rsidRPr="00C66705">
              <w:rPr>
                <w:rFonts w:ascii="宋体" w:eastAsia="宋体" w:hAnsi="宋体" w:cs="宋体" w:hint="eastAsia"/>
                <w:kern w:val="0"/>
                <w:sz w:val="18"/>
                <w:szCs w:val="18"/>
              </w:rPr>
              <w:br/>
              <w:t>风扇接口 1* 4pin CPU智能风扇接口 1*3pin 系统风扇接口</w:t>
            </w:r>
            <w:r w:rsidRPr="00C66705">
              <w:rPr>
                <w:rFonts w:ascii="宋体" w:eastAsia="宋体" w:hAnsi="宋体" w:cs="宋体" w:hint="eastAsia"/>
                <w:kern w:val="0"/>
                <w:sz w:val="18"/>
                <w:szCs w:val="18"/>
              </w:rPr>
              <w:br/>
              <w:t>GPIO 支持4路输入输出GPIO</w:t>
            </w:r>
            <w:r w:rsidRPr="00C66705">
              <w:rPr>
                <w:rFonts w:ascii="宋体" w:eastAsia="宋体" w:hAnsi="宋体" w:cs="宋体" w:hint="eastAsia"/>
                <w:kern w:val="0"/>
                <w:sz w:val="18"/>
                <w:szCs w:val="18"/>
              </w:rPr>
              <w:br/>
              <w:t>BIOS 32Mb Flash ROM</w:t>
            </w:r>
            <w:r w:rsidRPr="00C66705">
              <w:rPr>
                <w:rFonts w:ascii="宋体" w:eastAsia="宋体" w:hAnsi="宋体" w:cs="宋体" w:hint="eastAsia"/>
                <w:kern w:val="0"/>
                <w:sz w:val="18"/>
                <w:szCs w:val="18"/>
              </w:rPr>
              <w:br/>
              <w:t>电源类型 采用DC 12V～19V单电源输入</w:t>
            </w:r>
          </w:p>
        </w:tc>
      </w:tr>
      <w:tr w:rsidR="00C66705" w:rsidRPr="00C66705" w14:paraId="1A11FBAA" w14:textId="77777777" w:rsidTr="00C66705">
        <w:trPr>
          <w:trHeight w:val="11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DDECE6"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6</w:t>
            </w:r>
          </w:p>
        </w:tc>
        <w:tc>
          <w:tcPr>
            <w:tcW w:w="1194" w:type="dxa"/>
            <w:tcBorders>
              <w:top w:val="nil"/>
              <w:left w:val="nil"/>
              <w:bottom w:val="single" w:sz="4" w:space="0" w:color="auto"/>
              <w:right w:val="single" w:sz="4" w:space="0" w:color="auto"/>
            </w:tcBorders>
            <w:shd w:val="clear" w:color="000000" w:fill="FFFFFF"/>
            <w:vAlign w:val="center"/>
            <w:hideMark/>
          </w:tcPr>
          <w:p w14:paraId="48D61530" w14:textId="77777777" w:rsidR="00C66705" w:rsidRP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无纸化会议客户端软件（视频端）</w:t>
            </w:r>
          </w:p>
        </w:tc>
        <w:tc>
          <w:tcPr>
            <w:tcW w:w="960" w:type="dxa"/>
            <w:tcBorders>
              <w:top w:val="nil"/>
              <w:left w:val="nil"/>
              <w:bottom w:val="single" w:sz="4" w:space="0" w:color="auto"/>
              <w:right w:val="single" w:sz="4" w:space="0" w:color="auto"/>
            </w:tcBorders>
            <w:shd w:val="clear" w:color="000000" w:fill="FFFFFF"/>
            <w:noWrap/>
            <w:vAlign w:val="center"/>
            <w:hideMark/>
          </w:tcPr>
          <w:p w14:paraId="57F79FEA" w14:textId="77777777" w:rsidR="00C66705" w:rsidRPr="00C66705" w:rsidRDefault="00C66705" w:rsidP="00C66705">
            <w:pPr>
              <w:widowControl/>
              <w:jc w:val="center"/>
              <w:rPr>
                <w:rFonts w:ascii="宋体" w:eastAsia="宋体" w:hAnsi="宋体" w:cs="宋体"/>
                <w:kern w:val="0"/>
                <w:sz w:val="18"/>
                <w:szCs w:val="18"/>
              </w:rPr>
            </w:pPr>
            <w:r w:rsidRPr="00C66705">
              <w:rPr>
                <w:rFonts w:ascii="宋体" w:eastAsia="宋体" w:hAnsi="宋体" w:cs="宋体" w:hint="eastAsia"/>
                <w:kern w:val="0"/>
                <w:sz w:val="18"/>
                <w:szCs w:val="18"/>
              </w:rPr>
              <w:t>1</w:t>
            </w:r>
          </w:p>
        </w:tc>
        <w:tc>
          <w:tcPr>
            <w:tcW w:w="6237" w:type="dxa"/>
            <w:tcBorders>
              <w:top w:val="nil"/>
              <w:left w:val="nil"/>
              <w:bottom w:val="single" w:sz="4" w:space="0" w:color="auto"/>
              <w:right w:val="single" w:sz="4" w:space="0" w:color="auto"/>
            </w:tcBorders>
            <w:shd w:val="clear" w:color="auto" w:fill="auto"/>
            <w:vAlign w:val="center"/>
            <w:hideMark/>
          </w:tcPr>
          <w:p w14:paraId="02BEF09F" w14:textId="77777777" w:rsidR="00C66705" w:rsidRDefault="00C66705" w:rsidP="00C66705">
            <w:pPr>
              <w:widowControl/>
              <w:jc w:val="left"/>
              <w:rPr>
                <w:rFonts w:ascii="宋体" w:eastAsia="宋体" w:hAnsi="宋体" w:cs="宋体"/>
                <w:kern w:val="0"/>
                <w:sz w:val="18"/>
                <w:szCs w:val="18"/>
              </w:rPr>
            </w:pPr>
            <w:r w:rsidRPr="00C66705">
              <w:rPr>
                <w:rFonts w:ascii="宋体" w:eastAsia="宋体" w:hAnsi="宋体" w:cs="宋体" w:hint="eastAsia"/>
                <w:kern w:val="0"/>
                <w:sz w:val="18"/>
                <w:szCs w:val="18"/>
              </w:rPr>
              <w:t>软件特性：</w:t>
            </w:r>
            <w:r w:rsidRPr="00C66705">
              <w:rPr>
                <w:rFonts w:ascii="宋体" w:eastAsia="宋体" w:hAnsi="宋体" w:cs="宋体" w:hint="eastAsia"/>
                <w:kern w:val="0"/>
                <w:sz w:val="18"/>
                <w:szCs w:val="18"/>
              </w:rPr>
              <w:br/>
              <w:t>实时同步会议内容到投影仪或其它外部显示设备；</w:t>
            </w:r>
            <w:r w:rsidRPr="00C66705">
              <w:rPr>
                <w:rFonts w:ascii="宋体" w:eastAsia="宋体" w:hAnsi="宋体" w:cs="宋体" w:hint="eastAsia"/>
                <w:kern w:val="0"/>
                <w:sz w:val="18"/>
                <w:szCs w:val="18"/>
              </w:rPr>
              <w:br/>
              <w:t>实时同步视频信号；</w:t>
            </w:r>
            <w:r w:rsidRPr="00C66705">
              <w:rPr>
                <w:rFonts w:ascii="宋体" w:eastAsia="宋体" w:hAnsi="宋体" w:cs="宋体" w:hint="eastAsia"/>
                <w:kern w:val="0"/>
                <w:sz w:val="18"/>
                <w:szCs w:val="18"/>
              </w:rPr>
              <w:br/>
              <w:t>支持多台视频拓展一体机同时使用；</w:t>
            </w:r>
            <w:r w:rsidRPr="00C66705">
              <w:rPr>
                <w:rFonts w:ascii="宋体" w:eastAsia="宋体" w:hAnsi="宋体" w:cs="宋体" w:hint="eastAsia"/>
                <w:kern w:val="0"/>
                <w:sz w:val="18"/>
                <w:szCs w:val="18"/>
              </w:rPr>
              <w:br/>
              <w:t>支持一体机互动。</w:t>
            </w:r>
          </w:p>
          <w:p w14:paraId="7221ACE5" w14:textId="4249D1D7" w:rsidR="003E26C8" w:rsidRPr="00315953" w:rsidRDefault="003E26C8" w:rsidP="003E26C8">
            <w:pPr>
              <w:widowControl/>
              <w:jc w:val="left"/>
              <w:rPr>
                <w:rFonts w:ascii="宋体" w:hAnsi="宋体" w:cs="宋体"/>
                <w:b/>
                <w:color w:val="FF0000"/>
                <w:kern w:val="0"/>
                <w:sz w:val="18"/>
                <w:szCs w:val="18"/>
              </w:rPr>
            </w:pPr>
            <w:r w:rsidRPr="00315953">
              <w:rPr>
                <w:rFonts w:ascii="宋体" w:hAnsi="宋体" w:cs="宋体" w:hint="eastAsia"/>
                <w:b/>
                <w:color w:val="FF0000"/>
                <w:kern w:val="0"/>
                <w:sz w:val="20"/>
                <w:szCs w:val="20"/>
              </w:rPr>
              <w:t>★提供无纸化会议外部视频软件著作权登记证书复印件并加盖厂家公章</w:t>
            </w:r>
            <w:r>
              <w:rPr>
                <w:rFonts w:ascii="宋体" w:hAnsi="宋体" w:cs="宋体" w:hint="eastAsia"/>
                <w:b/>
                <w:color w:val="FF0000"/>
                <w:kern w:val="0"/>
                <w:sz w:val="20"/>
                <w:szCs w:val="20"/>
              </w:rPr>
              <w:t>；</w:t>
            </w:r>
          </w:p>
          <w:p w14:paraId="51BEA6CE" w14:textId="4A1FD82B" w:rsidR="003E26C8" w:rsidRPr="00C66705" w:rsidRDefault="003E26C8" w:rsidP="003E26C8">
            <w:pPr>
              <w:widowControl/>
              <w:jc w:val="left"/>
              <w:rPr>
                <w:rFonts w:ascii="宋体" w:eastAsia="宋体" w:hAnsi="宋体" w:cs="宋体"/>
                <w:kern w:val="0"/>
                <w:sz w:val="18"/>
                <w:szCs w:val="18"/>
              </w:rPr>
            </w:pPr>
            <w:r w:rsidRPr="00315953">
              <w:rPr>
                <w:rFonts w:ascii="宋体" w:hAnsi="宋体" w:cs="宋体" w:hint="eastAsia"/>
                <w:b/>
                <w:color w:val="FF0000"/>
                <w:kern w:val="0"/>
                <w:sz w:val="18"/>
                <w:szCs w:val="18"/>
              </w:rPr>
              <w:t>★提供无纸化会议视频拓展软件著作权</w:t>
            </w:r>
            <w:r>
              <w:rPr>
                <w:rFonts w:ascii="宋体" w:hAnsi="宋体" w:cs="宋体" w:hint="eastAsia"/>
                <w:b/>
                <w:color w:val="FF0000"/>
                <w:kern w:val="0"/>
                <w:sz w:val="18"/>
                <w:szCs w:val="18"/>
              </w:rPr>
              <w:t>登记证书复印件并加盖厂家公章。</w:t>
            </w:r>
          </w:p>
        </w:tc>
      </w:tr>
    </w:tbl>
    <w:p w14:paraId="13EE826C" w14:textId="77777777" w:rsidR="00664175" w:rsidRPr="00C66705" w:rsidRDefault="00664175" w:rsidP="00664175">
      <w:pPr>
        <w:pStyle w:val="a7"/>
        <w:ind w:firstLineChars="0" w:firstLine="0"/>
        <w:rPr>
          <w:rFonts w:ascii="宋体" w:eastAsia="宋体" w:hAnsi="宋体"/>
          <w:sz w:val="28"/>
          <w:szCs w:val="28"/>
        </w:rPr>
      </w:pPr>
    </w:p>
    <w:p w14:paraId="5C560112" w14:textId="77777777" w:rsidR="00664175" w:rsidRDefault="00664175" w:rsidP="00664175">
      <w:pPr>
        <w:pStyle w:val="a7"/>
        <w:numPr>
          <w:ilvl w:val="0"/>
          <w:numId w:val="25"/>
        </w:numPr>
        <w:ind w:left="0" w:firstLineChars="0" w:firstLine="0"/>
        <w:rPr>
          <w:rFonts w:ascii="宋体" w:eastAsia="宋体" w:hAnsi="宋体"/>
          <w:sz w:val="28"/>
          <w:szCs w:val="28"/>
        </w:rPr>
      </w:pPr>
      <w:r>
        <w:rPr>
          <w:rFonts w:ascii="宋体" w:eastAsia="宋体" w:hAnsi="宋体" w:hint="eastAsia"/>
          <w:sz w:val="28"/>
          <w:szCs w:val="28"/>
        </w:rPr>
        <w:t>大屏幕显示屏配置要求</w:t>
      </w:r>
    </w:p>
    <w:tbl>
      <w:tblPr>
        <w:tblW w:w="9351" w:type="dxa"/>
        <w:tblLayout w:type="fixed"/>
        <w:tblLook w:val="0000" w:firstRow="0" w:lastRow="0" w:firstColumn="0" w:lastColumn="0" w:noHBand="0" w:noVBand="0"/>
      </w:tblPr>
      <w:tblGrid>
        <w:gridCol w:w="2972"/>
        <w:gridCol w:w="6379"/>
      </w:tblGrid>
      <w:tr w:rsidR="00664175" w:rsidRPr="003A52C8" w14:paraId="72717AC6" w14:textId="77777777" w:rsidTr="006D6608">
        <w:trPr>
          <w:trHeight w:val="446"/>
        </w:trPr>
        <w:tc>
          <w:tcPr>
            <w:tcW w:w="2972" w:type="dxa"/>
            <w:tcBorders>
              <w:top w:val="single" w:sz="4" w:space="0" w:color="auto"/>
              <w:left w:val="single" w:sz="4" w:space="0" w:color="auto"/>
              <w:bottom w:val="single" w:sz="4" w:space="0" w:color="auto"/>
              <w:right w:val="single" w:sz="4" w:space="0" w:color="auto"/>
            </w:tcBorders>
            <w:shd w:val="clear" w:color="auto" w:fill="5B9BD5"/>
            <w:vAlign w:val="center"/>
          </w:tcPr>
          <w:p w14:paraId="6A73F5E4"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名称</w:t>
            </w:r>
          </w:p>
        </w:tc>
        <w:tc>
          <w:tcPr>
            <w:tcW w:w="6379" w:type="dxa"/>
            <w:tcBorders>
              <w:top w:val="single" w:sz="4" w:space="0" w:color="auto"/>
              <w:left w:val="nil"/>
              <w:bottom w:val="single" w:sz="4" w:space="0" w:color="auto"/>
              <w:right w:val="single" w:sz="4" w:space="0" w:color="auto"/>
            </w:tcBorders>
            <w:shd w:val="clear" w:color="auto" w:fill="5B9BD5"/>
            <w:vAlign w:val="center"/>
          </w:tcPr>
          <w:p w14:paraId="7DAD0A4F" w14:textId="77777777" w:rsidR="00664175" w:rsidRPr="003A52C8" w:rsidRDefault="00664175" w:rsidP="006D6608">
            <w:pPr>
              <w:widowControl/>
              <w:spacing w:line="360" w:lineRule="auto"/>
              <w:jc w:val="center"/>
              <w:rPr>
                <w:rFonts w:ascii="宋体" w:eastAsia="宋体" w:hAnsi="宋体" w:cs="楷体"/>
                <w:color w:val="FFFFFF"/>
                <w:kern w:val="0"/>
                <w:sz w:val="20"/>
                <w:szCs w:val="20"/>
              </w:rPr>
            </w:pPr>
            <w:r w:rsidRPr="003A52C8">
              <w:rPr>
                <w:rFonts w:ascii="宋体" w:eastAsia="宋体" w:hAnsi="宋体" w:cs="楷体" w:hint="eastAsia"/>
                <w:color w:val="FFFFFF"/>
                <w:kern w:val="0"/>
                <w:sz w:val="20"/>
                <w:szCs w:val="20"/>
              </w:rPr>
              <w:t>参数</w:t>
            </w:r>
          </w:p>
        </w:tc>
      </w:tr>
      <w:tr w:rsidR="00664175" w:rsidRPr="003A52C8" w14:paraId="05B4C50E" w14:textId="77777777" w:rsidTr="006D6608">
        <w:trPr>
          <w:trHeight w:val="270"/>
        </w:trPr>
        <w:tc>
          <w:tcPr>
            <w:tcW w:w="2972" w:type="dxa"/>
            <w:tcBorders>
              <w:top w:val="nil"/>
              <w:left w:val="single" w:sz="4" w:space="0" w:color="auto"/>
              <w:bottom w:val="single" w:sz="4" w:space="0" w:color="auto"/>
              <w:right w:val="single" w:sz="4" w:space="0" w:color="auto"/>
            </w:tcBorders>
            <w:vAlign w:val="center"/>
          </w:tcPr>
          <w:p w14:paraId="067FE45C"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lastRenderedPageBreak/>
              <w:t>屏幕尺寸（英寸）</w:t>
            </w:r>
          </w:p>
        </w:tc>
        <w:tc>
          <w:tcPr>
            <w:tcW w:w="6379" w:type="dxa"/>
            <w:tcBorders>
              <w:top w:val="nil"/>
              <w:left w:val="nil"/>
              <w:bottom w:val="single" w:sz="4" w:space="0" w:color="auto"/>
              <w:right w:val="single" w:sz="4" w:space="0" w:color="auto"/>
            </w:tcBorders>
            <w:vAlign w:val="center"/>
          </w:tcPr>
          <w:p w14:paraId="73685C95" w14:textId="1CD47CC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不低于8</w:t>
            </w:r>
            <w:r w:rsidR="00C515CF">
              <w:rPr>
                <w:rFonts w:ascii="宋体" w:eastAsia="宋体" w:hAnsi="宋体" w:cs="楷体"/>
                <w:color w:val="000000"/>
                <w:kern w:val="0"/>
                <w:sz w:val="20"/>
                <w:szCs w:val="20"/>
              </w:rPr>
              <w:t>5</w:t>
            </w:r>
            <w:proofErr w:type="gramStart"/>
            <w:r w:rsidRPr="003A52C8">
              <w:rPr>
                <w:rFonts w:ascii="宋体" w:eastAsia="宋体" w:hAnsi="宋体" w:cs="楷体"/>
                <w:color w:val="000000"/>
                <w:kern w:val="0"/>
                <w:sz w:val="20"/>
                <w:szCs w:val="20"/>
              </w:rPr>
              <w:t>”</w:t>
            </w:r>
            <w:proofErr w:type="gramEnd"/>
          </w:p>
        </w:tc>
      </w:tr>
      <w:tr w:rsidR="00664175" w:rsidRPr="003A52C8" w14:paraId="575AF5D1" w14:textId="77777777" w:rsidTr="006D6608">
        <w:trPr>
          <w:trHeight w:val="270"/>
        </w:trPr>
        <w:tc>
          <w:tcPr>
            <w:tcW w:w="2972" w:type="dxa"/>
            <w:tcBorders>
              <w:top w:val="nil"/>
              <w:left w:val="single" w:sz="4" w:space="0" w:color="auto"/>
              <w:bottom w:val="single" w:sz="4" w:space="0" w:color="auto"/>
              <w:right w:val="single" w:sz="4" w:space="0" w:color="auto"/>
            </w:tcBorders>
            <w:vAlign w:val="center"/>
          </w:tcPr>
          <w:p w14:paraId="02F8668F"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分辨率</w:t>
            </w:r>
          </w:p>
        </w:tc>
        <w:tc>
          <w:tcPr>
            <w:tcW w:w="6379" w:type="dxa"/>
            <w:tcBorders>
              <w:top w:val="nil"/>
              <w:left w:val="nil"/>
              <w:bottom w:val="single" w:sz="4" w:space="0" w:color="auto"/>
              <w:right w:val="single" w:sz="4" w:space="0" w:color="auto"/>
            </w:tcBorders>
            <w:vAlign w:val="center"/>
          </w:tcPr>
          <w:p w14:paraId="0E831F78"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color w:val="000000"/>
                <w:kern w:val="0"/>
                <w:sz w:val="20"/>
                <w:szCs w:val="20"/>
              </w:rPr>
              <w:t>3840</w:t>
            </w:r>
            <w:r w:rsidRPr="003A52C8">
              <w:rPr>
                <w:rFonts w:ascii="宋体" w:eastAsia="宋体" w:hAnsi="宋体" w:cs="楷体" w:hint="eastAsia"/>
                <w:color w:val="000000"/>
                <w:kern w:val="0"/>
                <w:sz w:val="20"/>
                <w:szCs w:val="20"/>
              </w:rPr>
              <w:t>×2</w:t>
            </w:r>
            <w:r w:rsidRPr="003A52C8">
              <w:rPr>
                <w:rFonts w:ascii="宋体" w:eastAsia="宋体" w:hAnsi="宋体" w:cs="楷体"/>
                <w:color w:val="000000"/>
                <w:kern w:val="0"/>
                <w:sz w:val="20"/>
                <w:szCs w:val="20"/>
              </w:rPr>
              <w:t>140</w:t>
            </w:r>
          </w:p>
        </w:tc>
      </w:tr>
      <w:tr w:rsidR="00664175" w:rsidRPr="003A52C8" w14:paraId="5840AC86" w14:textId="77777777" w:rsidTr="006D6608">
        <w:trPr>
          <w:trHeight w:val="270"/>
        </w:trPr>
        <w:tc>
          <w:tcPr>
            <w:tcW w:w="2972" w:type="dxa"/>
            <w:tcBorders>
              <w:top w:val="nil"/>
              <w:left w:val="single" w:sz="4" w:space="0" w:color="auto"/>
              <w:bottom w:val="single" w:sz="4" w:space="0" w:color="auto"/>
              <w:right w:val="single" w:sz="4" w:space="0" w:color="auto"/>
            </w:tcBorders>
            <w:vAlign w:val="center"/>
          </w:tcPr>
          <w:p w14:paraId="57953EBF"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可视角度</w:t>
            </w:r>
          </w:p>
        </w:tc>
        <w:tc>
          <w:tcPr>
            <w:tcW w:w="6379" w:type="dxa"/>
            <w:tcBorders>
              <w:top w:val="nil"/>
              <w:left w:val="nil"/>
              <w:bottom w:val="single" w:sz="4" w:space="0" w:color="auto"/>
              <w:right w:val="single" w:sz="4" w:space="0" w:color="auto"/>
            </w:tcBorders>
            <w:vAlign w:val="center"/>
          </w:tcPr>
          <w:p w14:paraId="13950DD7"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＞1</w:t>
            </w:r>
            <w:r w:rsidRPr="003A52C8">
              <w:rPr>
                <w:rFonts w:ascii="宋体" w:eastAsia="宋体" w:hAnsi="宋体" w:cs="楷体"/>
                <w:color w:val="000000"/>
                <w:kern w:val="0"/>
                <w:sz w:val="20"/>
                <w:szCs w:val="20"/>
              </w:rPr>
              <w:t>75</w:t>
            </w:r>
            <w:r w:rsidRPr="003A52C8">
              <w:rPr>
                <w:rFonts w:ascii="宋体" w:eastAsia="宋体" w:hAnsi="宋体" w:cs="楷体" w:hint="eastAsia"/>
                <w:color w:val="000000"/>
                <w:kern w:val="0"/>
                <w:sz w:val="20"/>
                <w:szCs w:val="20"/>
              </w:rPr>
              <w:t>°</w:t>
            </w:r>
          </w:p>
        </w:tc>
      </w:tr>
      <w:tr w:rsidR="00664175" w:rsidRPr="003A52C8" w14:paraId="106D1002" w14:textId="77777777" w:rsidTr="006D6608">
        <w:trPr>
          <w:trHeight w:val="270"/>
        </w:trPr>
        <w:tc>
          <w:tcPr>
            <w:tcW w:w="2972" w:type="dxa"/>
            <w:tcBorders>
              <w:top w:val="nil"/>
              <w:left w:val="single" w:sz="4" w:space="0" w:color="auto"/>
              <w:bottom w:val="single" w:sz="4" w:space="0" w:color="auto"/>
              <w:right w:val="single" w:sz="4" w:space="0" w:color="auto"/>
            </w:tcBorders>
            <w:vAlign w:val="center"/>
          </w:tcPr>
          <w:p w14:paraId="44276C18"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刷新率</w:t>
            </w:r>
          </w:p>
        </w:tc>
        <w:tc>
          <w:tcPr>
            <w:tcW w:w="6379" w:type="dxa"/>
            <w:tcBorders>
              <w:top w:val="nil"/>
              <w:left w:val="nil"/>
              <w:bottom w:val="single" w:sz="4" w:space="0" w:color="auto"/>
              <w:right w:val="single" w:sz="4" w:space="0" w:color="auto"/>
            </w:tcBorders>
            <w:vAlign w:val="center"/>
          </w:tcPr>
          <w:p w14:paraId="376A9F46"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w:t>
            </w:r>
            <w:r w:rsidRPr="003A52C8">
              <w:rPr>
                <w:rFonts w:ascii="宋体" w:eastAsia="宋体" w:hAnsi="宋体" w:cs="楷体"/>
                <w:color w:val="000000"/>
                <w:kern w:val="0"/>
                <w:sz w:val="20"/>
                <w:szCs w:val="20"/>
              </w:rPr>
              <w:t>120HZ</w:t>
            </w:r>
          </w:p>
        </w:tc>
      </w:tr>
      <w:tr w:rsidR="00664175" w:rsidRPr="003A52C8" w14:paraId="03DCBB2C" w14:textId="77777777" w:rsidTr="006D6608">
        <w:trPr>
          <w:trHeight w:val="270"/>
        </w:trPr>
        <w:tc>
          <w:tcPr>
            <w:tcW w:w="2972" w:type="dxa"/>
            <w:tcBorders>
              <w:top w:val="nil"/>
              <w:left w:val="single" w:sz="4" w:space="0" w:color="auto"/>
              <w:bottom w:val="single" w:sz="4" w:space="0" w:color="auto"/>
              <w:right w:val="single" w:sz="4" w:space="0" w:color="auto"/>
            </w:tcBorders>
            <w:vAlign w:val="center"/>
          </w:tcPr>
          <w:p w14:paraId="430BCC75"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hint="eastAsia"/>
                <w:color w:val="000000"/>
                <w:kern w:val="0"/>
                <w:sz w:val="20"/>
                <w:szCs w:val="20"/>
              </w:rPr>
              <w:t>接口数量（最小数量）</w:t>
            </w:r>
          </w:p>
        </w:tc>
        <w:tc>
          <w:tcPr>
            <w:tcW w:w="6379" w:type="dxa"/>
            <w:tcBorders>
              <w:top w:val="nil"/>
              <w:left w:val="nil"/>
              <w:bottom w:val="single" w:sz="4" w:space="0" w:color="auto"/>
              <w:right w:val="single" w:sz="4" w:space="0" w:color="auto"/>
            </w:tcBorders>
            <w:vAlign w:val="center"/>
          </w:tcPr>
          <w:p w14:paraId="36AF7308" w14:textId="77777777" w:rsidR="00664175" w:rsidRPr="003A52C8" w:rsidRDefault="00664175" w:rsidP="006D6608">
            <w:pPr>
              <w:widowControl/>
              <w:spacing w:line="360" w:lineRule="auto"/>
              <w:ind w:leftChars="-1" w:left="-2" w:firstLine="1"/>
              <w:jc w:val="center"/>
              <w:rPr>
                <w:rFonts w:ascii="宋体" w:eastAsia="宋体" w:hAnsi="宋体" w:cs="楷体"/>
                <w:color w:val="000000"/>
                <w:kern w:val="0"/>
                <w:sz w:val="20"/>
                <w:szCs w:val="20"/>
              </w:rPr>
            </w:pPr>
            <w:r w:rsidRPr="003A52C8">
              <w:rPr>
                <w:rFonts w:ascii="宋体" w:eastAsia="宋体" w:hAnsi="宋体" w:cs="楷体"/>
                <w:color w:val="000000"/>
                <w:kern w:val="0"/>
                <w:sz w:val="20"/>
                <w:szCs w:val="20"/>
              </w:rPr>
              <w:t>HDMI：2个</w:t>
            </w:r>
            <w:r w:rsidRPr="003A52C8">
              <w:rPr>
                <w:rFonts w:ascii="宋体" w:eastAsia="宋体" w:hAnsi="宋体" w:cs="楷体" w:hint="eastAsia"/>
                <w:color w:val="000000"/>
                <w:kern w:val="0"/>
                <w:sz w:val="20"/>
                <w:szCs w:val="20"/>
              </w:rPr>
              <w:t>；</w:t>
            </w:r>
            <w:r w:rsidRPr="003A52C8">
              <w:rPr>
                <w:rFonts w:ascii="宋体" w:eastAsia="宋体" w:hAnsi="宋体" w:cs="楷体"/>
                <w:color w:val="000000"/>
                <w:kern w:val="0"/>
                <w:sz w:val="20"/>
                <w:szCs w:val="20"/>
              </w:rPr>
              <w:t>AV：1个</w:t>
            </w:r>
            <w:r w:rsidRPr="003A52C8">
              <w:rPr>
                <w:rFonts w:ascii="宋体" w:eastAsia="宋体" w:hAnsi="宋体" w:cs="楷体" w:hint="eastAsia"/>
                <w:color w:val="000000"/>
                <w:kern w:val="0"/>
                <w:sz w:val="20"/>
                <w:szCs w:val="20"/>
              </w:rPr>
              <w:t>；</w:t>
            </w:r>
            <w:r w:rsidRPr="003A52C8">
              <w:rPr>
                <w:rFonts w:ascii="宋体" w:eastAsia="宋体" w:hAnsi="宋体" w:cs="楷体"/>
                <w:color w:val="000000"/>
                <w:kern w:val="0"/>
                <w:sz w:val="20"/>
                <w:szCs w:val="20"/>
              </w:rPr>
              <w:t>USB：2个</w:t>
            </w:r>
            <w:r w:rsidRPr="003A52C8">
              <w:rPr>
                <w:rFonts w:ascii="宋体" w:eastAsia="宋体" w:hAnsi="宋体" w:cs="楷体" w:hint="eastAsia"/>
                <w:color w:val="000000"/>
                <w:kern w:val="0"/>
                <w:sz w:val="20"/>
                <w:szCs w:val="20"/>
              </w:rPr>
              <w:t>；</w:t>
            </w:r>
            <w:r w:rsidRPr="003A52C8">
              <w:rPr>
                <w:rFonts w:ascii="宋体" w:eastAsia="宋体" w:hAnsi="宋体" w:cs="楷体"/>
                <w:color w:val="000000"/>
                <w:kern w:val="0"/>
                <w:sz w:val="20"/>
                <w:szCs w:val="20"/>
              </w:rPr>
              <w:t>以太网：1个</w:t>
            </w:r>
          </w:p>
        </w:tc>
      </w:tr>
    </w:tbl>
    <w:p w14:paraId="4605427A" w14:textId="77777777" w:rsidR="00664175" w:rsidRPr="00216709" w:rsidRDefault="00664175" w:rsidP="00664175">
      <w:pPr>
        <w:pStyle w:val="a7"/>
        <w:numPr>
          <w:ilvl w:val="0"/>
          <w:numId w:val="25"/>
        </w:numPr>
        <w:ind w:left="0" w:firstLineChars="0" w:firstLine="0"/>
        <w:rPr>
          <w:rFonts w:ascii="宋体" w:eastAsia="宋体" w:hAnsi="宋体"/>
          <w:sz w:val="28"/>
          <w:szCs w:val="28"/>
        </w:rPr>
      </w:pPr>
      <w:r w:rsidRPr="00216709">
        <w:rPr>
          <w:rFonts w:ascii="宋体" w:eastAsia="宋体" w:hAnsi="宋体" w:hint="eastAsia"/>
          <w:sz w:val="28"/>
          <w:szCs w:val="28"/>
        </w:rPr>
        <w:t>无线路由器配置要求</w:t>
      </w:r>
    </w:p>
    <w:tbl>
      <w:tblPr>
        <w:tblW w:w="9067" w:type="dxa"/>
        <w:tblLayout w:type="fixed"/>
        <w:tblLook w:val="0000" w:firstRow="0" w:lastRow="0" w:firstColumn="0" w:lastColumn="0" w:noHBand="0" w:noVBand="0"/>
      </w:tblPr>
      <w:tblGrid>
        <w:gridCol w:w="1271"/>
        <w:gridCol w:w="2835"/>
        <w:gridCol w:w="1134"/>
        <w:gridCol w:w="3827"/>
      </w:tblGrid>
      <w:tr w:rsidR="00664175" w:rsidRPr="004A7FDA" w14:paraId="7C13B33C" w14:textId="77777777" w:rsidTr="006D6608">
        <w:trPr>
          <w:trHeight w:val="446"/>
        </w:trPr>
        <w:tc>
          <w:tcPr>
            <w:tcW w:w="1271" w:type="dxa"/>
            <w:tcBorders>
              <w:top w:val="single" w:sz="4" w:space="0" w:color="auto"/>
              <w:left w:val="single" w:sz="4" w:space="0" w:color="auto"/>
              <w:bottom w:val="single" w:sz="4" w:space="0" w:color="auto"/>
              <w:right w:val="single" w:sz="4" w:space="0" w:color="auto"/>
            </w:tcBorders>
            <w:shd w:val="clear" w:color="auto" w:fill="5B9BD5"/>
            <w:vAlign w:val="center"/>
          </w:tcPr>
          <w:p w14:paraId="52D424B3" w14:textId="77777777" w:rsidR="00664175" w:rsidRPr="004A7FDA" w:rsidRDefault="00664175" w:rsidP="006D6608">
            <w:pPr>
              <w:widowControl/>
              <w:spacing w:line="360" w:lineRule="auto"/>
              <w:jc w:val="center"/>
              <w:rPr>
                <w:rFonts w:ascii="宋体" w:eastAsia="宋体" w:hAnsi="宋体" w:cs="楷体"/>
                <w:color w:val="FFFFFF"/>
                <w:kern w:val="0"/>
                <w:sz w:val="20"/>
                <w:szCs w:val="20"/>
              </w:rPr>
            </w:pPr>
            <w:r w:rsidRPr="004A7FDA">
              <w:rPr>
                <w:rFonts w:ascii="宋体" w:eastAsia="宋体" w:hAnsi="宋体" w:cs="楷体" w:hint="eastAsia"/>
                <w:color w:val="FFFFFF"/>
                <w:kern w:val="0"/>
                <w:sz w:val="20"/>
                <w:szCs w:val="20"/>
              </w:rPr>
              <w:t>名称</w:t>
            </w:r>
          </w:p>
        </w:tc>
        <w:tc>
          <w:tcPr>
            <w:tcW w:w="2835" w:type="dxa"/>
            <w:tcBorders>
              <w:top w:val="single" w:sz="4" w:space="0" w:color="auto"/>
              <w:left w:val="nil"/>
              <w:bottom w:val="single" w:sz="4" w:space="0" w:color="auto"/>
              <w:right w:val="single" w:sz="4" w:space="0" w:color="auto"/>
            </w:tcBorders>
            <w:shd w:val="clear" w:color="auto" w:fill="5B9BD5"/>
            <w:vAlign w:val="center"/>
          </w:tcPr>
          <w:p w14:paraId="2F90D3D3" w14:textId="77777777" w:rsidR="00664175" w:rsidRPr="004A7FDA" w:rsidRDefault="00664175" w:rsidP="006D6608">
            <w:pPr>
              <w:widowControl/>
              <w:spacing w:line="360" w:lineRule="auto"/>
              <w:jc w:val="center"/>
              <w:rPr>
                <w:rFonts w:ascii="宋体" w:eastAsia="宋体" w:hAnsi="宋体" w:cs="楷体"/>
                <w:color w:val="FFFFFF"/>
                <w:kern w:val="0"/>
                <w:sz w:val="20"/>
                <w:szCs w:val="20"/>
              </w:rPr>
            </w:pPr>
            <w:r w:rsidRPr="004A7FDA">
              <w:rPr>
                <w:rFonts w:ascii="宋体" w:eastAsia="宋体" w:hAnsi="宋体" w:cs="楷体" w:hint="eastAsia"/>
                <w:color w:val="FFFFFF"/>
                <w:kern w:val="0"/>
                <w:sz w:val="20"/>
                <w:szCs w:val="20"/>
              </w:rPr>
              <w:t>参数</w:t>
            </w:r>
          </w:p>
        </w:tc>
        <w:tc>
          <w:tcPr>
            <w:tcW w:w="1134" w:type="dxa"/>
            <w:tcBorders>
              <w:top w:val="single" w:sz="4" w:space="0" w:color="auto"/>
              <w:left w:val="nil"/>
              <w:bottom w:val="single" w:sz="4" w:space="0" w:color="auto"/>
              <w:right w:val="single" w:sz="4" w:space="0" w:color="auto"/>
            </w:tcBorders>
            <w:shd w:val="clear" w:color="auto" w:fill="5B9BD5"/>
            <w:vAlign w:val="center"/>
          </w:tcPr>
          <w:p w14:paraId="621B1599" w14:textId="77777777" w:rsidR="00664175" w:rsidRPr="004A7FDA" w:rsidRDefault="00664175" w:rsidP="006D6608">
            <w:pPr>
              <w:widowControl/>
              <w:spacing w:line="360" w:lineRule="auto"/>
              <w:jc w:val="center"/>
              <w:rPr>
                <w:rFonts w:ascii="宋体" w:eastAsia="宋体" w:hAnsi="宋体" w:cs="楷体"/>
                <w:color w:val="FFFFFF"/>
                <w:kern w:val="0"/>
                <w:sz w:val="20"/>
                <w:szCs w:val="20"/>
              </w:rPr>
            </w:pPr>
            <w:r w:rsidRPr="004A7FDA">
              <w:rPr>
                <w:rFonts w:ascii="宋体" w:eastAsia="宋体" w:hAnsi="宋体" w:cs="楷体" w:hint="eastAsia"/>
                <w:color w:val="FFFFFF"/>
                <w:kern w:val="0"/>
                <w:sz w:val="20"/>
                <w:szCs w:val="20"/>
              </w:rPr>
              <w:t>名称</w:t>
            </w:r>
          </w:p>
        </w:tc>
        <w:tc>
          <w:tcPr>
            <w:tcW w:w="3827" w:type="dxa"/>
            <w:tcBorders>
              <w:top w:val="single" w:sz="4" w:space="0" w:color="auto"/>
              <w:left w:val="nil"/>
              <w:bottom w:val="single" w:sz="4" w:space="0" w:color="auto"/>
              <w:right w:val="single" w:sz="4" w:space="0" w:color="auto"/>
            </w:tcBorders>
            <w:shd w:val="clear" w:color="auto" w:fill="5B9BD5"/>
            <w:vAlign w:val="center"/>
          </w:tcPr>
          <w:p w14:paraId="44188784" w14:textId="77777777" w:rsidR="00664175" w:rsidRPr="004A7FDA" w:rsidRDefault="00664175" w:rsidP="006D6608">
            <w:pPr>
              <w:widowControl/>
              <w:spacing w:line="360" w:lineRule="auto"/>
              <w:jc w:val="center"/>
              <w:rPr>
                <w:rFonts w:ascii="宋体" w:eastAsia="宋体" w:hAnsi="宋体" w:cs="楷体"/>
                <w:color w:val="FFFFFF"/>
                <w:kern w:val="0"/>
                <w:sz w:val="20"/>
                <w:szCs w:val="20"/>
              </w:rPr>
            </w:pPr>
            <w:r w:rsidRPr="004A7FDA">
              <w:rPr>
                <w:rFonts w:ascii="宋体" w:eastAsia="宋体" w:hAnsi="宋体" w:cs="楷体" w:hint="eastAsia"/>
                <w:color w:val="FFFFFF"/>
                <w:kern w:val="0"/>
                <w:sz w:val="20"/>
                <w:szCs w:val="20"/>
              </w:rPr>
              <w:t>参数</w:t>
            </w:r>
          </w:p>
        </w:tc>
      </w:tr>
      <w:tr w:rsidR="00664175" w:rsidRPr="004A7FDA" w14:paraId="51CE11D4" w14:textId="77777777" w:rsidTr="006D6608">
        <w:trPr>
          <w:trHeight w:val="1740"/>
        </w:trPr>
        <w:tc>
          <w:tcPr>
            <w:tcW w:w="1271" w:type="dxa"/>
            <w:tcBorders>
              <w:top w:val="nil"/>
              <w:left w:val="single" w:sz="4" w:space="0" w:color="auto"/>
              <w:bottom w:val="single" w:sz="4" w:space="0" w:color="auto"/>
              <w:right w:val="single" w:sz="4" w:space="0" w:color="auto"/>
            </w:tcBorders>
            <w:vAlign w:val="center"/>
          </w:tcPr>
          <w:p w14:paraId="1ACFEE4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网络标准</w:t>
            </w:r>
          </w:p>
        </w:tc>
        <w:tc>
          <w:tcPr>
            <w:tcW w:w="2835" w:type="dxa"/>
            <w:tcBorders>
              <w:top w:val="nil"/>
              <w:left w:val="nil"/>
              <w:bottom w:val="single" w:sz="4" w:space="0" w:color="auto"/>
              <w:right w:val="single" w:sz="4" w:space="0" w:color="auto"/>
            </w:tcBorders>
            <w:vAlign w:val="center"/>
          </w:tcPr>
          <w:p w14:paraId="35F5A9D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无线标准：IEEE 802.11n、IEEE 802.11g、IEEE 802.11b</w:t>
            </w:r>
          </w:p>
          <w:p w14:paraId="2C822501"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有线标准：IEEE 802.3、IEEE 802.3u</w:t>
            </w:r>
          </w:p>
        </w:tc>
        <w:tc>
          <w:tcPr>
            <w:tcW w:w="1134" w:type="dxa"/>
            <w:tcBorders>
              <w:top w:val="nil"/>
              <w:left w:val="nil"/>
              <w:bottom w:val="single" w:sz="4" w:space="0" w:color="auto"/>
              <w:right w:val="single" w:sz="4" w:space="0" w:color="auto"/>
            </w:tcBorders>
            <w:vAlign w:val="center"/>
          </w:tcPr>
          <w:p w14:paraId="17D2672A"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安全性能</w:t>
            </w:r>
          </w:p>
        </w:tc>
        <w:tc>
          <w:tcPr>
            <w:tcW w:w="3827" w:type="dxa"/>
            <w:tcBorders>
              <w:top w:val="nil"/>
              <w:left w:val="nil"/>
              <w:bottom w:val="single" w:sz="4" w:space="0" w:color="auto"/>
              <w:right w:val="single" w:sz="4" w:space="0" w:color="auto"/>
            </w:tcBorders>
            <w:vAlign w:val="center"/>
          </w:tcPr>
          <w:p w14:paraId="7DCC7AE4"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无线MAC地址过滤</w:t>
            </w:r>
          </w:p>
          <w:p w14:paraId="2893655B"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无线安全功能开关</w:t>
            </w:r>
          </w:p>
          <w:p w14:paraId="39A41685"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64/128/152位WEP加密</w:t>
            </w:r>
          </w:p>
          <w:p w14:paraId="6700CA93"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WPA-PSK/WPA2-PSK、WPA/WPA2安全机制</w:t>
            </w:r>
          </w:p>
          <w:p w14:paraId="24685693"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WPS快速安全设置</w:t>
            </w:r>
          </w:p>
        </w:tc>
      </w:tr>
      <w:tr w:rsidR="00664175" w:rsidRPr="004A7FDA" w14:paraId="3C86F642" w14:textId="77777777" w:rsidTr="006D6608">
        <w:trPr>
          <w:trHeight w:val="270"/>
        </w:trPr>
        <w:tc>
          <w:tcPr>
            <w:tcW w:w="1271" w:type="dxa"/>
            <w:tcBorders>
              <w:top w:val="nil"/>
              <w:left w:val="single" w:sz="4" w:space="0" w:color="auto"/>
              <w:bottom w:val="single" w:sz="4" w:space="0" w:color="auto"/>
              <w:right w:val="single" w:sz="4" w:space="0" w:color="auto"/>
            </w:tcBorders>
            <w:vAlign w:val="center"/>
          </w:tcPr>
          <w:p w14:paraId="698ED658"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无线速率</w:t>
            </w:r>
          </w:p>
        </w:tc>
        <w:tc>
          <w:tcPr>
            <w:tcW w:w="2835" w:type="dxa"/>
            <w:tcBorders>
              <w:top w:val="nil"/>
              <w:left w:val="nil"/>
              <w:bottom w:val="single" w:sz="4" w:space="0" w:color="auto"/>
              <w:right w:val="single" w:sz="4" w:space="0" w:color="auto"/>
            </w:tcBorders>
            <w:vAlign w:val="center"/>
          </w:tcPr>
          <w:p w14:paraId="27C1D020"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450Mbps</w:t>
            </w:r>
          </w:p>
          <w:p w14:paraId="515A3384"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2.4GHz频段300Mbps</w:t>
            </w:r>
          </w:p>
          <w:p w14:paraId="0C772B45"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5GHz频段450Mbps</w:t>
            </w:r>
          </w:p>
        </w:tc>
        <w:tc>
          <w:tcPr>
            <w:tcW w:w="1134" w:type="dxa"/>
            <w:tcBorders>
              <w:top w:val="nil"/>
              <w:left w:val="nil"/>
              <w:bottom w:val="single" w:sz="4" w:space="0" w:color="auto"/>
              <w:right w:val="single" w:sz="4" w:space="0" w:color="auto"/>
            </w:tcBorders>
            <w:vAlign w:val="center"/>
          </w:tcPr>
          <w:p w14:paraId="52C3A126" w14:textId="77777777" w:rsidR="00664175" w:rsidRPr="004A7FDA" w:rsidRDefault="00D75E5A" w:rsidP="006D6608">
            <w:pPr>
              <w:widowControl/>
              <w:ind w:leftChars="-1" w:left="-2"/>
              <w:jc w:val="center"/>
              <w:rPr>
                <w:rFonts w:ascii="宋体" w:eastAsia="宋体" w:hAnsi="宋体" w:cs="楷体"/>
                <w:color w:val="000000"/>
                <w:kern w:val="0"/>
                <w:sz w:val="20"/>
                <w:szCs w:val="20"/>
              </w:rPr>
            </w:pPr>
            <w:hyperlink r:id="rId8" w:tgtFrame="_blank" w:history="1">
              <w:r w:rsidR="00664175" w:rsidRPr="004A7FDA">
                <w:rPr>
                  <w:rFonts w:ascii="宋体" w:eastAsia="宋体" w:hAnsi="宋体" w:cs="楷体" w:hint="eastAsia"/>
                  <w:color w:val="000000"/>
                  <w:kern w:val="0"/>
                  <w:sz w:val="20"/>
                  <w:szCs w:val="20"/>
                </w:rPr>
                <w:t>网络管理</w:t>
              </w:r>
            </w:hyperlink>
          </w:p>
        </w:tc>
        <w:tc>
          <w:tcPr>
            <w:tcW w:w="3827" w:type="dxa"/>
            <w:tcBorders>
              <w:top w:val="nil"/>
              <w:left w:val="nil"/>
              <w:bottom w:val="single" w:sz="4" w:space="0" w:color="auto"/>
              <w:right w:val="single" w:sz="4" w:space="0" w:color="auto"/>
            </w:tcBorders>
            <w:vAlign w:val="center"/>
          </w:tcPr>
          <w:p w14:paraId="360A19A7"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无要求</w:t>
            </w:r>
          </w:p>
        </w:tc>
      </w:tr>
      <w:tr w:rsidR="00664175" w:rsidRPr="004A7FDA" w14:paraId="2FD4237D" w14:textId="77777777" w:rsidTr="006D6608">
        <w:trPr>
          <w:trHeight w:val="270"/>
        </w:trPr>
        <w:tc>
          <w:tcPr>
            <w:tcW w:w="1271" w:type="dxa"/>
            <w:tcBorders>
              <w:top w:val="nil"/>
              <w:left w:val="single" w:sz="4" w:space="0" w:color="auto"/>
              <w:bottom w:val="single" w:sz="4" w:space="0" w:color="auto"/>
              <w:right w:val="single" w:sz="4" w:space="0" w:color="auto"/>
            </w:tcBorders>
            <w:vAlign w:val="center"/>
          </w:tcPr>
          <w:p w14:paraId="20A20C9B"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工作频段</w:t>
            </w:r>
          </w:p>
        </w:tc>
        <w:tc>
          <w:tcPr>
            <w:tcW w:w="2835" w:type="dxa"/>
            <w:tcBorders>
              <w:top w:val="nil"/>
              <w:left w:val="nil"/>
              <w:bottom w:val="single" w:sz="4" w:space="0" w:color="auto"/>
              <w:right w:val="single" w:sz="4" w:space="0" w:color="auto"/>
            </w:tcBorders>
            <w:vAlign w:val="center"/>
          </w:tcPr>
          <w:p w14:paraId="03CA6CDB"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2.4-2.4835GHz,5GHz</w:t>
            </w:r>
          </w:p>
        </w:tc>
        <w:tc>
          <w:tcPr>
            <w:tcW w:w="1134" w:type="dxa"/>
            <w:tcBorders>
              <w:top w:val="nil"/>
              <w:left w:val="nil"/>
              <w:bottom w:val="single" w:sz="4" w:space="0" w:color="auto"/>
              <w:right w:val="single" w:sz="4" w:space="0" w:color="auto"/>
            </w:tcBorders>
            <w:vAlign w:val="center"/>
          </w:tcPr>
          <w:p w14:paraId="07BEB92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信道数</w:t>
            </w:r>
          </w:p>
        </w:tc>
        <w:tc>
          <w:tcPr>
            <w:tcW w:w="3827" w:type="dxa"/>
            <w:tcBorders>
              <w:top w:val="nil"/>
              <w:left w:val="nil"/>
              <w:bottom w:val="single" w:sz="4" w:space="0" w:color="auto"/>
              <w:right w:val="single" w:sz="4" w:space="0" w:color="auto"/>
            </w:tcBorders>
            <w:vAlign w:val="center"/>
          </w:tcPr>
          <w:p w14:paraId="3AD27585"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2.4GHz信道选择：1-13</w:t>
            </w:r>
          </w:p>
          <w:p w14:paraId="36F3536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5GHz信道选择：149、153、157、161、165</w:t>
            </w:r>
          </w:p>
        </w:tc>
      </w:tr>
      <w:tr w:rsidR="00664175" w:rsidRPr="004A7FDA" w14:paraId="1A055841" w14:textId="77777777" w:rsidTr="006D6608">
        <w:trPr>
          <w:trHeight w:val="270"/>
        </w:trPr>
        <w:tc>
          <w:tcPr>
            <w:tcW w:w="1271" w:type="dxa"/>
            <w:tcBorders>
              <w:top w:val="nil"/>
              <w:left w:val="single" w:sz="4" w:space="0" w:color="auto"/>
              <w:bottom w:val="single" w:sz="4" w:space="0" w:color="auto"/>
              <w:right w:val="single" w:sz="4" w:space="0" w:color="auto"/>
            </w:tcBorders>
            <w:vAlign w:val="center"/>
          </w:tcPr>
          <w:p w14:paraId="7862304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网络口</w:t>
            </w:r>
          </w:p>
        </w:tc>
        <w:tc>
          <w:tcPr>
            <w:tcW w:w="2835" w:type="dxa"/>
            <w:tcBorders>
              <w:top w:val="nil"/>
              <w:left w:val="nil"/>
              <w:bottom w:val="single" w:sz="4" w:space="0" w:color="auto"/>
              <w:right w:val="single" w:sz="4" w:space="0" w:color="auto"/>
            </w:tcBorders>
            <w:vAlign w:val="center"/>
          </w:tcPr>
          <w:p w14:paraId="69E3D528"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4个10/100/1000M自适应LAN口</w:t>
            </w:r>
          </w:p>
          <w:p w14:paraId="647561FB"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1个10/100/1000M自适应WAN口</w:t>
            </w:r>
          </w:p>
        </w:tc>
        <w:tc>
          <w:tcPr>
            <w:tcW w:w="1134" w:type="dxa"/>
            <w:tcBorders>
              <w:top w:val="nil"/>
              <w:left w:val="nil"/>
              <w:bottom w:val="single" w:sz="4" w:space="0" w:color="auto"/>
              <w:right w:val="single" w:sz="4" w:space="0" w:color="auto"/>
            </w:tcBorders>
            <w:vAlign w:val="center"/>
          </w:tcPr>
          <w:p w14:paraId="063CBD18"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传输方式</w:t>
            </w:r>
          </w:p>
        </w:tc>
        <w:tc>
          <w:tcPr>
            <w:tcW w:w="3827" w:type="dxa"/>
            <w:tcBorders>
              <w:top w:val="nil"/>
              <w:left w:val="nil"/>
              <w:bottom w:val="single" w:sz="4" w:space="0" w:color="auto"/>
              <w:right w:val="single" w:sz="4" w:space="0" w:color="auto"/>
            </w:tcBorders>
            <w:vAlign w:val="center"/>
          </w:tcPr>
          <w:p w14:paraId="632EEC34"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 xml:space="preserve">2.4GHz无线模式可选：11n only、11 </w:t>
            </w:r>
            <w:proofErr w:type="spellStart"/>
            <w:r w:rsidRPr="004A7FDA">
              <w:rPr>
                <w:rFonts w:ascii="宋体" w:eastAsia="宋体" w:hAnsi="宋体" w:cs="楷体" w:hint="eastAsia"/>
                <w:color w:val="000000"/>
                <w:kern w:val="0"/>
                <w:sz w:val="20"/>
                <w:szCs w:val="20"/>
              </w:rPr>
              <w:t>bgn</w:t>
            </w:r>
            <w:proofErr w:type="spellEnd"/>
            <w:r w:rsidRPr="004A7FDA">
              <w:rPr>
                <w:rFonts w:ascii="宋体" w:eastAsia="宋体" w:hAnsi="宋体" w:cs="楷体" w:hint="eastAsia"/>
                <w:color w:val="000000"/>
                <w:kern w:val="0"/>
                <w:sz w:val="20"/>
                <w:szCs w:val="20"/>
              </w:rPr>
              <w:t xml:space="preserve"> mixed(默认)、11 </w:t>
            </w:r>
            <w:proofErr w:type="spellStart"/>
            <w:r w:rsidRPr="004A7FDA">
              <w:rPr>
                <w:rFonts w:ascii="宋体" w:eastAsia="宋体" w:hAnsi="宋体" w:cs="楷体" w:hint="eastAsia"/>
                <w:color w:val="000000"/>
                <w:kern w:val="0"/>
                <w:sz w:val="20"/>
                <w:szCs w:val="20"/>
              </w:rPr>
              <w:t>bg</w:t>
            </w:r>
            <w:proofErr w:type="spellEnd"/>
            <w:r w:rsidRPr="004A7FDA">
              <w:rPr>
                <w:rFonts w:ascii="宋体" w:eastAsia="宋体" w:hAnsi="宋体" w:cs="楷体" w:hint="eastAsia"/>
                <w:color w:val="000000"/>
                <w:kern w:val="0"/>
                <w:sz w:val="20"/>
                <w:szCs w:val="20"/>
              </w:rPr>
              <w:t xml:space="preserve"> mixed、11g only、11b only</w:t>
            </w:r>
          </w:p>
          <w:p w14:paraId="1A28605C" w14:textId="77777777" w:rsidR="00664175" w:rsidRPr="004A7FDA" w:rsidRDefault="00664175" w:rsidP="006D6608">
            <w:pPr>
              <w:widowControl/>
              <w:ind w:leftChars="-1" w:left="-2"/>
              <w:jc w:val="center"/>
              <w:rPr>
                <w:rFonts w:ascii="宋体" w:eastAsia="宋体" w:hAnsi="宋体" w:cs="楷体"/>
                <w:color w:val="000000"/>
                <w:kern w:val="0"/>
                <w:sz w:val="20"/>
                <w:szCs w:val="20"/>
              </w:rPr>
            </w:pPr>
            <w:r w:rsidRPr="004A7FDA">
              <w:rPr>
                <w:rFonts w:ascii="宋体" w:eastAsia="宋体" w:hAnsi="宋体" w:cs="楷体" w:hint="eastAsia"/>
                <w:color w:val="000000"/>
                <w:kern w:val="0"/>
                <w:sz w:val="20"/>
                <w:szCs w:val="20"/>
              </w:rPr>
              <w:t>5GHz无线模式可选：11n only、11 an mixed(默认)、11a only</w:t>
            </w:r>
          </w:p>
        </w:tc>
      </w:tr>
    </w:tbl>
    <w:p w14:paraId="2FEF83E3" w14:textId="77777777" w:rsidR="00664175" w:rsidRPr="00664175" w:rsidRDefault="00664175" w:rsidP="00664175">
      <w:pPr>
        <w:rPr>
          <w:rFonts w:asciiTheme="minorEastAsia" w:hAnsiTheme="minorEastAsia"/>
          <w:color w:val="000000" w:themeColor="text1"/>
        </w:rPr>
      </w:pPr>
    </w:p>
    <w:sectPr w:rsidR="00664175" w:rsidRPr="00664175" w:rsidSect="00BF1FB7">
      <w:footerReference w:type="even"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81B9" w14:textId="77777777" w:rsidR="00D75E5A" w:rsidRDefault="00D75E5A" w:rsidP="006367C5">
      <w:r>
        <w:separator/>
      </w:r>
    </w:p>
  </w:endnote>
  <w:endnote w:type="continuationSeparator" w:id="0">
    <w:p w14:paraId="3CA7CDB4" w14:textId="77777777" w:rsidR="00D75E5A" w:rsidRDefault="00D75E5A" w:rsidP="0063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BankGothic Md BT">
    <w:altName w:val="Copperplate Gothic Bol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828791626"/>
      <w:docPartObj>
        <w:docPartGallery w:val="Page Numbers (Bottom of Page)"/>
        <w:docPartUnique/>
      </w:docPartObj>
    </w:sdtPr>
    <w:sdtEndPr>
      <w:rPr>
        <w:rStyle w:val="a8"/>
      </w:rPr>
    </w:sdtEndPr>
    <w:sdtContent>
      <w:p w14:paraId="247E7498" w14:textId="77777777" w:rsidR="006E275A" w:rsidRDefault="00A84DF4" w:rsidP="00FD58D9">
        <w:pPr>
          <w:pStyle w:val="a5"/>
          <w:framePr w:wrap="none" w:vAnchor="text" w:hAnchor="margin" w:xAlign="right" w:y="1"/>
          <w:rPr>
            <w:rStyle w:val="a8"/>
          </w:rPr>
        </w:pPr>
        <w:r>
          <w:rPr>
            <w:rStyle w:val="a8"/>
          </w:rPr>
          <w:fldChar w:fldCharType="begin"/>
        </w:r>
        <w:r w:rsidR="006E275A">
          <w:rPr>
            <w:rStyle w:val="a8"/>
          </w:rPr>
          <w:instrText xml:space="preserve"> PAGE </w:instrText>
        </w:r>
        <w:r>
          <w:rPr>
            <w:rStyle w:val="a8"/>
          </w:rPr>
          <w:fldChar w:fldCharType="end"/>
        </w:r>
      </w:p>
    </w:sdtContent>
  </w:sdt>
  <w:p w14:paraId="224BA331" w14:textId="77777777" w:rsidR="006E275A" w:rsidRDefault="006E275A" w:rsidP="006E27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079192271"/>
      <w:docPartObj>
        <w:docPartGallery w:val="Page Numbers (Bottom of Page)"/>
        <w:docPartUnique/>
      </w:docPartObj>
    </w:sdtPr>
    <w:sdtEndPr>
      <w:rPr>
        <w:rStyle w:val="a8"/>
      </w:rPr>
    </w:sdtEndPr>
    <w:sdtContent>
      <w:p w14:paraId="50AC6212" w14:textId="77777777" w:rsidR="006E275A" w:rsidRDefault="00A84DF4" w:rsidP="00FD58D9">
        <w:pPr>
          <w:pStyle w:val="a5"/>
          <w:framePr w:wrap="none" w:vAnchor="text" w:hAnchor="margin" w:xAlign="right" w:y="1"/>
          <w:rPr>
            <w:rStyle w:val="a8"/>
          </w:rPr>
        </w:pPr>
        <w:r>
          <w:rPr>
            <w:rStyle w:val="a8"/>
          </w:rPr>
          <w:fldChar w:fldCharType="begin"/>
        </w:r>
        <w:r w:rsidR="006E275A">
          <w:rPr>
            <w:rStyle w:val="a8"/>
          </w:rPr>
          <w:instrText xml:space="preserve"> PAGE </w:instrText>
        </w:r>
        <w:r>
          <w:rPr>
            <w:rStyle w:val="a8"/>
          </w:rPr>
          <w:fldChar w:fldCharType="separate"/>
        </w:r>
        <w:r w:rsidR="004A3138">
          <w:rPr>
            <w:rStyle w:val="a8"/>
            <w:noProof/>
          </w:rPr>
          <w:t>4</w:t>
        </w:r>
        <w:r>
          <w:rPr>
            <w:rStyle w:val="a8"/>
          </w:rPr>
          <w:fldChar w:fldCharType="end"/>
        </w:r>
      </w:p>
    </w:sdtContent>
  </w:sdt>
  <w:p w14:paraId="003B313F" w14:textId="77777777" w:rsidR="006E275A" w:rsidRDefault="006E275A" w:rsidP="006E275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154C" w14:textId="77777777" w:rsidR="00D75E5A" w:rsidRDefault="00D75E5A" w:rsidP="006367C5">
      <w:r>
        <w:separator/>
      </w:r>
    </w:p>
  </w:footnote>
  <w:footnote w:type="continuationSeparator" w:id="0">
    <w:p w14:paraId="5FE50FB2" w14:textId="77777777" w:rsidR="00D75E5A" w:rsidRDefault="00D75E5A" w:rsidP="0063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E3D"/>
    <w:multiLevelType w:val="multilevel"/>
    <w:tmpl w:val="009D2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45095A"/>
    <w:multiLevelType w:val="hybridMultilevel"/>
    <w:tmpl w:val="6B5C43B2"/>
    <w:lvl w:ilvl="0" w:tplc="0409000F">
      <w:start w:val="1"/>
      <w:numFmt w:val="decimal"/>
      <w:lvlText w:val="%1."/>
      <w:lvlJc w:val="left"/>
      <w:pPr>
        <w:ind w:left="986" w:hanging="420"/>
      </w:pPr>
    </w:lvl>
    <w:lvl w:ilvl="1" w:tplc="0DD8959E">
      <w:start w:val="1"/>
      <w:numFmt w:val="decimal"/>
      <w:lvlText w:val="（%2）"/>
      <w:lvlJc w:val="left"/>
      <w:pPr>
        <w:ind w:left="1706" w:hanging="720"/>
      </w:pPr>
      <w:rPr>
        <w:rFonts w:hint="default"/>
      </w:rPr>
    </w:lvl>
    <w:lvl w:ilvl="2" w:tplc="ADCA9254">
      <w:start w:val="1"/>
      <w:numFmt w:val="japaneseCounting"/>
      <w:lvlText w:val="（%3）"/>
      <w:lvlJc w:val="left"/>
      <w:pPr>
        <w:ind w:left="2234" w:hanging="828"/>
      </w:pPr>
      <w:rPr>
        <w:rFonts w:hint="default"/>
      </w:r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171B0AE2"/>
    <w:multiLevelType w:val="multilevel"/>
    <w:tmpl w:val="171B0A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7E02E32"/>
    <w:multiLevelType w:val="hybridMultilevel"/>
    <w:tmpl w:val="C1AEDE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A4620B5"/>
    <w:multiLevelType w:val="multilevel"/>
    <w:tmpl w:val="1A4620B5"/>
    <w:lvl w:ilvl="0">
      <w:start w:val="1"/>
      <w:numFmt w:val="bullet"/>
      <w:lvlText w:val=""/>
      <w:lvlJc w:val="left"/>
      <w:pPr>
        <w:ind w:left="480" w:hanging="480"/>
      </w:pPr>
      <w:rPr>
        <w:rFonts w:ascii="Wingdings" w:hAnsi="Wingding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AB1631"/>
    <w:multiLevelType w:val="multilevel"/>
    <w:tmpl w:val="26AB163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77740B1"/>
    <w:multiLevelType w:val="hybridMultilevel"/>
    <w:tmpl w:val="8AC08F5C"/>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2976431E"/>
    <w:multiLevelType w:val="hybridMultilevel"/>
    <w:tmpl w:val="1DD60B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22350A"/>
    <w:multiLevelType w:val="hybridMultilevel"/>
    <w:tmpl w:val="C3400E10"/>
    <w:lvl w:ilvl="0" w:tplc="7E980FF6">
      <w:start w:val="1"/>
      <w:numFmt w:val="decimal"/>
      <w:lvlText w:val="%1."/>
      <w:lvlJc w:val="left"/>
      <w:pPr>
        <w:ind w:left="360" w:hanging="360"/>
      </w:pPr>
      <w:rPr>
        <w:rFonts w:hint="default"/>
      </w:rPr>
    </w:lvl>
    <w:lvl w:ilvl="1" w:tplc="DCFC4B64">
      <w:start w:val="1"/>
      <w:numFmt w:val="decimal"/>
      <w:lvlText w:val="%2）"/>
      <w:lvlJc w:val="left"/>
      <w:pPr>
        <w:ind w:left="780" w:hanging="360"/>
      </w:pPr>
      <w:rPr>
        <w:rFonts w:cs="宋体"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F5603"/>
    <w:multiLevelType w:val="multilevel"/>
    <w:tmpl w:val="33BF560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B6533D"/>
    <w:multiLevelType w:val="hybridMultilevel"/>
    <w:tmpl w:val="C4B26416"/>
    <w:lvl w:ilvl="0" w:tplc="161CB97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2146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67F0CEB"/>
    <w:multiLevelType w:val="multilevel"/>
    <w:tmpl w:val="567F0C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72F7EDE"/>
    <w:multiLevelType w:val="multilevel"/>
    <w:tmpl w:val="572F7EDE"/>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AE96BE7"/>
    <w:multiLevelType w:val="hybridMultilevel"/>
    <w:tmpl w:val="80523328"/>
    <w:lvl w:ilvl="0" w:tplc="EED04CB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C1418D"/>
    <w:multiLevelType w:val="multilevel"/>
    <w:tmpl w:val="62C1418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63087935"/>
    <w:multiLevelType w:val="multilevel"/>
    <w:tmpl w:val="6308793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9D60A35"/>
    <w:multiLevelType w:val="multilevel"/>
    <w:tmpl w:val="69D60A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806352"/>
    <w:multiLevelType w:val="multilevel"/>
    <w:tmpl w:val="6B806352"/>
    <w:lvl w:ilvl="0">
      <w:start w:val="1"/>
      <w:numFmt w:val="bullet"/>
      <w:lvlText w:val=""/>
      <w:lvlJc w:val="left"/>
      <w:pPr>
        <w:ind w:left="780" w:hanging="420"/>
      </w:pPr>
      <w:rPr>
        <w:rFonts w:ascii="Wingdings" w:hAnsi="Wingdings" w:hint="default"/>
      </w:rPr>
    </w:lvl>
    <w:lvl w:ilvl="1">
      <w:start w:val="1"/>
      <w:numFmt w:val="bullet"/>
      <w:pStyle w:val="2"/>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6FA71927"/>
    <w:multiLevelType w:val="multilevel"/>
    <w:tmpl w:val="6FA719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172835"/>
    <w:multiLevelType w:val="hybridMultilevel"/>
    <w:tmpl w:val="8AC08F5C"/>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51F7036"/>
    <w:multiLevelType w:val="multilevel"/>
    <w:tmpl w:val="751F7036"/>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10"/>
  </w:num>
  <w:num w:numId="4">
    <w:abstractNumId w:val="1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8"/>
  </w:num>
  <w:num w:numId="11">
    <w:abstractNumId w:val="15"/>
  </w:num>
  <w:num w:numId="12">
    <w:abstractNumId w:val="0"/>
  </w:num>
  <w:num w:numId="13">
    <w:abstractNumId w:val="19"/>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5"/>
  </w:num>
  <w:num w:numId="18">
    <w:abstractNumId w:val="16"/>
  </w:num>
  <w:num w:numId="19">
    <w:abstractNumId w:val="14"/>
  </w:num>
  <w:num w:numId="20">
    <w:abstractNumId w:val="7"/>
  </w:num>
  <w:num w:numId="21">
    <w:abstractNumId w:val="18"/>
  </w:num>
  <w:num w:numId="22">
    <w:abstractNumId w:val="18"/>
  </w:num>
  <w:num w:numId="23">
    <w:abstractNumId w:val="18"/>
  </w:num>
  <w:num w:numId="24">
    <w:abstractNumId w:val="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1FC7"/>
    <w:rsid w:val="00013381"/>
    <w:rsid w:val="000306D5"/>
    <w:rsid w:val="00101188"/>
    <w:rsid w:val="00130001"/>
    <w:rsid w:val="00194605"/>
    <w:rsid w:val="001A6520"/>
    <w:rsid w:val="00201A08"/>
    <w:rsid w:val="00262372"/>
    <w:rsid w:val="002734D1"/>
    <w:rsid w:val="00276D2A"/>
    <w:rsid w:val="002849AA"/>
    <w:rsid w:val="002D5393"/>
    <w:rsid w:val="002F6068"/>
    <w:rsid w:val="00387C46"/>
    <w:rsid w:val="003B6533"/>
    <w:rsid w:val="003D5A34"/>
    <w:rsid w:val="003E26C8"/>
    <w:rsid w:val="00432113"/>
    <w:rsid w:val="004A3138"/>
    <w:rsid w:val="004C19CE"/>
    <w:rsid w:val="00503D90"/>
    <w:rsid w:val="005374F7"/>
    <w:rsid w:val="00556E96"/>
    <w:rsid w:val="005913F0"/>
    <w:rsid w:val="005E2AB1"/>
    <w:rsid w:val="00616B2C"/>
    <w:rsid w:val="006367C5"/>
    <w:rsid w:val="00655210"/>
    <w:rsid w:val="00664175"/>
    <w:rsid w:val="006946A2"/>
    <w:rsid w:val="006A267F"/>
    <w:rsid w:val="006A2C83"/>
    <w:rsid w:val="006C1614"/>
    <w:rsid w:val="006C1EEF"/>
    <w:rsid w:val="006E275A"/>
    <w:rsid w:val="007021C6"/>
    <w:rsid w:val="00720BD6"/>
    <w:rsid w:val="0076024A"/>
    <w:rsid w:val="00780ABF"/>
    <w:rsid w:val="00782A1A"/>
    <w:rsid w:val="007953D1"/>
    <w:rsid w:val="007B0B27"/>
    <w:rsid w:val="007C1537"/>
    <w:rsid w:val="007E2796"/>
    <w:rsid w:val="00834CE1"/>
    <w:rsid w:val="00861DED"/>
    <w:rsid w:val="00880D1D"/>
    <w:rsid w:val="008838FB"/>
    <w:rsid w:val="008B2B35"/>
    <w:rsid w:val="008B2E0D"/>
    <w:rsid w:val="0090439F"/>
    <w:rsid w:val="00916AD4"/>
    <w:rsid w:val="00935446"/>
    <w:rsid w:val="00937E4F"/>
    <w:rsid w:val="00966794"/>
    <w:rsid w:val="00967045"/>
    <w:rsid w:val="00981B49"/>
    <w:rsid w:val="00A05B24"/>
    <w:rsid w:val="00A31C80"/>
    <w:rsid w:val="00A600D9"/>
    <w:rsid w:val="00A75A15"/>
    <w:rsid w:val="00A84DF4"/>
    <w:rsid w:val="00B2438F"/>
    <w:rsid w:val="00B4736B"/>
    <w:rsid w:val="00B541EC"/>
    <w:rsid w:val="00B5566E"/>
    <w:rsid w:val="00B81FC7"/>
    <w:rsid w:val="00B8294D"/>
    <w:rsid w:val="00BA788F"/>
    <w:rsid w:val="00BA7FE4"/>
    <w:rsid w:val="00BC4F36"/>
    <w:rsid w:val="00BF1FB7"/>
    <w:rsid w:val="00C13FFB"/>
    <w:rsid w:val="00C41FAB"/>
    <w:rsid w:val="00C515CF"/>
    <w:rsid w:val="00C66705"/>
    <w:rsid w:val="00C80768"/>
    <w:rsid w:val="00C86D1A"/>
    <w:rsid w:val="00CD1837"/>
    <w:rsid w:val="00CF335A"/>
    <w:rsid w:val="00CF4F27"/>
    <w:rsid w:val="00D0379D"/>
    <w:rsid w:val="00D05AC9"/>
    <w:rsid w:val="00D27CBB"/>
    <w:rsid w:val="00D34E2D"/>
    <w:rsid w:val="00D60643"/>
    <w:rsid w:val="00D66086"/>
    <w:rsid w:val="00D75E5A"/>
    <w:rsid w:val="00DA42F4"/>
    <w:rsid w:val="00DE0D0C"/>
    <w:rsid w:val="00DF4F38"/>
    <w:rsid w:val="00E02174"/>
    <w:rsid w:val="00E1205F"/>
    <w:rsid w:val="00E31169"/>
    <w:rsid w:val="00E5069D"/>
    <w:rsid w:val="00E5107C"/>
    <w:rsid w:val="00E6041C"/>
    <w:rsid w:val="00EB38FE"/>
    <w:rsid w:val="00EF26D1"/>
    <w:rsid w:val="00F11C16"/>
    <w:rsid w:val="00F1363A"/>
    <w:rsid w:val="00F2450A"/>
    <w:rsid w:val="00F43A8C"/>
    <w:rsid w:val="00F4553E"/>
    <w:rsid w:val="00F8333A"/>
    <w:rsid w:val="00F94BE6"/>
    <w:rsid w:val="00FC53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18E8F"/>
  <w15:docId w15:val="{152A5A23-1BD9-43FD-A24E-B0EB36B8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AC9"/>
    <w:pPr>
      <w:widowControl w:val="0"/>
      <w:jc w:val="both"/>
    </w:pPr>
  </w:style>
  <w:style w:type="paragraph" w:styleId="1">
    <w:name w:val="heading 1"/>
    <w:basedOn w:val="a"/>
    <w:next w:val="a"/>
    <w:link w:val="10"/>
    <w:uiPriority w:val="9"/>
    <w:qFormat/>
    <w:rsid w:val="006367C5"/>
    <w:pPr>
      <w:keepNext/>
      <w:keepLines/>
      <w:spacing w:before="340" w:after="330" w:line="578" w:lineRule="auto"/>
      <w:outlineLvl w:val="0"/>
    </w:pPr>
    <w:rPr>
      <w:b/>
      <w:bCs/>
      <w:kern w:val="44"/>
      <w:sz w:val="44"/>
      <w:szCs w:val="44"/>
    </w:rPr>
  </w:style>
  <w:style w:type="paragraph" w:styleId="2">
    <w:name w:val="heading 2"/>
    <w:basedOn w:val="1"/>
    <w:next w:val="a"/>
    <w:link w:val="20"/>
    <w:qFormat/>
    <w:rsid w:val="00E5107C"/>
    <w:pPr>
      <w:numPr>
        <w:ilvl w:val="1"/>
        <w:numId w:val="4"/>
      </w:numPr>
      <w:adjustRightInd w:val="0"/>
      <w:spacing w:before="360" w:after="120" w:line="240" w:lineRule="auto"/>
      <w:jc w:val="left"/>
      <w:textAlignment w:val="baseline"/>
      <w:outlineLvl w:val="1"/>
    </w:pPr>
    <w:rPr>
      <w:rFonts w:ascii="微软雅黑" w:eastAsia="微软雅黑" w:hAnsi="微软雅黑" w:cs="Times New Roman"/>
      <w:kern w:val="0"/>
      <w:sz w:val="28"/>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7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67C5"/>
    <w:rPr>
      <w:sz w:val="18"/>
      <w:szCs w:val="18"/>
    </w:rPr>
  </w:style>
  <w:style w:type="paragraph" w:styleId="a5">
    <w:name w:val="footer"/>
    <w:basedOn w:val="a"/>
    <w:link w:val="a6"/>
    <w:uiPriority w:val="99"/>
    <w:unhideWhenUsed/>
    <w:rsid w:val="006367C5"/>
    <w:pPr>
      <w:tabs>
        <w:tab w:val="center" w:pos="4153"/>
        <w:tab w:val="right" w:pos="8306"/>
      </w:tabs>
      <w:snapToGrid w:val="0"/>
      <w:jc w:val="left"/>
    </w:pPr>
    <w:rPr>
      <w:sz w:val="18"/>
      <w:szCs w:val="18"/>
    </w:rPr>
  </w:style>
  <w:style w:type="character" w:customStyle="1" w:styleId="a6">
    <w:name w:val="页脚 字符"/>
    <w:basedOn w:val="a0"/>
    <w:link w:val="a5"/>
    <w:uiPriority w:val="99"/>
    <w:rsid w:val="006367C5"/>
    <w:rPr>
      <w:sz w:val="18"/>
      <w:szCs w:val="18"/>
    </w:rPr>
  </w:style>
  <w:style w:type="paragraph" w:styleId="a7">
    <w:name w:val="List Paragraph"/>
    <w:basedOn w:val="a"/>
    <w:uiPriority w:val="34"/>
    <w:qFormat/>
    <w:rsid w:val="006367C5"/>
    <w:pPr>
      <w:ind w:firstLineChars="200" w:firstLine="420"/>
    </w:pPr>
  </w:style>
  <w:style w:type="character" w:styleId="a8">
    <w:name w:val="page number"/>
    <w:basedOn w:val="a0"/>
    <w:rsid w:val="006367C5"/>
  </w:style>
  <w:style w:type="character" w:customStyle="1" w:styleId="10">
    <w:name w:val="标题 1 字符"/>
    <w:basedOn w:val="a0"/>
    <w:link w:val="1"/>
    <w:uiPriority w:val="9"/>
    <w:rsid w:val="006367C5"/>
    <w:rPr>
      <w:b/>
      <w:bCs/>
      <w:kern w:val="44"/>
      <w:sz w:val="44"/>
      <w:szCs w:val="44"/>
    </w:rPr>
  </w:style>
  <w:style w:type="paragraph" w:styleId="a9">
    <w:name w:val="Balloon Text"/>
    <w:basedOn w:val="a"/>
    <w:link w:val="aa"/>
    <w:uiPriority w:val="99"/>
    <w:semiHidden/>
    <w:unhideWhenUsed/>
    <w:rsid w:val="00F4553E"/>
    <w:rPr>
      <w:sz w:val="18"/>
      <w:szCs w:val="18"/>
    </w:rPr>
  </w:style>
  <w:style w:type="character" w:customStyle="1" w:styleId="aa">
    <w:name w:val="批注框文本 字符"/>
    <w:basedOn w:val="a0"/>
    <w:link w:val="a9"/>
    <w:uiPriority w:val="99"/>
    <w:semiHidden/>
    <w:rsid w:val="00F4553E"/>
    <w:rPr>
      <w:sz w:val="18"/>
      <w:szCs w:val="18"/>
    </w:rPr>
  </w:style>
  <w:style w:type="character" w:customStyle="1" w:styleId="20">
    <w:name w:val="标题 2 字符"/>
    <w:basedOn w:val="a0"/>
    <w:link w:val="2"/>
    <w:rsid w:val="00E5107C"/>
    <w:rPr>
      <w:rFonts w:ascii="微软雅黑" w:eastAsia="微软雅黑" w:hAnsi="微软雅黑" w:cs="Times New Roman"/>
      <w:b/>
      <w:bCs/>
      <w:kern w:val="0"/>
      <w:sz w:val="28"/>
      <w:szCs w:val="36"/>
      <w:lang w:val="zh-CN"/>
    </w:rPr>
  </w:style>
  <w:style w:type="paragraph" w:customStyle="1" w:styleId="11">
    <w:name w:val="列表段落1"/>
    <w:basedOn w:val="a"/>
    <w:uiPriority w:val="34"/>
    <w:qFormat/>
    <w:rsid w:val="00E5107C"/>
    <w:pPr>
      <w:ind w:firstLineChars="200" w:firstLine="420"/>
    </w:pPr>
    <w:rPr>
      <w:rFonts w:ascii="等线" w:eastAsia="等线" w:hAnsi="等线" w:cs="Times New Roman"/>
    </w:rPr>
  </w:style>
  <w:style w:type="character" w:styleId="ab">
    <w:name w:val="annotation reference"/>
    <w:uiPriority w:val="99"/>
    <w:unhideWhenUsed/>
    <w:qFormat/>
    <w:rsid w:val="006C1EEF"/>
    <w:rPr>
      <w:sz w:val="21"/>
      <w:szCs w:val="21"/>
    </w:rPr>
  </w:style>
  <w:style w:type="character" w:customStyle="1" w:styleId="ac">
    <w:name w:val="批注文字 字符"/>
    <w:link w:val="ad"/>
    <w:uiPriority w:val="99"/>
    <w:qFormat/>
    <w:rsid w:val="006C1EEF"/>
    <w:rPr>
      <w:rFonts w:ascii="Calibri" w:eastAsia="宋体" w:hAnsi="Calibri" w:cs="Times New Roman"/>
    </w:rPr>
  </w:style>
  <w:style w:type="paragraph" w:styleId="ad">
    <w:name w:val="annotation text"/>
    <w:basedOn w:val="a"/>
    <w:link w:val="ac"/>
    <w:uiPriority w:val="99"/>
    <w:unhideWhenUsed/>
    <w:qFormat/>
    <w:rsid w:val="006C1EEF"/>
    <w:pPr>
      <w:jc w:val="left"/>
    </w:pPr>
    <w:rPr>
      <w:rFonts w:ascii="Calibri" w:eastAsia="宋体" w:hAnsi="Calibri" w:cs="Times New Roman"/>
    </w:rPr>
  </w:style>
  <w:style w:type="character" w:customStyle="1" w:styleId="Char1">
    <w:name w:val="批注文字 Char1"/>
    <w:basedOn w:val="a0"/>
    <w:uiPriority w:val="99"/>
    <w:semiHidden/>
    <w:rsid w:val="006C1EEF"/>
  </w:style>
  <w:style w:type="paragraph" w:styleId="ae">
    <w:name w:val="annotation subject"/>
    <w:basedOn w:val="ad"/>
    <w:next w:val="ad"/>
    <w:link w:val="af"/>
    <w:uiPriority w:val="99"/>
    <w:semiHidden/>
    <w:unhideWhenUsed/>
    <w:rsid w:val="00CF4F27"/>
    <w:rPr>
      <w:rFonts w:asciiTheme="minorHAnsi" w:eastAsiaTheme="minorEastAsia" w:hAnsiTheme="minorHAnsi" w:cstheme="minorBidi"/>
      <w:b/>
      <w:bCs/>
    </w:rPr>
  </w:style>
  <w:style w:type="character" w:customStyle="1" w:styleId="af">
    <w:name w:val="批注主题 字符"/>
    <w:basedOn w:val="ac"/>
    <w:link w:val="ae"/>
    <w:uiPriority w:val="99"/>
    <w:semiHidden/>
    <w:rsid w:val="00CF4F27"/>
    <w:rPr>
      <w:rFonts w:ascii="Calibri" w:eastAsia="宋体" w:hAnsi="Calibri" w:cs="Times New Roman"/>
      <w:b/>
      <w:bCs/>
    </w:rPr>
  </w:style>
  <w:style w:type="paragraph" w:styleId="af0">
    <w:name w:val="Date"/>
    <w:basedOn w:val="a"/>
    <w:next w:val="a"/>
    <w:link w:val="af1"/>
    <w:uiPriority w:val="99"/>
    <w:semiHidden/>
    <w:unhideWhenUsed/>
    <w:rsid w:val="00503D90"/>
    <w:pPr>
      <w:ind w:leftChars="2500" w:left="100"/>
    </w:pPr>
  </w:style>
  <w:style w:type="character" w:customStyle="1" w:styleId="af1">
    <w:name w:val="日期 字符"/>
    <w:basedOn w:val="a0"/>
    <w:link w:val="af0"/>
    <w:uiPriority w:val="99"/>
    <w:semiHidden/>
    <w:rsid w:val="00503D90"/>
  </w:style>
  <w:style w:type="character" w:styleId="af2">
    <w:name w:val="Hyperlink"/>
    <w:basedOn w:val="a0"/>
    <w:uiPriority w:val="99"/>
    <w:unhideWhenUsed/>
    <w:rsid w:val="00556E96"/>
    <w:rPr>
      <w:color w:val="0563C1" w:themeColor="hyperlink"/>
      <w:u w:val="single"/>
    </w:rPr>
  </w:style>
  <w:style w:type="character" w:customStyle="1" w:styleId="12">
    <w:name w:val="未处理的提及1"/>
    <w:basedOn w:val="a0"/>
    <w:uiPriority w:val="99"/>
    <w:semiHidden/>
    <w:unhideWhenUsed/>
    <w:rsid w:val="0055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0365">
      <w:bodyDiv w:val="1"/>
      <w:marLeft w:val="0"/>
      <w:marRight w:val="0"/>
      <w:marTop w:val="0"/>
      <w:marBottom w:val="0"/>
      <w:divBdr>
        <w:top w:val="none" w:sz="0" w:space="0" w:color="auto"/>
        <w:left w:val="none" w:sz="0" w:space="0" w:color="auto"/>
        <w:bottom w:val="none" w:sz="0" w:space="0" w:color="auto"/>
        <w:right w:val="none" w:sz="0" w:space="0" w:color="auto"/>
      </w:divBdr>
    </w:div>
    <w:div w:id="821430471">
      <w:bodyDiv w:val="1"/>
      <w:marLeft w:val="0"/>
      <w:marRight w:val="0"/>
      <w:marTop w:val="0"/>
      <w:marBottom w:val="0"/>
      <w:divBdr>
        <w:top w:val="none" w:sz="0" w:space="0" w:color="auto"/>
        <w:left w:val="none" w:sz="0" w:space="0" w:color="auto"/>
        <w:bottom w:val="none" w:sz="0" w:space="0" w:color="auto"/>
        <w:right w:val="none" w:sz="0" w:space="0" w:color="auto"/>
      </w:divBdr>
    </w:div>
    <w:div w:id="883250426">
      <w:bodyDiv w:val="1"/>
      <w:marLeft w:val="0"/>
      <w:marRight w:val="0"/>
      <w:marTop w:val="0"/>
      <w:marBottom w:val="0"/>
      <w:divBdr>
        <w:top w:val="none" w:sz="0" w:space="0" w:color="auto"/>
        <w:left w:val="none" w:sz="0" w:space="0" w:color="auto"/>
        <w:bottom w:val="none" w:sz="0" w:space="0" w:color="auto"/>
        <w:right w:val="none" w:sz="0" w:space="0" w:color="auto"/>
      </w:divBdr>
    </w:div>
    <w:div w:id="1187984834">
      <w:bodyDiv w:val="1"/>
      <w:marLeft w:val="0"/>
      <w:marRight w:val="0"/>
      <w:marTop w:val="0"/>
      <w:marBottom w:val="0"/>
      <w:divBdr>
        <w:top w:val="none" w:sz="0" w:space="0" w:color="auto"/>
        <w:left w:val="none" w:sz="0" w:space="0" w:color="auto"/>
        <w:bottom w:val="none" w:sz="0" w:space="0" w:color="auto"/>
        <w:right w:val="none" w:sz="0" w:space="0" w:color="auto"/>
      </w:divBdr>
    </w:div>
    <w:div w:id="12392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pconline.com.cn/question/98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7EA0-1CD6-454A-9544-FC7CC20E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陈 敦耀</cp:lastModifiedBy>
  <cp:revision>31</cp:revision>
  <dcterms:created xsi:type="dcterms:W3CDTF">2021-04-01T04:43:00Z</dcterms:created>
  <dcterms:modified xsi:type="dcterms:W3CDTF">2021-08-22T02:35:00Z</dcterms:modified>
</cp:coreProperties>
</file>