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2021年上海市大学生帆船锦标赛</w:t>
      </w:r>
    </w:p>
    <w:p>
      <w:pPr>
        <w:spacing w:line="480" w:lineRule="auto"/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赛事服务需求</w:t>
      </w:r>
      <w:bookmarkStart w:id="0" w:name="_GoBack"/>
      <w:bookmarkEnd w:id="0"/>
    </w:p>
    <w:p>
      <w:pPr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采购项目名称: 上海市大学生帆船锦标赛赛事服务</w:t>
      </w:r>
    </w:p>
    <w:p>
      <w:pPr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采购预算金额：人民币8万元</w:t>
      </w:r>
    </w:p>
    <w:p>
      <w:pPr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采购的服务时间点：</w:t>
      </w:r>
    </w:p>
    <w:p>
      <w:pPr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1.赛前阶段：2021年11月10日—2021年11月26日</w:t>
      </w:r>
    </w:p>
    <w:p>
      <w:pPr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具体内容：宣传、报名、训练、维修船只（珐伊28R）设备等</w:t>
      </w:r>
    </w:p>
    <w:p>
      <w:pPr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2.比赛日：2021年11月27日</w:t>
      </w:r>
    </w:p>
    <w:p>
      <w:pPr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具体内容：现场报到、比赛、开闭幕式等</w:t>
      </w:r>
    </w:p>
    <w:p>
      <w:pPr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提供的货物或服务说明：</w:t>
      </w:r>
    </w:p>
    <w:p>
      <w:pPr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1.赛事组织</w:t>
      </w:r>
    </w:p>
    <w:p>
      <w:pPr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2.赛前筹备</w:t>
      </w:r>
    </w:p>
    <w:p>
      <w:pPr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3.制定赛事规程</w:t>
      </w:r>
    </w:p>
    <w:p>
      <w:pPr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4.赛事宣传</w:t>
      </w:r>
    </w:p>
    <w:p>
      <w:pPr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5.提供赛事用器材和教练（珐伊28R 龙骨帆船10艘）</w:t>
      </w:r>
    </w:p>
    <w:p>
      <w:pPr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6.提供赛事场地（滴水湖全湖）</w:t>
      </w:r>
    </w:p>
    <w:p>
      <w:pPr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7.提供赛事后勤保障（参赛队员水上餐、队员安全保障等）</w:t>
      </w:r>
    </w:p>
    <w:p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8.提供赛前培训和授课服务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8F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2021-11-11T06:54:31Z</dcterms:created>
  <dc:creator>ubirh</dc:creator>
  <cp:lastModifiedBy>仲杰</cp:lastModifiedBy>
  <dcterms:modified xsi:type="dcterms:W3CDTF">2021-11-11T06:55:09Z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D65AB75761254EBAB7EF3FD90C59BC13</vt:lpwstr>
  </property>
</Properties>
</file>