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snapToGrid w:val="0"/>
          <w:spacing w:val="-2"/>
          <w:kern w:val="0"/>
          <w:sz w:val="32"/>
          <w:szCs w:val="32"/>
        </w:rPr>
      </w:pP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32"/>
          <w:szCs w:val="32"/>
        </w:rPr>
        <w:t>学生公寓</w:t>
      </w:r>
      <w:r w:rsidR="00F22747">
        <w:rPr>
          <w:rFonts w:ascii="宋体" w:eastAsia="宋体" w:hAnsi="宋体" w:cs="Times New Roman" w:hint="eastAsia"/>
          <w:b/>
          <w:snapToGrid w:val="0"/>
          <w:spacing w:val="-2"/>
          <w:kern w:val="0"/>
          <w:sz w:val="32"/>
          <w:szCs w:val="32"/>
        </w:rPr>
        <w:t>全自动智能电开水器维保</w:t>
      </w: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32"/>
          <w:szCs w:val="32"/>
        </w:rPr>
        <w:t>服务需求</w:t>
      </w:r>
    </w:p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b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>一、报价文件</w:t>
      </w:r>
      <w:r w:rsidRPr="00B15E14">
        <w:rPr>
          <w:rFonts w:ascii="宋体" w:eastAsia="宋体" w:hAnsi="宋体" w:cs="Dotum" w:hint="eastAsia"/>
          <w:b/>
          <w:snapToGrid w:val="0"/>
          <w:spacing w:val="-2"/>
          <w:kern w:val="0"/>
          <w:sz w:val="24"/>
          <w:szCs w:val="24"/>
        </w:rPr>
        <w:t>的</w:t>
      </w:r>
      <w:r w:rsidRPr="00B15E14">
        <w:rPr>
          <w:rFonts w:ascii="宋体" w:eastAsia="宋体" w:hAnsi="宋体" w:cs="宋体" w:hint="eastAsia"/>
          <w:b/>
          <w:snapToGrid w:val="0"/>
          <w:spacing w:val="-2"/>
          <w:kern w:val="0"/>
          <w:sz w:val="24"/>
          <w:szCs w:val="24"/>
        </w:rPr>
        <w:t>编写要求</w:t>
      </w:r>
    </w:p>
    <w:p w:rsidR="0089134E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Dotum" w:hint="eastAsia"/>
          <w:b/>
          <w:snapToGrid w:val="0"/>
          <w:spacing w:val="-2"/>
          <w:kern w:val="0"/>
          <w:sz w:val="24"/>
          <w:szCs w:val="24"/>
        </w:rPr>
        <w:t xml:space="preserve">1. </w:t>
      </w: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>要求</w:t>
      </w:r>
    </w:p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72"/>
        <w:textAlignment w:val="bottom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投</w:t>
      </w:r>
      <w:r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标</w:t>
      </w:r>
      <w:r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方</w:t>
      </w:r>
      <w:r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应</w:t>
      </w:r>
      <w:r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仔</w:t>
      </w:r>
      <w:r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细阅读</w:t>
      </w:r>
      <w:r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比选文件的所有</w:t>
      </w:r>
      <w:r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内</w:t>
      </w:r>
      <w:r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容，按询价文件的要求提供报价文件，</w:t>
      </w:r>
      <w:r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并</w:t>
      </w:r>
      <w:r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保</w:t>
      </w:r>
      <w:r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证</w:t>
      </w:r>
      <w:r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所提供的全部</w:t>
      </w:r>
      <w:r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资</w:t>
      </w:r>
      <w:r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料的</w:t>
      </w:r>
      <w:r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真实</w:t>
      </w:r>
      <w:r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性，确保</w:t>
      </w:r>
      <w:r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对询价</w:t>
      </w:r>
      <w:r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文件作出</w:t>
      </w:r>
      <w:r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实质</w:t>
      </w:r>
      <w:r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性</w:t>
      </w:r>
      <w:r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响应</w:t>
      </w:r>
      <w:r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。</w:t>
      </w:r>
    </w:p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  <w:rPr>
          <w:rFonts w:ascii="Calibri" w:eastAsia="宋体" w:hAnsi="Calibri" w:cs="Times New Roman"/>
          <w:b/>
          <w:snapToGrid w:val="0"/>
          <w:color w:val="00000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 xml:space="preserve">2. </w:t>
      </w:r>
      <w:r w:rsidRPr="00B15E14">
        <w:rPr>
          <w:rFonts w:ascii="Calibri" w:eastAsia="宋体" w:hAnsi="Calibri" w:cs="Times New Roman" w:hint="eastAsia"/>
          <w:b/>
          <w:snapToGrid w:val="0"/>
          <w:color w:val="000000"/>
          <w:spacing w:val="-2"/>
          <w:kern w:val="0"/>
          <w:sz w:val="24"/>
          <w:szCs w:val="24"/>
        </w:rPr>
        <w:t>投标单位资格审核要求</w:t>
      </w:r>
    </w:p>
    <w:p w:rsidR="00B15E14" w:rsidRPr="00B15E14" w:rsidRDefault="000F155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bottom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33077C">
        <w:rPr>
          <w:rFonts w:hint="eastAsia"/>
          <w:sz w:val="24"/>
        </w:rPr>
        <w:t>投标单位须经国家工商行政管理部门登记注册，具有独立法人资格，注册资金不低于</w:t>
      </w:r>
      <w:r>
        <w:rPr>
          <w:rFonts w:hint="eastAsia"/>
          <w:sz w:val="24"/>
        </w:rPr>
        <w:t>20</w:t>
      </w:r>
      <w:r w:rsidRPr="0033077C">
        <w:rPr>
          <w:rFonts w:hint="eastAsia"/>
          <w:sz w:val="24"/>
        </w:rPr>
        <w:t>万元且具有相应经营范围。</w:t>
      </w:r>
    </w:p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>3</w:t>
      </w:r>
      <w:r w:rsidRPr="00B15E14">
        <w:rPr>
          <w:rFonts w:ascii="宋体" w:eastAsia="宋体" w:hAnsi="宋体" w:cs="Times New Roman"/>
          <w:b/>
          <w:snapToGrid w:val="0"/>
          <w:spacing w:val="-2"/>
          <w:kern w:val="0"/>
          <w:sz w:val="24"/>
          <w:szCs w:val="24"/>
        </w:rPr>
        <w:t>.</w:t>
      </w:r>
      <w:r w:rsidRPr="00B15E14">
        <w:rPr>
          <w:rFonts w:ascii="宋体" w:eastAsia="宋体" w:hAnsi="宋体" w:cs="Times New Roman"/>
          <w:b/>
          <w:snapToGrid w:val="0"/>
          <w:spacing w:val="-2"/>
          <w:kern w:val="0"/>
          <w:sz w:val="24"/>
          <w:szCs w:val="24"/>
        </w:rPr>
        <w:tab/>
      </w: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>报价文件</w:t>
      </w:r>
      <w:r w:rsidRPr="00B15E14">
        <w:rPr>
          <w:rFonts w:ascii="宋体" w:eastAsia="宋体" w:hAnsi="宋体" w:cs="Dotum" w:hint="eastAsia"/>
          <w:b/>
          <w:snapToGrid w:val="0"/>
          <w:spacing w:val="-2"/>
          <w:kern w:val="0"/>
          <w:sz w:val="24"/>
          <w:szCs w:val="24"/>
        </w:rPr>
        <w:t>的</w:t>
      </w:r>
      <w:r w:rsidRPr="00B15E14">
        <w:rPr>
          <w:rFonts w:ascii="宋体" w:eastAsia="宋体" w:hAnsi="宋体" w:cs="宋体" w:hint="eastAsia"/>
          <w:b/>
          <w:snapToGrid w:val="0"/>
          <w:spacing w:val="-2"/>
          <w:kern w:val="0"/>
          <w:sz w:val="24"/>
          <w:szCs w:val="24"/>
        </w:rPr>
        <w:t>组</w:t>
      </w:r>
      <w:r w:rsidRPr="00B15E14">
        <w:rPr>
          <w:rFonts w:ascii="宋体" w:eastAsia="宋体" w:hAnsi="宋体" w:cs="Dotum" w:hint="eastAsia"/>
          <w:b/>
          <w:snapToGrid w:val="0"/>
          <w:spacing w:val="-2"/>
          <w:kern w:val="0"/>
          <w:sz w:val="24"/>
          <w:szCs w:val="24"/>
        </w:rPr>
        <w:t>成</w:t>
      </w:r>
    </w:p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1）报价单 （须签字盖章）：</w:t>
      </w:r>
    </w:p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2）资质证明文件：</w:t>
      </w:r>
    </w:p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（1）营业执照（扫描件）</w:t>
      </w:r>
    </w:p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（</w:t>
      </w:r>
      <w:r w:rsidR="00EE604D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2</w:t>
      </w: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）投标人情况表（公司综合介绍）</w:t>
      </w:r>
    </w:p>
    <w:p w:rsid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（</w:t>
      </w:r>
      <w:r w:rsidR="00EE604D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3</w:t>
      </w: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）</w:t>
      </w:r>
      <w:r w:rsidR="00495F8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维保方案、响应时间</w:t>
      </w:r>
    </w:p>
    <w:p w:rsidR="00661775" w:rsidRPr="00B15E14" w:rsidRDefault="00661775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（4）维保人员的资格证书</w:t>
      </w:r>
    </w:p>
    <w:p w:rsidR="00164B93" w:rsidRPr="00164B93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（</w:t>
      </w:r>
      <w:r w:rsidR="00661775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5</w:t>
      </w: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）</w:t>
      </w:r>
      <w:r w:rsidR="00495F84"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近三年项目业绩（须附合同）</w:t>
      </w:r>
    </w:p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>4</w:t>
      </w:r>
      <w:r w:rsidRPr="00B15E14">
        <w:rPr>
          <w:rFonts w:ascii="宋体" w:eastAsia="宋体" w:hAnsi="宋体" w:cs="Times New Roman"/>
          <w:b/>
          <w:snapToGrid w:val="0"/>
          <w:spacing w:val="-2"/>
          <w:kern w:val="0"/>
          <w:sz w:val="24"/>
          <w:szCs w:val="24"/>
        </w:rPr>
        <w:t>.</w:t>
      </w:r>
      <w:r w:rsidRPr="00B15E14">
        <w:rPr>
          <w:rFonts w:ascii="宋体" w:eastAsia="宋体" w:hAnsi="宋体" w:cs="Times New Roman"/>
          <w:b/>
          <w:snapToGrid w:val="0"/>
          <w:spacing w:val="-2"/>
          <w:kern w:val="0"/>
          <w:sz w:val="24"/>
          <w:szCs w:val="24"/>
        </w:rPr>
        <w:tab/>
      </w: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>报价文件</w:t>
      </w:r>
      <w:r w:rsidRPr="00B15E14">
        <w:rPr>
          <w:rFonts w:ascii="宋体" w:eastAsia="宋体" w:hAnsi="宋体" w:cs="Dotum" w:hint="eastAsia"/>
          <w:b/>
          <w:snapToGrid w:val="0"/>
          <w:spacing w:val="-2"/>
          <w:kern w:val="0"/>
          <w:sz w:val="24"/>
          <w:szCs w:val="24"/>
        </w:rPr>
        <w:t>格式</w:t>
      </w:r>
    </w:p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150" w:firstLine="354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要求投标单位将所有报价文件的组成部分统一制作成</w:t>
      </w: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>PDF</w:t>
      </w: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格式。</w:t>
      </w:r>
    </w:p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>5</w:t>
      </w:r>
      <w:r w:rsidRPr="00B15E14">
        <w:rPr>
          <w:rFonts w:ascii="宋体" w:eastAsia="宋体" w:hAnsi="宋体" w:cs="Times New Roman"/>
          <w:b/>
          <w:snapToGrid w:val="0"/>
          <w:spacing w:val="-2"/>
          <w:kern w:val="0"/>
          <w:sz w:val="24"/>
          <w:szCs w:val="24"/>
        </w:rPr>
        <w:t xml:space="preserve">. </w:t>
      </w: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>投标货币</w:t>
      </w:r>
    </w:p>
    <w:p w:rsidR="000F1554" w:rsidRDefault="000F155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Dotum"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 xml:space="preserve">   </w:t>
      </w:r>
      <w:r w:rsidR="00B15E14"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人民</w:t>
      </w:r>
      <w:r w:rsidR="00B15E14"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币报</w:t>
      </w:r>
      <w:r w:rsidR="00B15E14"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价。</w:t>
      </w:r>
    </w:p>
    <w:p w:rsidR="00B15E14" w:rsidRPr="000F1554" w:rsidRDefault="000F155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Dotum"/>
          <w:snapToGrid w:val="0"/>
          <w:spacing w:val="-2"/>
          <w:kern w:val="0"/>
          <w:sz w:val="24"/>
          <w:szCs w:val="24"/>
        </w:rPr>
      </w:pPr>
      <w:r>
        <w:rPr>
          <w:rFonts w:ascii="Calibri" w:eastAsia="宋体" w:hAnsi="Calibri" w:cs="Times New Roman" w:hint="eastAsia"/>
          <w:b/>
          <w:snapToGrid w:val="0"/>
          <w:spacing w:val="-2"/>
          <w:kern w:val="0"/>
          <w:sz w:val="24"/>
          <w:szCs w:val="24"/>
        </w:rPr>
        <w:t>二</w:t>
      </w:r>
      <w:r w:rsidR="00B15E14" w:rsidRPr="00B15E14">
        <w:rPr>
          <w:rFonts w:ascii="Calibri" w:eastAsia="宋体" w:hAnsi="Calibri" w:cs="Times New Roman" w:hint="eastAsia"/>
          <w:b/>
          <w:snapToGrid w:val="0"/>
          <w:spacing w:val="-2"/>
          <w:kern w:val="0"/>
          <w:sz w:val="24"/>
          <w:szCs w:val="24"/>
        </w:rPr>
        <w:t>、项目技</w:t>
      </w:r>
      <w:r w:rsidR="00B15E14" w:rsidRPr="00B15E14">
        <w:rPr>
          <w:rFonts w:ascii="Calibri" w:eastAsia="宋体" w:hAnsi="Calibri" w:cs="宋体" w:hint="eastAsia"/>
          <w:b/>
          <w:snapToGrid w:val="0"/>
          <w:spacing w:val="-2"/>
          <w:kern w:val="0"/>
          <w:sz w:val="24"/>
          <w:szCs w:val="24"/>
        </w:rPr>
        <w:t>术</w:t>
      </w:r>
      <w:r w:rsidR="00B15E14" w:rsidRPr="00B15E14">
        <w:rPr>
          <w:rFonts w:ascii="Calibri" w:eastAsia="宋体" w:hAnsi="Calibri" w:cs="Dotum" w:hint="eastAsia"/>
          <w:b/>
          <w:snapToGrid w:val="0"/>
          <w:spacing w:val="-2"/>
          <w:kern w:val="0"/>
          <w:sz w:val="24"/>
          <w:szCs w:val="24"/>
        </w:rPr>
        <w:t>要</w:t>
      </w:r>
      <w:r w:rsidR="00B15E14" w:rsidRPr="00B15E14">
        <w:rPr>
          <w:rFonts w:ascii="Calibri" w:eastAsia="宋体" w:hAnsi="Calibri" w:cs="Times New Roman" w:hint="eastAsia"/>
          <w:b/>
          <w:snapToGrid w:val="0"/>
          <w:spacing w:val="-2"/>
          <w:kern w:val="0"/>
          <w:sz w:val="24"/>
          <w:szCs w:val="24"/>
        </w:rPr>
        <w:t>求</w:t>
      </w:r>
    </w:p>
    <w:p w:rsidR="00495F84" w:rsidRDefault="00B15E14" w:rsidP="002908E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 xml:space="preserve">1. </w:t>
      </w:r>
      <w:r w:rsidR="00495F8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需维保的设备</w:t>
      </w:r>
      <w:r w:rsidRPr="00B15E1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规格与数量</w:t>
      </w:r>
    </w:p>
    <w:tbl>
      <w:tblPr>
        <w:tblW w:w="7938" w:type="dxa"/>
        <w:tblInd w:w="250" w:type="dxa"/>
        <w:tblLook w:val="04A0"/>
      </w:tblPr>
      <w:tblGrid>
        <w:gridCol w:w="851"/>
        <w:gridCol w:w="2126"/>
        <w:gridCol w:w="1417"/>
        <w:gridCol w:w="1985"/>
        <w:gridCol w:w="1559"/>
      </w:tblGrid>
      <w:tr w:rsidR="00F22747" w:rsidRPr="00413BFE" w:rsidTr="00F22747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宿舍</w:t>
            </w: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楼号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台数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型号（容量）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初装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1-3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2007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4-7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2007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21-22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2008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2008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24-25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2008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2008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27-28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2008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30-31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32-33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34-35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36-37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38-39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2007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40-41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2007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42-43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2008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44-45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2008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46-47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48-49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50-51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300升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2010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50-51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2010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52-53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2010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52-53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300升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2010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54-55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300升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2010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54-55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2010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56-57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2011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58-59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2011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60-61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500升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2011</w:t>
            </w:r>
          </w:p>
        </w:tc>
      </w:tr>
      <w:tr w:rsidR="00F22747" w:rsidRPr="00413BFE" w:rsidTr="00F2274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海达楼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9台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50升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2014</w:t>
            </w:r>
          </w:p>
        </w:tc>
      </w:tr>
      <w:tr w:rsidR="00F22747" w:rsidRPr="00413BFE" w:rsidTr="00F22747">
        <w:trPr>
          <w:trHeight w:val="2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47" w:rsidRPr="00413BFE" w:rsidRDefault="00F22747" w:rsidP="00E66F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47" w:rsidRPr="00413BFE" w:rsidRDefault="00F22747" w:rsidP="00E66F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95F84" w:rsidRPr="002908E1" w:rsidRDefault="00412150" w:rsidP="002908E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2. 维保方式：全包制（除</w:t>
      </w:r>
      <w:r w:rsidR="002612FE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更换开水器保温内胆，更换开水器外壳</w:t>
      </w:r>
      <w:r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以外）；</w:t>
      </w:r>
    </w:p>
    <w:p w:rsidR="003E2AAE" w:rsidRPr="000D3979" w:rsidRDefault="00412150" w:rsidP="003E2AA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b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3</w:t>
      </w:r>
      <w:r w:rsidR="00B15E14" w:rsidRPr="000D3979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 xml:space="preserve">. </w:t>
      </w:r>
      <w:r w:rsidR="00495F84" w:rsidRPr="000D3979">
        <w:rPr>
          <w:rFonts w:ascii="宋体" w:eastAsia="宋体" w:hAnsi="宋体" w:cs="宋体" w:hint="eastAsia"/>
          <w:b/>
          <w:snapToGrid w:val="0"/>
          <w:spacing w:val="-2"/>
          <w:kern w:val="0"/>
          <w:sz w:val="24"/>
          <w:szCs w:val="24"/>
        </w:rPr>
        <w:t>维保</w:t>
      </w:r>
      <w:r w:rsidR="000D3979">
        <w:rPr>
          <w:rFonts w:ascii="宋体" w:eastAsia="宋体" w:hAnsi="宋体" w:cs="宋体" w:hint="eastAsia"/>
          <w:b/>
          <w:snapToGrid w:val="0"/>
          <w:spacing w:val="-2"/>
          <w:kern w:val="0"/>
          <w:sz w:val="24"/>
          <w:szCs w:val="24"/>
        </w:rPr>
        <w:t>频次</w:t>
      </w:r>
      <w:r w:rsidR="00495F84" w:rsidRPr="000D3979">
        <w:rPr>
          <w:rFonts w:ascii="宋体" w:eastAsia="宋体" w:hAnsi="宋体" w:cs="宋体" w:hint="eastAsia"/>
          <w:b/>
          <w:snapToGrid w:val="0"/>
          <w:spacing w:val="-2"/>
          <w:kern w:val="0"/>
          <w:sz w:val="24"/>
          <w:szCs w:val="24"/>
        </w:rPr>
        <w:t>要求</w:t>
      </w:r>
    </w:p>
    <w:p w:rsidR="00495F84" w:rsidRDefault="00495F84" w:rsidP="003E2AA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1）每</w:t>
      </w:r>
      <w:r w:rsidR="00124F49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季度</w:t>
      </w: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巡检一次</w:t>
      </w:r>
      <w:r w:rsidR="00124F49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，</w:t>
      </w:r>
      <w:r w:rsidR="00C02B2D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保养后要求：</w:t>
      </w:r>
      <w:r w:rsidR="00C02B2D" w:rsidRPr="00C02B2D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装置内外清洁，无</w:t>
      </w:r>
      <w:r w:rsidR="00F22747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水</w:t>
      </w:r>
      <w:r w:rsidR="00C02B2D" w:rsidRPr="00C02B2D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垢、</w:t>
      </w:r>
      <w:r w:rsidR="00C02B2D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无锈蚀、</w:t>
      </w:r>
      <w:r w:rsidR="00124F49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水嘴</w:t>
      </w:r>
      <w:r w:rsidR="00C02B2D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无</w:t>
      </w:r>
      <w:r w:rsidR="00F22747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滴漏</w:t>
      </w:r>
      <w:r w:rsidR="00C02B2D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，电器原件紧固好用，</w:t>
      </w:r>
      <w:r w:rsidR="00F22747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确保安全使用</w:t>
      </w:r>
      <w:bookmarkStart w:id="0" w:name="_GoBack"/>
      <w:bookmarkEnd w:id="0"/>
      <w:r w:rsidR="00C02B2D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；</w:t>
      </w:r>
    </w:p>
    <w:p w:rsidR="00495F84" w:rsidRDefault="00124F49" w:rsidP="003E2AA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2</w:t>
      </w:r>
      <w:r w:rsidR="00495F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）每学期开学前，对开水器进行彻底检修，更换老化元器件，使设备达到</w:t>
      </w: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新出厂验收标准</w:t>
      </w:r>
      <w:r w:rsidR="00495F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；</w:t>
      </w:r>
    </w:p>
    <w:p w:rsidR="00495F84" w:rsidRDefault="00495F84" w:rsidP="003E2AA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4）设置24小时报修电话</w:t>
      </w:r>
      <w:r w:rsidR="00124F49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；</w:t>
      </w: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接报后</w:t>
      </w:r>
      <w:r w:rsidR="00124F49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24小时内到现场处理故障</w:t>
      </w: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；</w:t>
      </w:r>
      <w:r w:rsidR="00124F49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更换复杂零件不得超过48小时；</w:t>
      </w:r>
    </w:p>
    <w:p w:rsidR="00124F49" w:rsidRPr="00495F84" w:rsidRDefault="00124F49" w:rsidP="003E2AA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5）如内胆使用年限过长，水质腐蚀情况严重或外壳损坏，维修人员无法在现场进行修复时，经招标方</w:t>
      </w:r>
      <w:r w:rsidR="00C02B2D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同意后，采取大修措施，费用另行协商</w:t>
      </w:r>
      <w:r w:rsidR="000D3979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（大修期间，维保方需免费提供临时备用开水器，确保学生使用）；</w:t>
      </w:r>
    </w:p>
    <w:p w:rsidR="00495F84" w:rsidRPr="000D3979" w:rsidRDefault="00412150" w:rsidP="003E2AA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4</w:t>
      </w:r>
      <w:r w:rsidR="000D3979" w:rsidRPr="000D3979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. 其他要求</w:t>
      </w:r>
    </w:p>
    <w:p w:rsidR="0057732D" w:rsidRDefault="0057732D" w:rsidP="00164B93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中标方委派的现场工作人员需具有</w:t>
      </w:r>
      <w:r w:rsidR="00661775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中级</w:t>
      </w:r>
      <w:r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电工证书</w:t>
      </w:r>
      <w:r w:rsidR="006072F7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、健康证</w:t>
      </w:r>
      <w:r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；</w:t>
      </w:r>
    </w:p>
    <w:p w:rsidR="0057732D" w:rsidRPr="0057732D" w:rsidRDefault="0057732D" w:rsidP="00164B93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中标方委派人员现场维保时，必须统一着装、持证上岗；</w:t>
      </w:r>
    </w:p>
    <w:p w:rsidR="000D3979" w:rsidRPr="000D3979" w:rsidRDefault="000D3979" w:rsidP="00164B93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每次保养或维修后，由招标方委托人员现场验收并在维保单据上签字，维保单据是招标方支付维保费用的重要凭证；</w:t>
      </w:r>
    </w:p>
    <w:p w:rsidR="0057732D" w:rsidRPr="0057732D" w:rsidRDefault="000D3979" w:rsidP="0057732D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lastRenderedPageBreak/>
        <w:t>中标方定期向招标方报告所保养设备的运行情况、零部件使用情况、易损件更换情况</w:t>
      </w:r>
      <w:r w:rsidR="0057732D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，并有义务提前告知招标方需要大修的设备情况；</w:t>
      </w:r>
    </w:p>
    <w:p w:rsidR="0057732D" w:rsidRPr="0057732D" w:rsidRDefault="0057732D" w:rsidP="0057732D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中标方随时听取招标方对设备的使用意见，对不正常的运行情况，认真分析并提出解决方案进行改善；</w:t>
      </w:r>
    </w:p>
    <w:p w:rsidR="0057732D" w:rsidRPr="0057732D" w:rsidRDefault="000D3979" w:rsidP="0057732D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中标方须承诺，合同期内日常维保中不再另外收取零配件更换费用（大修内容除外）；</w:t>
      </w:r>
    </w:p>
    <w:p w:rsidR="000D3979" w:rsidRPr="0057732D" w:rsidRDefault="0057732D" w:rsidP="00164B93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中标方自行配置维保所需的工具及设备，保养时设置现场安全警示标志；</w:t>
      </w:r>
    </w:p>
    <w:p w:rsidR="0057732D" w:rsidRPr="00164B93" w:rsidRDefault="0057732D" w:rsidP="00164B93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中标方有义务指导使用部门如何正确使用设备、故障原因及处理方法，提供技术咨询服务，并帮助招标方培训有关人员。</w:t>
      </w:r>
    </w:p>
    <w:p w:rsid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三、</w:t>
      </w:r>
      <w:r w:rsidR="00661775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维保期限：</w:t>
      </w:r>
      <w:r w:rsidR="00067ED2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自合同刚签订之日起1年，1年服务期满后，若甲方对乙方服务满意，经双方同意，本合同可自动续约一年，最多续约2次。</w:t>
      </w:r>
    </w:p>
    <w:p w:rsidR="00A4173A" w:rsidRDefault="00A4173A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四、维保费用</w:t>
      </w:r>
    </w:p>
    <w:p w:rsidR="00A4173A" w:rsidRPr="00A4173A" w:rsidRDefault="00A4173A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4173A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 xml:space="preserve">    在合同期内，若维保的设备数量发生变化，增加或减少的设备数量</w:t>
      </w:r>
      <w:r w:rsidRPr="00A4173A">
        <w:rPr>
          <w:rFonts w:ascii="Calibri" w:eastAsia="宋体" w:hAnsi="Calibri" w:cs="Calibri"/>
          <w:bCs/>
          <w:snapToGrid w:val="0"/>
          <w:spacing w:val="-2"/>
          <w:kern w:val="0"/>
          <w:sz w:val="24"/>
          <w:szCs w:val="24"/>
        </w:rPr>
        <w:t>&lt;</w:t>
      </w:r>
      <w:r w:rsidRPr="00A4173A">
        <w:rPr>
          <w:rFonts w:ascii="Calibri" w:eastAsia="宋体" w:hAnsi="Calibri" w:cs="Calibri" w:hint="eastAsia"/>
          <w:bCs/>
          <w:snapToGrid w:val="0"/>
          <w:spacing w:val="-2"/>
          <w:kern w:val="0"/>
          <w:sz w:val="24"/>
          <w:szCs w:val="24"/>
        </w:rPr>
        <w:t>=</w:t>
      </w:r>
      <w:r w:rsidRPr="00A4173A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约定数量的10%</w:t>
      </w:r>
      <w:r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，维保费用不变；若</w:t>
      </w:r>
      <w:r w:rsidRPr="00A4173A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增加或减少的设备数量</w:t>
      </w:r>
      <w:r>
        <w:rPr>
          <w:rFonts w:ascii="Calibri" w:eastAsia="宋体" w:hAnsi="Calibri" w:cs="Calibri"/>
          <w:bCs/>
          <w:snapToGrid w:val="0"/>
          <w:spacing w:val="-2"/>
          <w:kern w:val="0"/>
          <w:sz w:val="24"/>
          <w:szCs w:val="24"/>
        </w:rPr>
        <w:t>&gt;</w:t>
      </w:r>
      <w:r w:rsidRPr="00A4173A">
        <w:rPr>
          <w:rFonts w:ascii="Calibri" w:eastAsia="宋体" w:hAnsi="Calibri" w:cs="Calibri" w:hint="eastAsia"/>
          <w:bCs/>
          <w:snapToGrid w:val="0"/>
          <w:spacing w:val="-2"/>
          <w:kern w:val="0"/>
          <w:sz w:val="24"/>
          <w:szCs w:val="24"/>
        </w:rPr>
        <w:t>=</w:t>
      </w:r>
      <w:r w:rsidRPr="00A4173A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约定数量的10%</w:t>
      </w:r>
      <w:r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，</w:t>
      </w:r>
      <w:r w:rsidR="00121B41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甲方有权终止合同，另行询价采购维保服务</w:t>
      </w:r>
      <w:r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；</w:t>
      </w:r>
    </w:p>
    <w:p w:rsidR="00B15E14" w:rsidRPr="00B15E14" w:rsidRDefault="00A4173A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五</w:t>
      </w:r>
      <w:r w:rsidR="00B15E14" w:rsidRPr="00B15E1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、注意事项</w:t>
      </w:r>
    </w:p>
    <w:p w:rsidR="00B15E14" w:rsidRPr="00B15E14" w:rsidRDefault="00B15E14" w:rsidP="000F1554">
      <w:pPr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投标单位送交投标书的同时即认为已同意上述条款并保证遵守。</w:t>
      </w:r>
    </w:p>
    <w:p w:rsidR="00B15E14" w:rsidRDefault="00B15E14" w:rsidP="002908E1">
      <w:pPr>
        <w:pStyle w:val="a5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</w:pPr>
      <w:r w:rsidRPr="002908E1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需求报价表中不得出现任何涂改、修正迹象，也不得出现任何选择性报价，否则一律视作无效报价。</w:t>
      </w:r>
    </w:p>
    <w:sectPr w:rsidR="00B15E14" w:rsidSect="00875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FAA" w:rsidRDefault="004B7FAA" w:rsidP="00B15E14">
      <w:r>
        <w:separator/>
      </w:r>
    </w:p>
  </w:endnote>
  <w:endnote w:type="continuationSeparator" w:id="1">
    <w:p w:rsidR="004B7FAA" w:rsidRDefault="004B7FAA" w:rsidP="00B15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FAA" w:rsidRDefault="004B7FAA" w:rsidP="00B15E14">
      <w:r>
        <w:separator/>
      </w:r>
    </w:p>
  </w:footnote>
  <w:footnote w:type="continuationSeparator" w:id="1">
    <w:p w:rsidR="004B7FAA" w:rsidRDefault="004B7FAA" w:rsidP="00B15E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E60366"/>
    <w:multiLevelType w:val="singleLevel"/>
    <w:tmpl w:val="89E6036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9DA534C"/>
    <w:multiLevelType w:val="singleLevel"/>
    <w:tmpl w:val="3CD6533E"/>
    <w:lvl w:ilvl="0">
      <w:start w:val="1"/>
      <w:numFmt w:val="decimal"/>
      <w:lvlText w:val="%1）"/>
      <w:lvlJc w:val="left"/>
      <w:pPr>
        <w:ind w:left="425" w:hanging="425"/>
      </w:pPr>
      <w:rPr>
        <w:rFonts w:ascii="宋体" w:eastAsia="宋体" w:hAnsi="宋体" w:cs="Times New Roman"/>
      </w:rPr>
    </w:lvl>
  </w:abstractNum>
  <w:abstractNum w:abstractNumId="2">
    <w:nsid w:val="15994D95"/>
    <w:multiLevelType w:val="hybridMultilevel"/>
    <w:tmpl w:val="347E4B48"/>
    <w:lvl w:ilvl="0" w:tplc="CC3231F0">
      <w:start w:val="1"/>
      <w:numFmt w:val="decimal"/>
      <w:lvlText w:val="（%1）"/>
      <w:lvlJc w:val="left"/>
      <w:pPr>
        <w:ind w:left="1145" w:hanging="720"/>
      </w:pPr>
      <w:rPr>
        <w:rFonts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">
    <w:nsid w:val="2DE73FA7"/>
    <w:multiLevelType w:val="singleLevel"/>
    <w:tmpl w:val="2DE73FA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45F2A466"/>
    <w:multiLevelType w:val="singleLevel"/>
    <w:tmpl w:val="9A622CCC"/>
    <w:lvl w:ilvl="0">
      <w:start w:val="3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5">
    <w:nsid w:val="5AF2617F"/>
    <w:multiLevelType w:val="singleLevel"/>
    <w:tmpl w:val="5AF2617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FEA"/>
    <w:rsid w:val="00067ED2"/>
    <w:rsid w:val="00072CFE"/>
    <w:rsid w:val="000D3979"/>
    <w:rsid w:val="000F1554"/>
    <w:rsid w:val="00121B41"/>
    <w:rsid w:val="00124F49"/>
    <w:rsid w:val="00164B93"/>
    <w:rsid w:val="001A3E07"/>
    <w:rsid w:val="001E2C97"/>
    <w:rsid w:val="00215465"/>
    <w:rsid w:val="002612FE"/>
    <w:rsid w:val="002908E1"/>
    <w:rsid w:val="002D6B3A"/>
    <w:rsid w:val="00351F45"/>
    <w:rsid w:val="003E2AAE"/>
    <w:rsid w:val="00412150"/>
    <w:rsid w:val="00495F84"/>
    <w:rsid w:val="004B7FAA"/>
    <w:rsid w:val="00540B4D"/>
    <w:rsid w:val="0057732D"/>
    <w:rsid w:val="005A1FEA"/>
    <w:rsid w:val="006072F7"/>
    <w:rsid w:val="00661775"/>
    <w:rsid w:val="006A4D68"/>
    <w:rsid w:val="00815E84"/>
    <w:rsid w:val="0087533E"/>
    <w:rsid w:val="0089134E"/>
    <w:rsid w:val="0096456C"/>
    <w:rsid w:val="00A40773"/>
    <w:rsid w:val="00A4173A"/>
    <w:rsid w:val="00A7281B"/>
    <w:rsid w:val="00B15E14"/>
    <w:rsid w:val="00B428A9"/>
    <w:rsid w:val="00BA2875"/>
    <w:rsid w:val="00BD7581"/>
    <w:rsid w:val="00C02B2D"/>
    <w:rsid w:val="00C11158"/>
    <w:rsid w:val="00C76084"/>
    <w:rsid w:val="00D60DB1"/>
    <w:rsid w:val="00D6755C"/>
    <w:rsid w:val="00E24887"/>
    <w:rsid w:val="00E332FE"/>
    <w:rsid w:val="00EE604D"/>
    <w:rsid w:val="00F03945"/>
    <w:rsid w:val="00F22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5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E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E14"/>
    <w:rPr>
      <w:sz w:val="18"/>
      <w:szCs w:val="18"/>
    </w:rPr>
  </w:style>
  <w:style w:type="paragraph" w:styleId="a5">
    <w:name w:val="List Paragraph"/>
    <w:basedOn w:val="a"/>
    <w:uiPriority w:val="34"/>
    <w:qFormat/>
    <w:rsid w:val="003E2AAE"/>
    <w:pPr>
      <w:ind w:firstLineChars="200" w:firstLine="420"/>
    </w:pPr>
  </w:style>
  <w:style w:type="paragraph" w:styleId="a6">
    <w:name w:val="Normal (Web)"/>
    <w:basedOn w:val="a"/>
    <w:uiPriority w:val="99"/>
    <w:rsid w:val="00495F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67E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7E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E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E14"/>
    <w:rPr>
      <w:sz w:val="18"/>
      <w:szCs w:val="18"/>
    </w:rPr>
  </w:style>
  <w:style w:type="paragraph" w:styleId="a5">
    <w:name w:val="List Paragraph"/>
    <w:basedOn w:val="a"/>
    <w:uiPriority w:val="34"/>
    <w:qFormat/>
    <w:rsid w:val="003E2AAE"/>
    <w:pPr>
      <w:ind w:firstLineChars="200" w:firstLine="420"/>
    </w:pPr>
  </w:style>
  <w:style w:type="paragraph" w:styleId="a6">
    <w:name w:val="Normal (Web)"/>
    <w:basedOn w:val="a"/>
    <w:uiPriority w:val="99"/>
    <w:rsid w:val="00495F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FZ</cp:lastModifiedBy>
  <cp:revision>14</cp:revision>
  <cp:lastPrinted>2018-07-05T06:51:00Z</cp:lastPrinted>
  <dcterms:created xsi:type="dcterms:W3CDTF">2018-07-03T01:48:00Z</dcterms:created>
  <dcterms:modified xsi:type="dcterms:W3CDTF">2018-07-12T06:39:00Z</dcterms:modified>
</cp:coreProperties>
</file>