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7B" w:rsidRPr="005E716D" w:rsidRDefault="00806D7B" w:rsidP="00806D7B">
      <w:pPr>
        <w:ind w:firstLineChars="154" w:firstLine="433"/>
        <w:rPr>
          <w:b/>
          <w:sz w:val="28"/>
          <w:szCs w:val="28"/>
        </w:rPr>
      </w:pPr>
      <w:r w:rsidRPr="005E716D">
        <w:rPr>
          <w:rFonts w:hint="eastAsia"/>
          <w:b/>
          <w:sz w:val="28"/>
          <w:szCs w:val="28"/>
        </w:rPr>
        <w:t>1</w:t>
      </w:r>
      <w:r w:rsidRPr="005E716D">
        <w:rPr>
          <w:rFonts w:hint="eastAsia"/>
          <w:b/>
          <w:sz w:val="28"/>
          <w:szCs w:val="28"/>
        </w:rPr>
        <w:t>、主要内容</w:t>
      </w:r>
    </w:p>
    <w:p w:rsidR="00806D7B" w:rsidRDefault="00806D7B" w:rsidP="00806D7B">
      <w:pPr>
        <w:ind w:firstLineChars="154" w:firstLine="431"/>
        <w:rPr>
          <w:sz w:val="28"/>
          <w:szCs w:val="28"/>
        </w:rPr>
      </w:pPr>
      <w:r w:rsidRPr="005E716D">
        <w:rPr>
          <w:rFonts w:hint="eastAsia"/>
          <w:sz w:val="28"/>
          <w:szCs w:val="28"/>
        </w:rPr>
        <w:t>本项目</w:t>
      </w:r>
      <w:r w:rsidR="00B2532D">
        <w:rPr>
          <w:rFonts w:hint="eastAsia"/>
          <w:sz w:val="28"/>
          <w:szCs w:val="28"/>
        </w:rPr>
        <w:t>旨在提高《航运评论》杂志的可读性和</w:t>
      </w:r>
      <w:r w:rsidR="00B2532D" w:rsidRPr="00B2532D">
        <w:rPr>
          <w:rFonts w:hint="eastAsia"/>
          <w:sz w:val="28"/>
          <w:szCs w:val="28"/>
        </w:rPr>
        <w:t>影响力</w:t>
      </w:r>
      <w:r w:rsidR="00B2532D">
        <w:rPr>
          <w:rFonts w:hint="eastAsia"/>
          <w:sz w:val="28"/>
          <w:szCs w:val="28"/>
        </w:rPr>
        <w:t>，在充分调研的基础上</w:t>
      </w:r>
      <w:r w:rsidRPr="005E716D">
        <w:rPr>
          <w:rFonts w:hint="eastAsia"/>
          <w:sz w:val="28"/>
          <w:szCs w:val="28"/>
        </w:rPr>
        <w:t>，</w:t>
      </w:r>
      <w:r w:rsidR="00215889">
        <w:rPr>
          <w:rFonts w:hint="eastAsia"/>
          <w:sz w:val="28"/>
          <w:szCs w:val="28"/>
        </w:rPr>
        <w:t>广泛</w:t>
      </w:r>
      <w:r w:rsidR="00B2532D">
        <w:rPr>
          <w:rFonts w:hint="eastAsia"/>
          <w:sz w:val="28"/>
          <w:szCs w:val="28"/>
        </w:rPr>
        <w:t>征集</w:t>
      </w:r>
      <w:r w:rsidR="00215889">
        <w:rPr>
          <w:rFonts w:hint="eastAsia"/>
          <w:sz w:val="28"/>
          <w:szCs w:val="28"/>
        </w:rPr>
        <w:t>全球港航</w:t>
      </w:r>
      <w:r w:rsidR="00B2532D">
        <w:rPr>
          <w:rFonts w:hint="eastAsia"/>
          <w:sz w:val="28"/>
          <w:szCs w:val="28"/>
        </w:rPr>
        <w:t>发展最新的研究成果和观点评论</w:t>
      </w:r>
      <w:r w:rsidRPr="005E716D">
        <w:rPr>
          <w:rFonts w:hint="eastAsia"/>
          <w:sz w:val="28"/>
          <w:szCs w:val="28"/>
        </w:rPr>
        <w:t>，</w:t>
      </w:r>
      <w:r w:rsidR="000B32B4">
        <w:rPr>
          <w:rFonts w:hint="eastAsia"/>
          <w:sz w:val="28"/>
          <w:szCs w:val="28"/>
        </w:rPr>
        <w:t>以特约撰稿或特约评论的形式向业界分享最新的</w:t>
      </w:r>
      <w:r w:rsidR="003C0D0C">
        <w:rPr>
          <w:rFonts w:hint="eastAsia"/>
          <w:sz w:val="28"/>
          <w:szCs w:val="28"/>
        </w:rPr>
        <w:t>港航</w:t>
      </w:r>
      <w:r w:rsidR="000B32B4">
        <w:rPr>
          <w:rFonts w:hint="eastAsia"/>
          <w:sz w:val="28"/>
          <w:szCs w:val="28"/>
        </w:rPr>
        <w:t>发展动态</w:t>
      </w:r>
      <w:r w:rsidRPr="005E716D">
        <w:rPr>
          <w:rFonts w:hint="eastAsia"/>
          <w:sz w:val="28"/>
          <w:szCs w:val="28"/>
        </w:rPr>
        <w:t>。</w:t>
      </w:r>
    </w:p>
    <w:p w:rsidR="00B2532D" w:rsidRPr="005E716D" w:rsidRDefault="000B32B4" w:rsidP="00806D7B">
      <w:pPr>
        <w:ind w:firstLineChars="154" w:firstLine="431"/>
        <w:rPr>
          <w:sz w:val="28"/>
          <w:szCs w:val="28"/>
        </w:rPr>
      </w:pPr>
      <w:r>
        <w:rPr>
          <w:rFonts w:hint="eastAsia"/>
          <w:sz w:val="28"/>
          <w:szCs w:val="28"/>
        </w:rPr>
        <w:t>撰稿内容可涉及的主题包括：</w:t>
      </w:r>
    </w:p>
    <w:p w:rsidR="00B55AE4" w:rsidRPr="00B55AE4" w:rsidRDefault="00B55AE4" w:rsidP="00B55AE4">
      <w:pPr>
        <w:ind w:firstLine="420"/>
        <w:rPr>
          <w:sz w:val="28"/>
          <w:szCs w:val="28"/>
        </w:rPr>
      </w:pPr>
      <w:r w:rsidRPr="00B55AE4">
        <w:rPr>
          <w:rFonts w:hint="eastAsia"/>
          <w:sz w:val="28"/>
          <w:szCs w:val="28"/>
        </w:rPr>
        <w:t>一、</w:t>
      </w:r>
      <w:r w:rsidRPr="00B55AE4">
        <w:rPr>
          <w:rFonts w:hint="eastAsia"/>
          <w:sz w:val="28"/>
          <w:szCs w:val="28"/>
        </w:rPr>
        <w:tab/>
      </w:r>
      <w:r w:rsidR="00B2532D">
        <w:rPr>
          <w:rFonts w:hint="eastAsia"/>
          <w:sz w:val="28"/>
          <w:szCs w:val="28"/>
        </w:rPr>
        <w:t>国际航运中心建设</w:t>
      </w:r>
    </w:p>
    <w:p w:rsidR="000B32B4" w:rsidRDefault="000B32B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上海国际航运中心建设</w:t>
      </w:r>
    </w:p>
    <w:p w:rsidR="00B55AE4" w:rsidRPr="00B55AE4" w:rsidRDefault="000B32B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中国其他地区航运中心建设</w:t>
      </w:r>
    </w:p>
    <w:p w:rsidR="00B55AE4" w:rsidRPr="00B55AE4" w:rsidRDefault="000B32B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>全球其他地区航运中心建设</w:t>
      </w:r>
    </w:p>
    <w:p w:rsidR="000B32B4" w:rsidRDefault="00B55AE4" w:rsidP="00B55AE4">
      <w:pPr>
        <w:ind w:firstLine="420"/>
        <w:rPr>
          <w:sz w:val="28"/>
          <w:szCs w:val="28"/>
        </w:rPr>
      </w:pPr>
      <w:r w:rsidRPr="00B55AE4">
        <w:rPr>
          <w:rFonts w:hint="eastAsia"/>
          <w:sz w:val="28"/>
          <w:szCs w:val="28"/>
        </w:rPr>
        <w:t>二、</w:t>
      </w:r>
      <w:r w:rsidRPr="00B55AE4">
        <w:rPr>
          <w:rFonts w:hint="eastAsia"/>
          <w:sz w:val="28"/>
          <w:szCs w:val="28"/>
        </w:rPr>
        <w:tab/>
      </w:r>
      <w:r w:rsidR="000B32B4">
        <w:rPr>
          <w:rFonts w:hint="eastAsia"/>
          <w:sz w:val="28"/>
          <w:szCs w:val="28"/>
        </w:rPr>
        <w:t>港口和航运产业发展</w:t>
      </w:r>
    </w:p>
    <w:p w:rsidR="00B15C64" w:rsidRDefault="000B32B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 </w:t>
      </w:r>
      <w:r w:rsidR="00B55AE4" w:rsidRPr="00B55AE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港</w:t>
      </w:r>
      <w:r w:rsidR="000B44C3">
        <w:rPr>
          <w:rFonts w:hint="eastAsia"/>
          <w:sz w:val="28"/>
          <w:szCs w:val="28"/>
        </w:rPr>
        <w:t>航</w:t>
      </w:r>
      <w:r>
        <w:rPr>
          <w:rFonts w:hint="eastAsia"/>
          <w:sz w:val="28"/>
          <w:szCs w:val="28"/>
        </w:rPr>
        <w:t>产业</w:t>
      </w:r>
      <w:r w:rsidR="00B15C64" w:rsidRPr="00B15C64">
        <w:rPr>
          <w:rFonts w:hint="eastAsia"/>
          <w:sz w:val="28"/>
          <w:szCs w:val="28"/>
        </w:rPr>
        <w:t>智能化发展</w:t>
      </w:r>
    </w:p>
    <w:p w:rsidR="000B44C3" w:rsidRDefault="000B44C3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55AE4" w:rsidRPr="00B55AE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港航产业</w:t>
      </w:r>
      <w:r w:rsidR="00B15C64" w:rsidRPr="00B15C64">
        <w:rPr>
          <w:rFonts w:hint="eastAsia"/>
          <w:sz w:val="28"/>
          <w:szCs w:val="28"/>
        </w:rPr>
        <w:t>绿色化发展</w:t>
      </w:r>
    </w:p>
    <w:p w:rsidR="000B44C3" w:rsidRDefault="000B44C3" w:rsidP="000B44C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55AE4" w:rsidRPr="00B55AE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港航产业</w:t>
      </w:r>
      <w:r w:rsidR="00B15C64">
        <w:rPr>
          <w:rFonts w:hint="eastAsia"/>
          <w:sz w:val="28"/>
          <w:szCs w:val="28"/>
        </w:rPr>
        <w:t>数字</w:t>
      </w:r>
      <w:r>
        <w:rPr>
          <w:rFonts w:hint="eastAsia"/>
          <w:sz w:val="28"/>
          <w:szCs w:val="28"/>
        </w:rPr>
        <w:t>化发展</w:t>
      </w:r>
    </w:p>
    <w:p w:rsidR="000B44C3" w:rsidRDefault="00B55AE4" w:rsidP="00B55AE4">
      <w:pPr>
        <w:ind w:firstLine="420"/>
        <w:rPr>
          <w:sz w:val="28"/>
          <w:szCs w:val="28"/>
        </w:rPr>
      </w:pPr>
      <w:r w:rsidRPr="00B55AE4">
        <w:rPr>
          <w:rFonts w:hint="eastAsia"/>
          <w:sz w:val="28"/>
          <w:szCs w:val="28"/>
        </w:rPr>
        <w:t>三、</w:t>
      </w:r>
      <w:r w:rsidRPr="00B55AE4">
        <w:rPr>
          <w:rFonts w:hint="eastAsia"/>
          <w:sz w:val="28"/>
          <w:szCs w:val="28"/>
        </w:rPr>
        <w:tab/>
      </w:r>
      <w:r w:rsidR="000B44C3">
        <w:rPr>
          <w:rFonts w:hint="eastAsia"/>
          <w:sz w:val="28"/>
          <w:szCs w:val="28"/>
        </w:rPr>
        <w:t>“一带一路”战略研究</w:t>
      </w:r>
    </w:p>
    <w:p w:rsidR="00B55AE4" w:rsidRPr="00B55AE4" w:rsidRDefault="000B44C3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55AE4" w:rsidRPr="00B55AE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“一带一路”</w:t>
      </w:r>
      <w:r w:rsidR="00B15C64">
        <w:rPr>
          <w:rFonts w:hint="eastAsia"/>
          <w:sz w:val="28"/>
          <w:szCs w:val="28"/>
        </w:rPr>
        <w:t>背景下的航运发展战略</w:t>
      </w:r>
    </w:p>
    <w:p w:rsidR="00B55AE4" w:rsidRPr="00B55AE4" w:rsidRDefault="00B15C6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“一带一路”与区域经济发展战略</w:t>
      </w:r>
    </w:p>
    <w:p w:rsidR="00806D7B" w:rsidRDefault="00B15C6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>“一带一路”与航运企业</w:t>
      </w:r>
      <w:r w:rsidRPr="00B15C64">
        <w:rPr>
          <w:rFonts w:hint="eastAsia"/>
          <w:sz w:val="28"/>
          <w:szCs w:val="28"/>
        </w:rPr>
        <w:t>发展战略</w:t>
      </w:r>
    </w:p>
    <w:p w:rsidR="00B15C64" w:rsidRDefault="00B15C6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四、国内外港航发展经验借鉴</w:t>
      </w:r>
    </w:p>
    <w:p w:rsidR="00B15C64" w:rsidRDefault="00B15C64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港航</w:t>
      </w:r>
      <w:r w:rsidR="003C0D0C">
        <w:rPr>
          <w:rFonts w:hint="eastAsia"/>
          <w:sz w:val="28"/>
          <w:szCs w:val="28"/>
        </w:rPr>
        <w:t>业制度借鉴</w:t>
      </w:r>
    </w:p>
    <w:p w:rsidR="003C0D0C" w:rsidRDefault="003C0D0C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港航业技术借鉴</w:t>
      </w:r>
    </w:p>
    <w:p w:rsidR="003C0D0C" w:rsidRDefault="003C0D0C" w:rsidP="00B55AE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>港航业管理借鉴</w:t>
      </w:r>
    </w:p>
    <w:p w:rsidR="003C0D0C" w:rsidRPr="00B15C64" w:rsidRDefault="003C0D0C" w:rsidP="00B55AE4">
      <w:pPr>
        <w:ind w:firstLine="420"/>
        <w:rPr>
          <w:sz w:val="28"/>
          <w:szCs w:val="28"/>
        </w:rPr>
      </w:pPr>
    </w:p>
    <w:p w:rsidR="00806D7B" w:rsidRPr="005E716D" w:rsidRDefault="00806D7B" w:rsidP="00806D7B">
      <w:pPr>
        <w:ind w:firstLineChars="154" w:firstLine="433"/>
        <w:rPr>
          <w:b/>
          <w:sz w:val="28"/>
          <w:szCs w:val="28"/>
        </w:rPr>
      </w:pPr>
      <w:r w:rsidRPr="005E716D">
        <w:rPr>
          <w:rFonts w:hint="eastAsia"/>
          <w:b/>
          <w:sz w:val="28"/>
          <w:szCs w:val="28"/>
        </w:rPr>
        <w:lastRenderedPageBreak/>
        <w:t>2</w:t>
      </w:r>
      <w:r w:rsidRPr="005E716D">
        <w:rPr>
          <w:rFonts w:hint="eastAsia"/>
          <w:b/>
          <w:sz w:val="28"/>
          <w:szCs w:val="28"/>
        </w:rPr>
        <w:t>、成果形式</w:t>
      </w:r>
    </w:p>
    <w:p w:rsidR="00806D7B" w:rsidRDefault="00806D7B" w:rsidP="00806D7B">
      <w:pPr>
        <w:ind w:firstLineChars="154" w:firstLine="431"/>
        <w:rPr>
          <w:sz w:val="28"/>
          <w:szCs w:val="28"/>
        </w:rPr>
      </w:pPr>
      <w:r w:rsidRPr="005E716D">
        <w:rPr>
          <w:rFonts w:hint="eastAsia"/>
          <w:sz w:val="28"/>
          <w:szCs w:val="28"/>
        </w:rPr>
        <w:t>《</w:t>
      </w:r>
      <w:r w:rsidR="003C0D0C">
        <w:rPr>
          <w:rFonts w:hint="eastAsia"/>
          <w:sz w:val="28"/>
          <w:szCs w:val="28"/>
        </w:rPr>
        <w:t>航运评论》杂志</w:t>
      </w:r>
      <w:r w:rsidRPr="005E716D">
        <w:rPr>
          <w:rFonts w:hint="eastAsia"/>
          <w:sz w:val="28"/>
          <w:szCs w:val="28"/>
        </w:rPr>
        <w:t>印</w:t>
      </w:r>
      <w:r w:rsidR="003C0D0C">
        <w:rPr>
          <w:rFonts w:hint="eastAsia"/>
          <w:sz w:val="28"/>
          <w:szCs w:val="28"/>
        </w:rPr>
        <w:t>刷</w:t>
      </w:r>
      <w:r w:rsidRPr="005E716D">
        <w:rPr>
          <w:rFonts w:hint="eastAsia"/>
          <w:sz w:val="28"/>
          <w:szCs w:val="28"/>
        </w:rPr>
        <w:t>版</w:t>
      </w:r>
      <w:r w:rsidR="003C0D0C">
        <w:rPr>
          <w:rFonts w:hint="eastAsia"/>
          <w:sz w:val="28"/>
          <w:szCs w:val="28"/>
        </w:rPr>
        <w:t>、电子版</w:t>
      </w:r>
      <w:r w:rsidRPr="005E716D">
        <w:rPr>
          <w:rFonts w:hint="eastAsia"/>
          <w:sz w:val="28"/>
          <w:szCs w:val="28"/>
        </w:rPr>
        <w:t>。</w:t>
      </w:r>
    </w:p>
    <w:p w:rsidR="00F92AEB" w:rsidRDefault="00F92AEB" w:rsidP="00F92AEB">
      <w:pPr>
        <w:ind w:firstLineChars="154" w:firstLine="433"/>
        <w:rPr>
          <w:b/>
          <w:sz w:val="28"/>
          <w:szCs w:val="28"/>
        </w:rPr>
      </w:pPr>
      <w:r w:rsidRPr="00F92AEB">
        <w:rPr>
          <w:rFonts w:hint="eastAsia"/>
          <w:b/>
          <w:sz w:val="28"/>
          <w:szCs w:val="28"/>
        </w:rPr>
        <w:t>3</w:t>
      </w:r>
      <w:r w:rsidRPr="00F92AEB">
        <w:rPr>
          <w:rFonts w:hint="eastAsia"/>
          <w:b/>
          <w:sz w:val="28"/>
          <w:szCs w:val="28"/>
        </w:rPr>
        <w:t>、具体要求</w:t>
      </w:r>
    </w:p>
    <w:p w:rsidR="00F92AEB" w:rsidRPr="00F92AEB" w:rsidRDefault="00F92AEB" w:rsidP="00F92AEB">
      <w:pPr>
        <w:ind w:firstLineChars="100" w:firstLine="280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（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1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）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稿件应具有前瞻性、指导性，对航运业发展的重点、难点、热点问题进行有深度的分析。</w:t>
      </w:r>
    </w:p>
    <w:p w:rsidR="00F92AEB" w:rsidRPr="00F92AEB" w:rsidRDefault="00F92AEB" w:rsidP="00F92AEB">
      <w:pPr>
        <w:ind w:firstLineChars="100" w:firstLine="280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（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2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）稿件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须为作者原创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，且未在其他刊物上使用或发表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。</w:t>
      </w:r>
    </w:p>
    <w:p w:rsidR="00F92AEB" w:rsidRPr="00F92AEB" w:rsidRDefault="00F92AEB" w:rsidP="00F92AEB">
      <w:pPr>
        <w:ind w:firstLineChars="100" w:firstLine="280"/>
        <w:rPr>
          <w:rFonts w:asciiTheme="minorHAnsi" w:eastAsiaTheme="minorEastAsia" w:hAnsiTheme="minorHAnsi" w:cstheme="minorBidi"/>
          <w:sz w:val="28"/>
          <w:szCs w:val="28"/>
        </w:rPr>
      </w:pP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（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3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）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稿件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请附作者简介及详细通信地址、邮编、电话、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EMAIL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。</w:t>
      </w:r>
    </w:p>
    <w:p w:rsidR="00F92AEB" w:rsidRPr="00F92AEB" w:rsidRDefault="00F92AEB" w:rsidP="00F92AEB">
      <w:pPr>
        <w:ind w:firstLineChars="100" w:firstLine="280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sz w:val="28"/>
          <w:szCs w:val="28"/>
        </w:rPr>
        <w:t>（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4</w:t>
      </w:r>
      <w:r>
        <w:rPr>
          <w:rFonts w:asciiTheme="minorHAnsi" w:eastAsiaTheme="minorEastAsia" w:hAnsiTheme="minorHAnsi" w:cstheme="minorBidi" w:hint="eastAsia"/>
          <w:sz w:val="28"/>
          <w:szCs w:val="28"/>
        </w:rPr>
        <w:t>）</w:t>
      </w:r>
      <w:r w:rsidRPr="00F92AEB">
        <w:rPr>
          <w:rFonts w:asciiTheme="minorHAnsi" w:eastAsiaTheme="minorEastAsia" w:hAnsiTheme="minorHAnsi" w:cstheme="minorBidi" w:hint="eastAsia"/>
          <w:sz w:val="28"/>
          <w:szCs w:val="28"/>
        </w:rPr>
        <w:t>编辑部有权对来稿进行内容层次、语言文字和表现形式方面的修改。</w:t>
      </w:r>
    </w:p>
    <w:bookmarkStart w:id="0" w:name="_GoBack"/>
    <w:bookmarkEnd w:id="0"/>
    <w:p w:rsidR="00F92AEB" w:rsidRPr="00F92AEB" w:rsidRDefault="002A360B" w:rsidP="00F92AEB">
      <w:pPr>
        <w:ind w:firstLineChars="253" w:firstLine="708"/>
        <w:rPr>
          <w:b/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</w:rPr>
        <w:fldChar w:fldCharType="begin"/>
      </w:r>
      <w:r w:rsidR="00400066">
        <w:rPr>
          <w:rFonts w:asciiTheme="minorHAnsi" w:eastAsiaTheme="minorEastAsia" w:hAnsiTheme="minorHAnsi" w:cstheme="minorBidi"/>
          <w:sz w:val="28"/>
          <w:szCs w:val="28"/>
        </w:rPr>
        <w:instrText xml:space="preserve"> HYPERLINK "mailto:</w:instrText>
      </w:r>
      <w:r w:rsidR="00400066" w:rsidRPr="00400066">
        <w:rPr>
          <w:rFonts w:asciiTheme="minorHAnsi" w:eastAsiaTheme="minorEastAsia" w:hAnsiTheme="minorHAnsi" w:cstheme="minorBidi" w:hint="eastAsia"/>
          <w:sz w:val="28"/>
          <w:szCs w:val="28"/>
        </w:rPr>
        <w:instrText>本刊邮箱</w:instrText>
      </w:r>
      <w:r w:rsidR="00400066" w:rsidRPr="00400066">
        <w:rPr>
          <w:rFonts w:asciiTheme="minorHAnsi" w:eastAsiaTheme="minorEastAsia" w:hAnsiTheme="minorHAnsi" w:cstheme="minorBidi" w:hint="eastAsia"/>
          <w:sz w:val="28"/>
          <w:szCs w:val="28"/>
        </w:rPr>
        <w:instrText>HYPL_SISI@163.com</w:instrText>
      </w:r>
      <w:r w:rsidR="00400066" w:rsidRPr="00400066">
        <w:rPr>
          <w:rFonts w:asciiTheme="minorHAnsi" w:eastAsiaTheme="minorEastAsia" w:hAnsiTheme="minorHAnsi" w:cstheme="minorBidi" w:hint="eastAsia"/>
          <w:sz w:val="28"/>
          <w:szCs w:val="28"/>
        </w:rPr>
        <w:instrText>。</w:instrText>
      </w:r>
      <w:r w:rsidR="00400066">
        <w:rPr>
          <w:rFonts w:asciiTheme="minorHAnsi" w:eastAsiaTheme="minorEastAsia" w:hAnsiTheme="minorHAnsi" w:cstheme="minorBidi"/>
          <w:sz w:val="28"/>
          <w:szCs w:val="28"/>
        </w:rPr>
        <w:instrText xml:space="preserve">" </w:instrText>
      </w:r>
      <w:r>
        <w:rPr>
          <w:rFonts w:asciiTheme="minorHAnsi" w:eastAsiaTheme="minorEastAsia" w:hAnsiTheme="minorHAnsi" w:cstheme="minorBidi"/>
          <w:sz w:val="28"/>
          <w:szCs w:val="28"/>
        </w:rPr>
        <w:fldChar w:fldCharType="separate"/>
      </w:r>
      <w:r w:rsidR="00400066" w:rsidRPr="00007F54">
        <w:rPr>
          <w:rStyle w:val="a6"/>
          <w:rFonts w:asciiTheme="minorHAnsi" w:eastAsiaTheme="minorEastAsia" w:hAnsiTheme="minorHAnsi" w:cstheme="minorBidi" w:hint="eastAsia"/>
          <w:sz w:val="28"/>
          <w:szCs w:val="28"/>
        </w:rPr>
        <w:t>本刊邮箱</w:t>
      </w:r>
      <w:r w:rsidR="00400066" w:rsidRPr="00007F54">
        <w:rPr>
          <w:rStyle w:val="a6"/>
          <w:rFonts w:asciiTheme="minorHAnsi" w:eastAsiaTheme="minorEastAsia" w:hAnsiTheme="minorHAnsi" w:cstheme="minorBidi" w:hint="eastAsia"/>
          <w:sz w:val="28"/>
          <w:szCs w:val="28"/>
        </w:rPr>
        <w:t>HYPL_SISI@163.com</w:t>
      </w:r>
      <w:r w:rsidR="00400066" w:rsidRPr="00007F54">
        <w:rPr>
          <w:rStyle w:val="a6"/>
          <w:rFonts w:asciiTheme="minorHAnsi" w:eastAsiaTheme="minorEastAsia" w:hAnsiTheme="minorHAnsi" w:cstheme="minorBidi" w:hint="eastAsia"/>
          <w:sz w:val="28"/>
          <w:szCs w:val="28"/>
        </w:rPr>
        <w:t>。</w:t>
      </w:r>
      <w:r>
        <w:rPr>
          <w:rFonts w:asciiTheme="minorHAnsi" w:eastAsiaTheme="minorEastAsia" w:hAnsiTheme="minorHAnsi" w:cstheme="minorBidi"/>
          <w:sz w:val="28"/>
          <w:szCs w:val="28"/>
        </w:rPr>
        <w:fldChar w:fldCharType="end"/>
      </w:r>
      <w:r w:rsidR="00F92AEB" w:rsidRPr="00F92AEB">
        <w:rPr>
          <w:b/>
          <w:sz w:val="28"/>
          <w:szCs w:val="28"/>
        </w:rPr>
        <w:t xml:space="preserve"> </w:t>
      </w:r>
    </w:p>
    <w:p w:rsidR="00806D7B" w:rsidRPr="005E716D" w:rsidRDefault="00F92AEB" w:rsidP="00806D7B">
      <w:pPr>
        <w:ind w:firstLineChars="154" w:firstLine="43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="00806D7B" w:rsidRPr="005E716D">
        <w:rPr>
          <w:rFonts w:hint="eastAsia"/>
          <w:b/>
          <w:sz w:val="28"/>
          <w:szCs w:val="28"/>
        </w:rPr>
        <w:t>、时间节点安排</w:t>
      </w:r>
    </w:p>
    <w:p w:rsidR="00806D7B" w:rsidRPr="005E716D" w:rsidRDefault="009F495D" w:rsidP="00806D7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合同签订后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天内</w:t>
      </w:r>
      <w:r w:rsidR="00806D7B">
        <w:rPr>
          <w:rFonts w:hint="eastAsia"/>
          <w:sz w:val="28"/>
          <w:szCs w:val="28"/>
        </w:rPr>
        <w:t>确定专题内容</w:t>
      </w:r>
      <w:r w:rsidR="00806D7B" w:rsidRPr="005E716D">
        <w:rPr>
          <w:rFonts w:hint="eastAsia"/>
          <w:sz w:val="28"/>
          <w:szCs w:val="28"/>
        </w:rPr>
        <w:t>。</w:t>
      </w:r>
    </w:p>
    <w:p w:rsidR="00806D7B" w:rsidRPr="005E716D" w:rsidRDefault="009F495D" w:rsidP="00806D7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天内</w:t>
      </w:r>
      <w:r w:rsidR="003C0D0C">
        <w:rPr>
          <w:rFonts w:hint="eastAsia"/>
          <w:sz w:val="28"/>
          <w:szCs w:val="28"/>
        </w:rPr>
        <w:t>根据确定的专题，组织撰写一系列特约稿件</w:t>
      </w:r>
      <w:r w:rsidR="00806D7B" w:rsidRPr="005E716D">
        <w:rPr>
          <w:rFonts w:hint="eastAsia"/>
          <w:sz w:val="28"/>
          <w:szCs w:val="28"/>
        </w:rPr>
        <w:t>。</w:t>
      </w:r>
    </w:p>
    <w:p w:rsidR="00AA0F96" w:rsidRDefault="009F495D" w:rsidP="003C0D0C">
      <w:pPr>
        <w:ind w:firstLineChars="200" w:firstLine="560"/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天内</w:t>
      </w:r>
      <w:r w:rsidR="00215889">
        <w:rPr>
          <w:rFonts w:hint="eastAsia"/>
          <w:sz w:val="28"/>
          <w:szCs w:val="28"/>
        </w:rPr>
        <w:t>修改完善，</w:t>
      </w:r>
      <w:r w:rsidR="003C0D0C">
        <w:rPr>
          <w:rFonts w:hint="eastAsia"/>
          <w:sz w:val="28"/>
          <w:szCs w:val="28"/>
        </w:rPr>
        <w:t>稿件定稿</w:t>
      </w:r>
      <w:r w:rsidR="00806D7B" w:rsidRPr="005E716D">
        <w:rPr>
          <w:rFonts w:hint="eastAsia"/>
          <w:sz w:val="28"/>
          <w:szCs w:val="28"/>
        </w:rPr>
        <w:t>。</w:t>
      </w:r>
    </w:p>
    <w:sectPr w:rsidR="00AA0F96" w:rsidSect="002A3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1CC" w:rsidRDefault="004811CC" w:rsidP="00B55AE4">
      <w:r>
        <w:separator/>
      </w:r>
    </w:p>
  </w:endnote>
  <w:endnote w:type="continuationSeparator" w:id="1">
    <w:p w:rsidR="004811CC" w:rsidRDefault="004811CC" w:rsidP="00B55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1CC" w:rsidRDefault="004811CC" w:rsidP="00B55AE4">
      <w:r>
        <w:separator/>
      </w:r>
    </w:p>
  </w:footnote>
  <w:footnote w:type="continuationSeparator" w:id="1">
    <w:p w:rsidR="004811CC" w:rsidRDefault="004811CC" w:rsidP="00B55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96941"/>
    <w:multiLevelType w:val="hybridMultilevel"/>
    <w:tmpl w:val="EDFEE424"/>
    <w:lvl w:ilvl="0" w:tplc="C7EAF67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65C12CD"/>
    <w:multiLevelType w:val="hybridMultilevel"/>
    <w:tmpl w:val="A3AEB46A"/>
    <w:lvl w:ilvl="0" w:tplc="DF60E5F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D7B"/>
    <w:rsid w:val="000B32B4"/>
    <w:rsid w:val="000B44C3"/>
    <w:rsid w:val="00215889"/>
    <w:rsid w:val="002A360B"/>
    <w:rsid w:val="003B720E"/>
    <w:rsid w:val="003C0D0C"/>
    <w:rsid w:val="00400066"/>
    <w:rsid w:val="004811CC"/>
    <w:rsid w:val="004A0194"/>
    <w:rsid w:val="00806D7B"/>
    <w:rsid w:val="009F495D"/>
    <w:rsid w:val="00AA0F96"/>
    <w:rsid w:val="00AE3C41"/>
    <w:rsid w:val="00B15C64"/>
    <w:rsid w:val="00B2532D"/>
    <w:rsid w:val="00B55AE4"/>
    <w:rsid w:val="00BE15E0"/>
    <w:rsid w:val="00CC3E22"/>
    <w:rsid w:val="00DA3DAA"/>
    <w:rsid w:val="00EC3D09"/>
    <w:rsid w:val="00F9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A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AE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92AE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92A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A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AE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92AE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92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</cp:lastModifiedBy>
  <cp:revision>5</cp:revision>
  <dcterms:created xsi:type="dcterms:W3CDTF">2019-11-07T02:34:00Z</dcterms:created>
  <dcterms:modified xsi:type="dcterms:W3CDTF">2019-11-07T04:04:00Z</dcterms:modified>
</cp:coreProperties>
</file>