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91" w:rsidRPr="00886BFD" w:rsidRDefault="00316F91" w:rsidP="00316F91">
      <w:pPr>
        <w:pStyle w:val="Pa3"/>
        <w:spacing w:after="40"/>
        <w:jc w:val="center"/>
        <w:rPr>
          <w:rFonts w:ascii="宋体" w:eastAsia="宋体" w:hAnsi="宋体" w:cs="Arial"/>
          <w:snapToGrid w:val="0"/>
          <w:color w:val="000000"/>
          <w:sz w:val="30"/>
          <w:szCs w:val="30"/>
        </w:rPr>
      </w:pPr>
      <w:r w:rsidRPr="00886BFD">
        <w:rPr>
          <w:rFonts w:ascii="宋体" w:eastAsia="宋体" w:hAnsi="宋体" w:cs="Arial" w:hint="eastAsia"/>
          <w:snapToGrid w:val="0"/>
          <w:color w:val="000000"/>
          <w:sz w:val="30"/>
          <w:szCs w:val="30"/>
        </w:rPr>
        <w:t>服务器</w:t>
      </w:r>
      <w:r w:rsidR="00C033C0" w:rsidRPr="00886BFD">
        <w:rPr>
          <w:rFonts w:ascii="宋体" w:eastAsia="宋体" w:hAnsi="宋体" w:cs="Arial" w:hint="eastAsia"/>
          <w:snapToGrid w:val="0"/>
          <w:color w:val="000000"/>
          <w:sz w:val="30"/>
          <w:szCs w:val="30"/>
        </w:rPr>
        <w:t>技术</w:t>
      </w:r>
      <w:r w:rsidRPr="00886BFD">
        <w:rPr>
          <w:rFonts w:ascii="宋体" w:eastAsia="宋体" w:hAnsi="宋体" w:cs="Arial" w:hint="eastAsia"/>
          <w:snapToGrid w:val="0"/>
          <w:color w:val="000000"/>
          <w:sz w:val="30"/>
          <w:szCs w:val="30"/>
        </w:rPr>
        <w:t>参数</w:t>
      </w:r>
    </w:p>
    <w:p w:rsidR="00316F91" w:rsidRPr="00886BFD" w:rsidRDefault="00316F91" w:rsidP="00316F91">
      <w:pPr>
        <w:pStyle w:val="Pa3"/>
        <w:spacing w:after="40"/>
        <w:jc w:val="both"/>
        <w:rPr>
          <w:rFonts w:ascii="宋体" w:eastAsia="宋体" w:hAnsi="宋体" w:cs="Arial"/>
          <w:snapToGrid w:val="0"/>
          <w:color w:val="000000"/>
        </w:rPr>
      </w:pPr>
      <w:r w:rsidRPr="00886BFD">
        <w:rPr>
          <w:rFonts w:ascii="宋体" w:eastAsia="宋体" w:hAnsi="宋体" w:cs="Arial" w:hint="eastAsia"/>
          <w:snapToGrid w:val="0"/>
          <w:color w:val="000000"/>
        </w:rPr>
        <w:t>（一）技术参数要求</w:t>
      </w:r>
    </w:p>
    <w:tbl>
      <w:tblPr>
        <w:tblW w:w="495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4"/>
        <w:gridCol w:w="7924"/>
      </w:tblGrid>
      <w:tr w:rsidR="00316F91" w:rsidRPr="00886BFD" w:rsidTr="00C033C0">
        <w:trPr>
          <w:trHeight w:val="553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pStyle w:val="Pa3"/>
              <w:spacing w:after="40" w:line="360" w:lineRule="auto"/>
              <w:jc w:val="both"/>
              <w:rPr>
                <w:rFonts w:ascii="宋体" w:eastAsia="宋体" w:hAnsi="宋体" w:cs="Arial"/>
                <w:snapToGrid w:val="0"/>
                <w:color w:val="000000"/>
              </w:rPr>
            </w:pPr>
            <w:r w:rsidRPr="00886BFD">
              <w:rPr>
                <w:rFonts w:ascii="宋体" w:eastAsia="宋体" w:hAnsi="宋体" w:cs="Arial" w:hint="eastAsia"/>
                <w:snapToGrid w:val="0"/>
                <w:color w:val="000000"/>
              </w:rPr>
              <w:t>技术参数和规格</w:t>
            </w:r>
          </w:p>
        </w:tc>
      </w:tr>
      <w:tr w:rsidR="00316F91" w:rsidRPr="00886BFD" w:rsidTr="00C033C0">
        <w:trPr>
          <w:trHeight w:val="553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国内外知名品牌</w:t>
            </w:r>
          </w:p>
        </w:tc>
      </w:tr>
      <w:tr w:rsidR="00C033C0" w:rsidRPr="00886BFD" w:rsidTr="00C033C0">
        <w:trPr>
          <w:trHeight w:val="553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0" w:rsidRPr="00886BFD" w:rsidRDefault="00C033C0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0" w:rsidRPr="00886BFD" w:rsidRDefault="00C033C0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2台</w:t>
            </w:r>
          </w:p>
        </w:tc>
      </w:tr>
      <w:tr w:rsidR="00316F91" w:rsidRPr="00886BFD" w:rsidTr="00C033C0">
        <w:trPr>
          <w:trHeight w:val="461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处理器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BD3F87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▲</w:t>
            </w:r>
            <w:r w:rsidR="00316F91"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≥</w:t>
            </w:r>
            <w:r w:rsidR="00316F91" w:rsidRPr="00886BFD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="00316F91"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个英特尔至强</w:t>
            </w:r>
            <w:r w:rsidR="00316F91" w:rsidRPr="00886BFD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="00316F91"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金牌</w:t>
            </w:r>
            <w:r w:rsidR="00316F91" w:rsidRPr="00886BFD">
              <w:rPr>
                <w:rFonts w:ascii="宋体" w:hAnsi="宋体"/>
                <w:color w:val="000000"/>
                <w:sz w:val="24"/>
                <w:szCs w:val="24"/>
              </w:rPr>
              <w:t xml:space="preserve"> 5218</w:t>
            </w:r>
            <w:r w:rsidR="00316F91"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处理器</w:t>
            </w:r>
          </w:p>
        </w:tc>
      </w:tr>
      <w:tr w:rsidR="00316F91" w:rsidRPr="00886BFD" w:rsidTr="00C033C0">
        <w:trPr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内存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BD3F87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▲</w:t>
            </w:r>
            <w:r w:rsidR="00316F91"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≥</w:t>
            </w:r>
            <w:r w:rsidR="00316F91" w:rsidRPr="00886BFD">
              <w:rPr>
                <w:rFonts w:ascii="宋体" w:hAnsi="宋体"/>
                <w:color w:val="000000"/>
                <w:sz w:val="24"/>
                <w:szCs w:val="24"/>
              </w:rPr>
              <w:t xml:space="preserve">256GB </w:t>
            </w:r>
            <w:r w:rsidR="00316F91"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="00316F91" w:rsidRPr="00886BFD">
              <w:rPr>
                <w:rFonts w:ascii="宋体" w:hAnsi="宋体"/>
                <w:color w:val="000000"/>
                <w:sz w:val="24"/>
                <w:szCs w:val="24"/>
              </w:rPr>
              <w:t>666</w:t>
            </w:r>
            <w:r w:rsidR="00316F91"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MHz DDR4 ECC RDIMM内存（最大可支持</w:t>
            </w:r>
            <w:r w:rsidR="00316F91" w:rsidRPr="00886BFD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="00316F91"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TB），支持内存硬件防错技术</w:t>
            </w:r>
          </w:p>
        </w:tc>
      </w:tr>
      <w:tr w:rsidR="00316F91" w:rsidRPr="00886BFD" w:rsidTr="00C033C0">
        <w:trPr>
          <w:trHeight w:val="447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硬盘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▲配置</w:t>
            </w:r>
            <w:r w:rsidR="008D645F" w:rsidRPr="00886BFD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块</w:t>
            </w: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 xml:space="preserve">960GB SSD SATA 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混合型</w:t>
            </w: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 xml:space="preserve"> 6Gbps 512 2.5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英寸热插拔硬盘，</w:t>
            </w:r>
            <w:r w:rsidR="00420DC6" w:rsidRPr="00886BFD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块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.4T 10KR SAS机械硬盘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，最大可支持</w:t>
            </w: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16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个</w:t>
            </w: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.5英寸硬盘</w:t>
            </w:r>
          </w:p>
        </w:tc>
      </w:tr>
      <w:tr w:rsidR="00316F91" w:rsidRPr="00886BFD" w:rsidTr="00C033C0">
        <w:trPr>
          <w:trHeight w:val="447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Boss卡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▲可支持Boss卡，支持R</w:t>
            </w: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AID 1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。不占用硬盘槽位</w:t>
            </w:r>
          </w:p>
        </w:tc>
      </w:tr>
      <w:tr w:rsidR="00316F91" w:rsidRPr="00886BFD" w:rsidTr="00C033C0">
        <w:trPr>
          <w:trHeight w:val="447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双冗余SD卡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8D645F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▲</w:t>
            </w:r>
            <w:r w:rsidR="00316F91"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支持</w:t>
            </w:r>
            <w:r w:rsidR="00316F91" w:rsidRPr="00886BFD">
              <w:rPr>
                <w:rFonts w:ascii="宋体" w:hAnsi="宋体"/>
                <w:color w:val="000000"/>
                <w:sz w:val="24"/>
                <w:szCs w:val="24"/>
              </w:rPr>
              <w:t>主板集成双冗余SD卡，可安装虚拟化软件提高整体性能</w:t>
            </w:r>
          </w:p>
        </w:tc>
      </w:tr>
      <w:tr w:rsidR="00316F91" w:rsidRPr="00886BFD" w:rsidTr="00C033C0">
        <w:trPr>
          <w:trHeight w:val="408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RAID卡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8D645F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▲</w:t>
            </w:r>
            <w:r w:rsidR="00316F91"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支持RAID 0、1、5,</w:t>
            </w:r>
            <w:r w:rsidR="00316F91" w:rsidRPr="00886BFD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="00316F91"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支持双RAID卡，支持3年warranty for battery/可选升级5年保修，最大支持8GB缓存</w:t>
            </w:r>
          </w:p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配置独立RAID卡，</w:t>
            </w: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GB缓存</w:t>
            </w:r>
          </w:p>
        </w:tc>
      </w:tr>
      <w:tr w:rsidR="00316F91" w:rsidRPr="00886BFD" w:rsidTr="00C033C0">
        <w:trPr>
          <w:trHeight w:val="513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I/O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C3640E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▲</w:t>
            </w:r>
            <w:r w:rsidR="00316F91"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≥</w:t>
            </w:r>
            <w:r w:rsidR="00316F91" w:rsidRPr="00886BFD">
              <w:rPr>
                <w:rFonts w:ascii="宋体" w:hAnsi="宋体"/>
                <w:color w:val="000000"/>
                <w:sz w:val="24"/>
                <w:szCs w:val="24"/>
              </w:rPr>
              <w:t>8</w:t>
            </w:r>
            <w:r w:rsidR="00316F91"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个1</w:t>
            </w:r>
            <w:r w:rsidR="00316F91" w:rsidRPr="00886BFD">
              <w:rPr>
                <w:rFonts w:ascii="宋体" w:hAnsi="宋体"/>
                <w:color w:val="000000"/>
                <w:sz w:val="24"/>
                <w:szCs w:val="24"/>
              </w:rPr>
              <w:t xml:space="preserve">6X </w:t>
            </w:r>
            <w:r w:rsidR="00316F91"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PCIe第3代插槽</w:t>
            </w:r>
          </w:p>
        </w:tc>
      </w:tr>
      <w:tr w:rsidR="00316F91" w:rsidRPr="00886BFD" w:rsidTr="00C033C0">
        <w:trPr>
          <w:trHeight w:val="467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网卡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配置2个</w:t>
            </w: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10GE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万兆网口（含光模块），</w:t>
            </w: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个G</w:t>
            </w: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E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网口；</w:t>
            </w:r>
          </w:p>
        </w:tc>
      </w:tr>
      <w:tr w:rsidR="008D645F" w:rsidRPr="00886BFD" w:rsidTr="00C033C0">
        <w:trPr>
          <w:trHeight w:val="467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5F" w:rsidRPr="00886BFD" w:rsidRDefault="008D645F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光驱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5F" w:rsidRPr="00886BFD" w:rsidRDefault="008D645F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DVD+/-RW</w:t>
            </w:r>
          </w:p>
        </w:tc>
      </w:tr>
      <w:tr w:rsidR="00316F91" w:rsidRPr="00886BFD" w:rsidTr="00C033C0">
        <w:trPr>
          <w:trHeight w:val="529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电源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配置</w:t>
            </w: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 xml:space="preserve">1+1 </w:t>
            </w:r>
            <w:r w:rsidR="008D645F" w:rsidRPr="00886BFD">
              <w:rPr>
                <w:rFonts w:ascii="宋体" w:hAnsi="宋体"/>
                <w:color w:val="000000"/>
                <w:sz w:val="24"/>
                <w:szCs w:val="24"/>
              </w:rPr>
              <w:t>75</w:t>
            </w: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0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W冗余热插拔，可支持钛金级能效电源</w:t>
            </w:r>
          </w:p>
        </w:tc>
      </w:tr>
      <w:tr w:rsidR="00316F91" w:rsidRPr="00886BFD" w:rsidTr="00C033C0">
        <w:trPr>
          <w:trHeight w:val="445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机箱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U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机架式机箱</w:t>
            </w:r>
          </w:p>
        </w:tc>
      </w:tr>
      <w:tr w:rsidR="00316F91" w:rsidRPr="00886BFD" w:rsidTr="00C033C0">
        <w:trPr>
          <w:trHeight w:val="1271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8D645F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▲</w:t>
            </w:r>
            <w:r w:rsidR="00316F91"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加密签名固件，硬件根信任，安全启动，自动BIOS恢复，快速OS恢复，系统一键锁定，安全的缺省密码，配置和固件漂移检测，持久日志（包括用户形迹）</w:t>
            </w:r>
          </w:p>
        </w:tc>
      </w:tr>
      <w:tr w:rsidR="00316F91" w:rsidRPr="00886BFD" w:rsidTr="00C033C0">
        <w:trPr>
          <w:trHeight w:val="1271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8D645F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▲</w:t>
            </w:r>
            <w:r w:rsidR="00316F91"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前面板支持液晶屏，可显示默认或定制信息，包括IP地址、服务器名称、支持服务编号等。如果系统发生故障，该液晶屏上将显示关于故障的具体信息。</w:t>
            </w:r>
          </w:p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可监控、报告及控制处理器、内存及系统级的能耗，允许通过一体化管理控制台实现基于策略的功耗封顶。虚拟机功耗映射，可以根据功耗对于虚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拟机进行负载平衡以及按虚拟机报告功能。</w:t>
            </w:r>
          </w:p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配置远程管理卡，具有单独的管理网口，可不依赖主机操作系统进行远程操作。提供远程监控图形界面, 可实现与操作系统无关的远程对服务器的完全控制，包括远程的开关机、重启、更新Firmware, 虚拟KVM, 虚拟软驱, 虚拟光驱、虚拟介质重定向等操作；支持SNMP，IPMI和Redfish；支持IPv6。</w:t>
            </w:r>
          </w:p>
        </w:tc>
      </w:tr>
      <w:tr w:rsidR="00316F91" w:rsidRPr="00886BFD" w:rsidTr="00C033C0">
        <w:trPr>
          <w:trHeight w:val="426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 w:cs="DFPHeiW9"/>
                <w:snapToGrid/>
                <w:sz w:val="24"/>
                <w:szCs w:val="24"/>
              </w:rPr>
            </w:pPr>
            <w:r w:rsidRPr="00886BFD">
              <w:rPr>
                <w:rFonts w:ascii="宋体" w:hAnsi="宋体" w:cs="DFPHeiW9" w:hint="eastAsia"/>
                <w:snapToGrid/>
                <w:sz w:val="24"/>
                <w:szCs w:val="24"/>
              </w:rPr>
              <w:lastRenderedPageBreak/>
              <w:t>安全软件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 w:cs="DFPHeiW9"/>
                <w:snapToGrid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</w:rPr>
              <w:t>★</w:t>
            </w:r>
            <w:r w:rsidRPr="00886BFD">
              <w:rPr>
                <w:rFonts w:ascii="宋体" w:hAnsi="宋体" w:cs="DFPHeiW9" w:hint="eastAsia"/>
                <w:snapToGrid/>
                <w:sz w:val="24"/>
                <w:szCs w:val="24"/>
              </w:rPr>
              <w:t>数据保护安全软件</w:t>
            </w:r>
          </w:p>
        </w:tc>
      </w:tr>
      <w:tr w:rsidR="00316F91" w:rsidRPr="00886BFD" w:rsidTr="00C033C0">
        <w:trPr>
          <w:trHeight w:val="546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 w:cs="DFPHeiW9"/>
                <w:snapToGrid/>
                <w:sz w:val="24"/>
                <w:szCs w:val="24"/>
              </w:rPr>
            </w:pPr>
            <w:r w:rsidRPr="00886BFD">
              <w:rPr>
                <w:rFonts w:ascii="宋体" w:hAnsi="宋体" w:cs="DFPHeiW9" w:hint="eastAsia"/>
                <w:snapToGrid/>
                <w:sz w:val="24"/>
                <w:szCs w:val="24"/>
              </w:rPr>
              <w:t>数据处理软件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1" w:rsidRPr="00886BFD" w:rsidRDefault="00316F91" w:rsidP="00C033C0">
            <w:pPr>
              <w:widowControl/>
              <w:spacing w:line="360" w:lineRule="auto"/>
              <w:jc w:val="both"/>
              <w:rPr>
                <w:rFonts w:ascii="宋体" w:hAnsi="宋体" w:cs="DFPHeiW9"/>
                <w:snapToGrid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</w:rPr>
              <w:t>★</w:t>
            </w:r>
            <w:r w:rsidRPr="00886BFD">
              <w:rPr>
                <w:rFonts w:ascii="宋体" w:hAnsi="宋体" w:cs="DFPHeiW9" w:hint="eastAsia"/>
                <w:snapToGrid/>
                <w:sz w:val="24"/>
                <w:szCs w:val="24"/>
              </w:rPr>
              <w:t>数据处理专用软件</w:t>
            </w:r>
          </w:p>
        </w:tc>
      </w:tr>
      <w:tr w:rsidR="00420DC6" w:rsidRPr="00886BFD" w:rsidTr="00C033C0">
        <w:trPr>
          <w:trHeight w:val="425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C6" w:rsidRPr="00886BFD" w:rsidRDefault="00420DC6" w:rsidP="00C033C0">
            <w:pPr>
              <w:widowControl/>
              <w:spacing w:line="360" w:lineRule="auto"/>
              <w:jc w:val="both"/>
              <w:rPr>
                <w:rFonts w:ascii="宋体" w:hAnsi="宋体" w:cs="DFPHeiW9"/>
                <w:snapToGrid/>
                <w:sz w:val="24"/>
                <w:szCs w:val="24"/>
              </w:rPr>
            </w:pPr>
            <w:r w:rsidRPr="00886BFD">
              <w:rPr>
                <w:rFonts w:ascii="宋体" w:hAnsi="宋体" w:cs="DFPHeiW9" w:hint="eastAsia"/>
                <w:snapToGrid/>
                <w:sz w:val="24"/>
                <w:szCs w:val="24"/>
              </w:rPr>
              <w:t>防火墙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C6" w:rsidRPr="00886BFD" w:rsidRDefault="00420DC6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</w:rPr>
            </w:pPr>
            <w:r w:rsidRPr="00886BFD">
              <w:rPr>
                <w:rFonts w:ascii="宋体" w:hAnsi="宋体" w:cs="DFPHeiW9" w:hint="eastAsia"/>
                <w:snapToGrid/>
                <w:sz w:val="24"/>
                <w:szCs w:val="24"/>
              </w:rPr>
              <w:t>★</w:t>
            </w: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1GB RJ45 *8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个、路由模式、透明模式、混杂模式</w:t>
            </w:r>
          </w:p>
        </w:tc>
      </w:tr>
      <w:tr w:rsidR="00420DC6" w:rsidRPr="00886BFD" w:rsidTr="00C033C0">
        <w:trPr>
          <w:trHeight w:val="425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C6" w:rsidRPr="00886BFD" w:rsidRDefault="00420DC6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保修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C6" w:rsidRPr="00886BFD" w:rsidRDefault="00420DC6" w:rsidP="00C033C0"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 w:rsidRPr="00886BFD">
              <w:rPr>
                <w:rFonts w:ascii="宋体" w:hAnsi="宋体" w:hint="eastAsia"/>
                <w:color w:val="000000"/>
              </w:rPr>
              <w:t>★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五</w:t>
            </w:r>
            <w:r w:rsidRPr="00886BFD">
              <w:rPr>
                <w:rFonts w:ascii="宋体" w:hAnsi="宋体"/>
                <w:color w:val="000000"/>
                <w:sz w:val="24"/>
                <w:szCs w:val="24"/>
              </w:rPr>
              <w:t>年免费的原厂商售后服务，</w:t>
            </w:r>
            <w:r w:rsidRPr="00886BFD">
              <w:rPr>
                <w:rFonts w:ascii="宋体" w:hAnsi="宋体" w:hint="eastAsia"/>
                <w:color w:val="000000"/>
                <w:sz w:val="24"/>
                <w:szCs w:val="24"/>
              </w:rPr>
              <w:t>并提供原厂针对此项目保修授权证明。</w:t>
            </w:r>
          </w:p>
        </w:tc>
      </w:tr>
    </w:tbl>
    <w:p w:rsidR="00316F91" w:rsidRDefault="00316F91" w:rsidP="00C033C0">
      <w:pPr>
        <w:widowControl/>
        <w:jc w:val="both"/>
        <w:rPr>
          <w:rFonts w:ascii="宋体" w:hAnsi="宋体" w:cs="DFPHeiW9"/>
          <w:snapToGrid/>
          <w:sz w:val="24"/>
          <w:szCs w:val="24"/>
        </w:rPr>
      </w:pPr>
      <w:r w:rsidRPr="00886BFD">
        <w:rPr>
          <w:rFonts w:ascii="宋体" w:hAnsi="宋体" w:cs="DFPHeiW9" w:hint="eastAsia"/>
          <w:snapToGrid/>
          <w:sz w:val="24"/>
          <w:szCs w:val="24"/>
        </w:rPr>
        <w:t>标★为必须满足项</w:t>
      </w:r>
    </w:p>
    <w:p w:rsidR="00373174" w:rsidRDefault="00373174" w:rsidP="00316F91">
      <w:pPr>
        <w:widowControl/>
        <w:ind w:firstLineChars="200" w:firstLine="480"/>
        <w:jc w:val="both"/>
        <w:rPr>
          <w:rFonts w:ascii="宋体" w:hAnsi="宋体" w:cs="DFPHeiW9"/>
          <w:snapToGrid/>
          <w:sz w:val="24"/>
          <w:szCs w:val="24"/>
        </w:rPr>
      </w:pPr>
    </w:p>
    <w:sectPr w:rsidR="00373174" w:rsidSect="00C033C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491" w:rsidRDefault="007C0491" w:rsidP="00373174">
      <w:r>
        <w:separator/>
      </w:r>
    </w:p>
  </w:endnote>
  <w:endnote w:type="continuationSeparator" w:id="1">
    <w:p w:rsidR="007C0491" w:rsidRDefault="007C0491" w:rsidP="00373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7 Condensed">
    <w:altName w:val="宋体"/>
    <w:charset w:val="86"/>
    <w:family w:val="swiss"/>
    <w:pitch w:val="default"/>
    <w:sig w:usb0="00000000" w:usb1="00000000" w:usb2="00000010" w:usb3="00000000" w:csb0="00040000" w:csb1="00000000"/>
  </w:font>
  <w:font w:name="DFPHeiW9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491" w:rsidRDefault="007C0491" w:rsidP="00373174">
      <w:r>
        <w:separator/>
      </w:r>
    </w:p>
  </w:footnote>
  <w:footnote w:type="continuationSeparator" w:id="1">
    <w:p w:rsidR="007C0491" w:rsidRDefault="007C0491" w:rsidP="00373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F91"/>
    <w:rsid w:val="00020C32"/>
    <w:rsid w:val="000D481F"/>
    <w:rsid w:val="001B1285"/>
    <w:rsid w:val="002C08C6"/>
    <w:rsid w:val="00316F91"/>
    <w:rsid w:val="00373174"/>
    <w:rsid w:val="003F409A"/>
    <w:rsid w:val="00420DC6"/>
    <w:rsid w:val="00493C47"/>
    <w:rsid w:val="00574827"/>
    <w:rsid w:val="00613293"/>
    <w:rsid w:val="0067398E"/>
    <w:rsid w:val="00780BD6"/>
    <w:rsid w:val="007C0491"/>
    <w:rsid w:val="00871634"/>
    <w:rsid w:val="00886BFD"/>
    <w:rsid w:val="008D645F"/>
    <w:rsid w:val="0097284E"/>
    <w:rsid w:val="00BD3F87"/>
    <w:rsid w:val="00C033C0"/>
    <w:rsid w:val="00C3640E"/>
    <w:rsid w:val="00D95EE2"/>
    <w:rsid w:val="00E0781A"/>
    <w:rsid w:val="00F53B7B"/>
    <w:rsid w:val="00FE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91"/>
    <w:pPr>
      <w:widowControl w:val="0"/>
      <w:autoSpaceDE w:val="0"/>
      <w:autoSpaceDN w:val="0"/>
      <w:adjustRightInd w:val="0"/>
    </w:pPr>
    <w:rPr>
      <w:rFonts w:ascii="Arial" w:eastAsia="宋体" w:hAnsi="Arial" w:cs="Arial"/>
      <w:snapToGrid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316F91"/>
    <w:pPr>
      <w:widowControl/>
      <w:spacing w:line="141" w:lineRule="atLeast"/>
    </w:pPr>
    <w:rPr>
      <w:rFonts w:ascii="Univers 57 Condensed" w:eastAsia="Univers 57 Condensed" w:hAnsi="Times New Roman" w:cs="Times New Roman"/>
      <w:snapToGrid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73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174"/>
    <w:rPr>
      <w:rFonts w:ascii="Arial" w:eastAsia="宋体" w:hAnsi="Arial" w:cs="Arial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1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174"/>
    <w:rPr>
      <w:rFonts w:ascii="Arial" w:eastAsia="宋体" w:hAnsi="Arial" w:cs="Arial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FZ</cp:lastModifiedBy>
  <cp:revision>20</cp:revision>
  <dcterms:created xsi:type="dcterms:W3CDTF">2020-06-30T08:46:00Z</dcterms:created>
  <dcterms:modified xsi:type="dcterms:W3CDTF">2020-07-02T05:35:00Z</dcterms:modified>
</cp:coreProperties>
</file>