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249E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网络通识课服务</w:t>
      </w:r>
      <w:r>
        <w:rPr>
          <w:b/>
          <w:sz w:val="28"/>
        </w:rPr>
        <w:t>采购需求</w:t>
      </w:r>
    </w:p>
    <w:p w:rsidR="00000000" w:rsidRDefault="008C2379">
      <w:pPr>
        <w:spacing w:line="360" w:lineRule="auto"/>
      </w:pPr>
    </w:p>
    <w:p w:rsidR="00000000" w:rsidRDefault="00A3249E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</w:t>
      </w:r>
      <w:r>
        <w:rPr>
          <w:rFonts w:asciiTheme="minorEastAsia" w:hAnsiTheme="minorEastAsia" w:cs="宋体"/>
          <w:b/>
          <w:bCs/>
          <w:kern w:val="0"/>
          <w:szCs w:val="21"/>
        </w:rPr>
        <w:t>、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所需</w:t>
      </w:r>
      <w:r>
        <w:rPr>
          <w:rFonts w:asciiTheme="minorEastAsia" w:hAnsiTheme="minorEastAsia" w:cs="宋体"/>
          <w:b/>
          <w:bCs/>
          <w:kern w:val="0"/>
          <w:szCs w:val="21"/>
        </w:rPr>
        <w:t>课程清单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2924"/>
        <w:gridCol w:w="3203"/>
        <w:gridCol w:w="1704"/>
        <w:gridCol w:w="1284"/>
      </w:tblGrid>
      <w:tr w:rsidR="00D708B2">
        <w:trPr>
          <w:trHeight w:val="312"/>
          <w:jc w:val="center"/>
        </w:trPr>
        <w:tc>
          <w:tcPr>
            <w:tcW w:w="723" w:type="dxa"/>
            <w:shd w:val="clear" w:color="000000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00" w:type="dxa"/>
            <w:shd w:val="clear" w:color="000000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bookmarkStart w:id="0" w:name="RANGE!C2:I9"/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课程名称</w:t>
            </w:r>
            <w:bookmarkEnd w:id="0"/>
          </w:p>
        </w:tc>
        <w:tc>
          <w:tcPr>
            <w:tcW w:w="2739" w:type="dxa"/>
            <w:shd w:val="clear" w:color="000000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课程制作学校</w:t>
            </w:r>
          </w:p>
        </w:tc>
        <w:tc>
          <w:tcPr>
            <w:tcW w:w="1457" w:type="dxa"/>
            <w:shd w:val="clear" w:color="000000" w:fill="auto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主讲教师</w:t>
            </w:r>
          </w:p>
        </w:tc>
        <w:tc>
          <w:tcPr>
            <w:tcW w:w="1098" w:type="dxa"/>
            <w:shd w:val="clear" w:color="000000" w:fill="auto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在线</w:t>
            </w:r>
            <w:r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学时</w:t>
            </w:r>
          </w:p>
        </w:tc>
      </w:tr>
      <w:tr w:rsidR="00D708B2">
        <w:trPr>
          <w:trHeight w:val="312"/>
          <w:jc w:val="center"/>
        </w:trPr>
        <w:tc>
          <w:tcPr>
            <w:tcW w:w="723" w:type="dxa"/>
            <w:shd w:val="clear" w:color="auto" w:fill="auto"/>
            <w:noWrap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全球变化生态学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南开大学</w:t>
            </w:r>
          </w:p>
        </w:tc>
        <w:tc>
          <w:tcPr>
            <w:tcW w:w="1457" w:type="dxa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古松</w:t>
            </w:r>
          </w:p>
        </w:tc>
        <w:tc>
          <w:tcPr>
            <w:tcW w:w="1098" w:type="dxa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</w:tr>
      <w:tr w:rsidR="00D708B2">
        <w:trPr>
          <w:trHeight w:val="312"/>
          <w:jc w:val="center"/>
        </w:trPr>
        <w:tc>
          <w:tcPr>
            <w:tcW w:w="723" w:type="dxa"/>
            <w:shd w:val="clear" w:color="auto" w:fill="auto"/>
            <w:noWrap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中国历史人文地理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1457" w:type="dxa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葛剑雄</w:t>
            </w:r>
          </w:p>
        </w:tc>
        <w:tc>
          <w:tcPr>
            <w:tcW w:w="1098" w:type="dxa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</w:tr>
      <w:tr w:rsidR="00D708B2">
        <w:trPr>
          <w:trHeight w:val="312"/>
          <w:jc w:val="center"/>
        </w:trPr>
        <w:tc>
          <w:tcPr>
            <w:tcW w:w="723" w:type="dxa"/>
            <w:shd w:val="clear" w:color="auto" w:fill="auto"/>
            <w:noWrap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中国古代礼仪文明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1457" w:type="dxa"/>
          </w:tcPr>
          <w:p w:rsidR="00000000" w:rsidRDefault="00995D6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hyperlink r:id="rId8" w:history="1">
              <w:r w:rsidR="00A3249E">
                <w:rPr>
                  <w:rFonts w:asciiTheme="minorEastAsia" w:hAnsiTheme="minorEastAsia" w:cs="宋体" w:hint="eastAsia"/>
                  <w:kern w:val="0"/>
                  <w:szCs w:val="21"/>
                </w:rPr>
                <w:t>彭林</w:t>
              </w:r>
            </w:hyperlink>
          </w:p>
        </w:tc>
        <w:tc>
          <w:tcPr>
            <w:tcW w:w="1098" w:type="dxa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</w:tr>
      <w:tr w:rsidR="00D708B2">
        <w:trPr>
          <w:trHeight w:val="312"/>
          <w:jc w:val="center"/>
        </w:trPr>
        <w:tc>
          <w:tcPr>
            <w:tcW w:w="723" w:type="dxa"/>
            <w:shd w:val="clear" w:color="auto" w:fill="auto"/>
            <w:noWrap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中华民族精神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华中科技大学</w:t>
            </w:r>
          </w:p>
        </w:tc>
        <w:tc>
          <w:tcPr>
            <w:tcW w:w="1457" w:type="dxa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杜志章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等</w:t>
            </w:r>
          </w:p>
        </w:tc>
        <w:tc>
          <w:tcPr>
            <w:tcW w:w="1098" w:type="dxa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</w:tr>
      <w:tr w:rsidR="00D708B2">
        <w:trPr>
          <w:trHeight w:val="624"/>
          <w:jc w:val="center"/>
        </w:trPr>
        <w:tc>
          <w:tcPr>
            <w:tcW w:w="723" w:type="dxa"/>
            <w:shd w:val="clear" w:color="auto" w:fill="auto"/>
            <w:noWrap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中国古典小说巅峰：四大名著鉴赏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中国红楼梦学会、首都师范大学、山东大学</w:t>
            </w:r>
          </w:p>
        </w:tc>
        <w:tc>
          <w:tcPr>
            <w:tcW w:w="1457" w:type="dxa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蔡义江等</w:t>
            </w:r>
          </w:p>
        </w:tc>
        <w:tc>
          <w:tcPr>
            <w:tcW w:w="1098" w:type="dxa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56</w:t>
            </w:r>
          </w:p>
        </w:tc>
      </w:tr>
      <w:tr w:rsidR="00D708B2">
        <w:trPr>
          <w:trHeight w:val="312"/>
          <w:jc w:val="center"/>
        </w:trPr>
        <w:tc>
          <w:tcPr>
            <w:tcW w:w="723" w:type="dxa"/>
            <w:shd w:val="clear" w:color="auto" w:fill="auto"/>
            <w:noWrap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中华诗词之美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南开大学</w:t>
            </w:r>
          </w:p>
        </w:tc>
        <w:tc>
          <w:tcPr>
            <w:tcW w:w="1457" w:type="dxa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叶嘉莹</w:t>
            </w:r>
          </w:p>
        </w:tc>
        <w:tc>
          <w:tcPr>
            <w:tcW w:w="1098" w:type="dxa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</w:tr>
      <w:tr w:rsidR="00D708B2">
        <w:trPr>
          <w:trHeight w:val="312"/>
          <w:jc w:val="center"/>
        </w:trPr>
        <w:tc>
          <w:tcPr>
            <w:tcW w:w="723" w:type="dxa"/>
            <w:shd w:val="clear" w:color="auto" w:fill="auto"/>
            <w:noWrap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古典诗词鉴赏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1457" w:type="dxa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骆玉明</w:t>
            </w:r>
          </w:p>
        </w:tc>
        <w:tc>
          <w:tcPr>
            <w:tcW w:w="1098" w:type="dxa"/>
            <w:vAlign w:val="center"/>
          </w:tcPr>
          <w:p w:rsidR="00000000" w:rsidRDefault="00A324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</w:tr>
    </w:tbl>
    <w:p w:rsidR="00000000" w:rsidRDefault="008C2379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Cs w:val="21"/>
        </w:rPr>
      </w:pPr>
    </w:p>
    <w:p w:rsidR="00000000" w:rsidRDefault="00A3249E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</w:t>
      </w:r>
      <w:r>
        <w:rPr>
          <w:rFonts w:asciiTheme="minorEastAsia" w:hAnsiTheme="minorEastAsia" w:cs="宋体"/>
          <w:b/>
          <w:bCs/>
          <w:kern w:val="0"/>
          <w:szCs w:val="21"/>
        </w:rPr>
        <w:t>、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使用</w:t>
      </w:r>
      <w:r>
        <w:rPr>
          <w:rFonts w:asciiTheme="minorEastAsia" w:hAnsiTheme="minorEastAsia" w:cs="宋体"/>
          <w:b/>
          <w:bCs/>
          <w:kern w:val="0"/>
          <w:szCs w:val="21"/>
        </w:rPr>
        <w:t>周期</w:t>
      </w:r>
    </w:p>
    <w:p w:rsidR="00000000" w:rsidRDefault="00A3249E">
      <w:pPr>
        <w:spacing w:line="360" w:lineRule="auto"/>
        <w:ind w:firstLineChars="200" w:firstLine="420"/>
      </w:pPr>
      <w:r>
        <w:rPr>
          <w:rFonts w:hint="eastAsia"/>
        </w:rPr>
        <w:t>按照学校校历</w:t>
      </w:r>
      <w:r>
        <w:t>安排</w:t>
      </w:r>
      <w:r>
        <w:rPr>
          <w:rFonts w:hint="eastAsia"/>
        </w:rPr>
        <w:t>，</w:t>
      </w:r>
      <w:r>
        <w:t>网络通识课服务</w:t>
      </w:r>
      <w:r>
        <w:rPr>
          <w:rFonts w:hint="eastAsia"/>
        </w:rPr>
        <w:t>期应覆盖我校</w:t>
      </w:r>
      <w:r>
        <w:rPr>
          <w:rFonts w:hint="eastAsia"/>
        </w:rPr>
        <w:t>2019</w:t>
      </w:r>
      <w:r>
        <w:t>-20</w:t>
      </w:r>
      <w:r>
        <w:rPr>
          <w:rFonts w:hint="eastAsia"/>
        </w:rPr>
        <w:t>20</w:t>
      </w:r>
      <w:r>
        <w:rPr>
          <w:rFonts w:hint="eastAsia"/>
        </w:rPr>
        <w:t>学年第二学期</w:t>
      </w:r>
      <w:r>
        <w:t>、</w:t>
      </w:r>
      <w:r>
        <w:rPr>
          <w:rFonts w:hint="eastAsia"/>
        </w:rPr>
        <w:t>2020</w:t>
      </w:r>
      <w:r>
        <w:t>-202</w:t>
      </w:r>
      <w:r>
        <w:rPr>
          <w:rFonts w:hint="eastAsia"/>
        </w:rPr>
        <w:t>1</w:t>
      </w:r>
      <w:r>
        <w:rPr>
          <w:rFonts w:hint="eastAsia"/>
        </w:rPr>
        <w:t>学年第一学期，满足</w:t>
      </w:r>
      <w:r>
        <w:t>学生</w:t>
      </w:r>
      <w:r>
        <w:rPr>
          <w:rFonts w:hint="eastAsia"/>
        </w:rPr>
        <w:t>学期中</w:t>
      </w:r>
      <w:r>
        <w:t>的</w:t>
      </w:r>
      <w:r>
        <w:rPr>
          <w:rFonts w:hint="eastAsia"/>
        </w:rPr>
        <w:t>在线</w:t>
      </w:r>
      <w:r>
        <w:t>学习</w:t>
      </w:r>
      <w:r>
        <w:rPr>
          <w:rFonts w:hint="eastAsia"/>
        </w:rPr>
        <w:t>和假期</w:t>
      </w:r>
      <w:r>
        <w:t>补考</w:t>
      </w:r>
      <w:r>
        <w:rPr>
          <w:rFonts w:hint="eastAsia"/>
        </w:rPr>
        <w:t>复习。</w:t>
      </w:r>
      <w:r w:rsidR="007B58A0">
        <w:rPr>
          <w:rFonts w:hint="eastAsia"/>
        </w:rPr>
        <w:t>具体服务时间为</w:t>
      </w:r>
      <w:r w:rsidR="007B58A0" w:rsidRPr="007B58A0">
        <w:t>2020.2.24-2021.1.22</w:t>
      </w:r>
      <w:r w:rsidR="007B58A0">
        <w:rPr>
          <w:rFonts w:hint="eastAsia"/>
        </w:rPr>
        <w:t>。</w:t>
      </w:r>
    </w:p>
    <w:p w:rsidR="00000000" w:rsidRDefault="008C2379">
      <w:pPr>
        <w:spacing w:line="360" w:lineRule="auto"/>
        <w:ind w:firstLineChars="200" w:firstLine="420"/>
      </w:pPr>
    </w:p>
    <w:p w:rsidR="00000000" w:rsidRDefault="00A3249E">
      <w:pPr>
        <w:spacing w:line="360" w:lineRule="auto"/>
        <w:rPr>
          <w:b/>
        </w:rPr>
      </w:pPr>
      <w:r>
        <w:rPr>
          <w:rFonts w:hint="eastAsia"/>
          <w:b/>
        </w:rPr>
        <w:t>三</w:t>
      </w:r>
      <w:r>
        <w:rPr>
          <w:b/>
        </w:rPr>
        <w:t>、服务要求</w:t>
      </w:r>
    </w:p>
    <w:p w:rsidR="00000000" w:rsidRDefault="00A3249E">
      <w:pPr>
        <w:pStyle w:val="a4"/>
        <w:numPr>
          <w:ilvl w:val="0"/>
          <w:numId w:val="1"/>
        </w:numPr>
        <w:spacing w:line="360" w:lineRule="auto"/>
        <w:ind w:left="0" w:firstLineChars="0" w:firstLine="0"/>
      </w:pPr>
      <w:r>
        <w:rPr>
          <w:rFonts w:hint="eastAsia"/>
        </w:rPr>
        <w:t>每门</w:t>
      </w:r>
      <w:r>
        <w:t>课程应至少</w:t>
      </w:r>
      <w:r>
        <w:rPr>
          <w:rFonts w:hint="eastAsia"/>
        </w:rPr>
        <w:t>包含课程视频、作业、</w:t>
      </w:r>
      <w:r>
        <w:t>考试</w:t>
      </w:r>
      <w:r>
        <w:rPr>
          <w:rFonts w:hint="eastAsia"/>
        </w:rPr>
        <w:t>题库、参考资料等资源，不可存在版权问题与质量问题</w:t>
      </w:r>
      <w:r>
        <w:t>。</w:t>
      </w:r>
    </w:p>
    <w:p w:rsidR="00000000" w:rsidRDefault="00A3249E">
      <w:pPr>
        <w:pStyle w:val="a4"/>
        <w:numPr>
          <w:ilvl w:val="0"/>
          <w:numId w:val="1"/>
        </w:numPr>
        <w:spacing w:line="360" w:lineRule="auto"/>
        <w:ind w:left="0" w:firstLineChars="0" w:firstLine="0"/>
      </w:pPr>
      <w:r>
        <w:rPr>
          <w:rFonts w:hint="eastAsia"/>
        </w:rPr>
        <w:t>提供全流程学习平台，许可我校师生在授权范围内通过互联网登录平台学习课程，并在学习过程中提供全流程的技术支持。</w:t>
      </w:r>
    </w:p>
    <w:p w:rsidR="00000000" w:rsidRDefault="00A3249E">
      <w:pPr>
        <w:pStyle w:val="a4"/>
        <w:numPr>
          <w:ilvl w:val="0"/>
          <w:numId w:val="1"/>
        </w:numPr>
        <w:spacing w:line="360" w:lineRule="auto"/>
        <w:ind w:left="0" w:firstLineChars="0" w:firstLine="0"/>
      </w:pPr>
      <w:r>
        <w:rPr>
          <w:rFonts w:hint="eastAsia"/>
        </w:rPr>
        <w:t>每年至少为相关</w:t>
      </w:r>
      <w:r>
        <w:t>教师</w:t>
      </w:r>
      <w:r>
        <w:rPr>
          <w:rFonts w:hint="eastAsia"/>
        </w:rPr>
        <w:t>、</w:t>
      </w:r>
      <w:r>
        <w:t>管理人员</w:t>
      </w:r>
      <w:r>
        <w:rPr>
          <w:rFonts w:hint="eastAsia"/>
        </w:rPr>
        <w:t>及使用学生提供两次免费技术培训。</w:t>
      </w:r>
    </w:p>
    <w:p w:rsidR="00000000" w:rsidRDefault="00A3249E">
      <w:pPr>
        <w:pStyle w:val="a4"/>
        <w:numPr>
          <w:ilvl w:val="0"/>
          <w:numId w:val="1"/>
        </w:numPr>
        <w:spacing w:line="360" w:lineRule="auto"/>
        <w:ind w:left="0" w:firstLineChars="0" w:firstLine="0"/>
      </w:pPr>
      <w:r>
        <w:rPr>
          <w:rFonts w:hint="eastAsia"/>
        </w:rPr>
        <w:t>及时解决课程学习管理过程中的技术问题，</w:t>
      </w:r>
      <w:r>
        <w:t>确保</w:t>
      </w:r>
      <w:r>
        <w:rPr>
          <w:rFonts w:hint="eastAsia"/>
        </w:rPr>
        <w:t>学生课程选修、学习和成绩统计。</w:t>
      </w:r>
    </w:p>
    <w:p w:rsidR="00000000" w:rsidRDefault="00A3249E">
      <w:pPr>
        <w:pStyle w:val="a4"/>
        <w:numPr>
          <w:ilvl w:val="0"/>
          <w:numId w:val="1"/>
        </w:numPr>
        <w:spacing w:line="360" w:lineRule="auto"/>
        <w:ind w:left="0" w:firstLineChars="0" w:firstLine="0"/>
      </w:pPr>
      <w:r>
        <w:rPr>
          <w:rFonts w:hint="eastAsia"/>
        </w:rPr>
        <w:t>允许学校</w:t>
      </w:r>
      <w:r>
        <w:t>对课程各部分成绩占比进行调整。</w:t>
      </w:r>
    </w:p>
    <w:p w:rsidR="00000000" w:rsidRDefault="00A3249E">
      <w:pPr>
        <w:pStyle w:val="a4"/>
        <w:numPr>
          <w:ilvl w:val="0"/>
          <w:numId w:val="1"/>
        </w:numPr>
        <w:spacing w:line="360" w:lineRule="auto"/>
        <w:ind w:left="0" w:firstLineChars="0" w:firstLine="0"/>
      </w:pPr>
      <w:r>
        <w:rPr>
          <w:rFonts w:hint="eastAsia"/>
        </w:rPr>
        <w:t>选课名单如</w:t>
      </w:r>
      <w:r>
        <w:t>有变动</w:t>
      </w:r>
      <w:r>
        <w:rPr>
          <w:rFonts w:hint="eastAsia"/>
        </w:rPr>
        <w:t>，</w:t>
      </w:r>
      <w:r>
        <w:t>应给予相应支持。</w:t>
      </w:r>
      <w:bookmarkStart w:id="1" w:name="_GoBack"/>
      <w:bookmarkEnd w:id="1"/>
    </w:p>
    <w:p w:rsidR="00000000" w:rsidRDefault="00A3249E">
      <w:pPr>
        <w:pStyle w:val="a4"/>
        <w:numPr>
          <w:ilvl w:val="0"/>
          <w:numId w:val="1"/>
        </w:numPr>
        <w:spacing w:line="360" w:lineRule="auto"/>
        <w:ind w:left="0" w:firstLineChars="0" w:firstLine="0"/>
      </w:pPr>
      <w:r>
        <w:rPr>
          <w:rFonts w:hint="eastAsia"/>
        </w:rPr>
        <w:t>如果在前一学期课程学习中出现学生选修人数很少、学生反映较差的课程，有义务免费在后一学期调整课程。</w:t>
      </w:r>
    </w:p>
    <w:p w:rsidR="008C2379" w:rsidRDefault="00A3249E">
      <w:pPr>
        <w:pStyle w:val="a4"/>
        <w:numPr>
          <w:ilvl w:val="0"/>
          <w:numId w:val="1"/>
        </w:numPr>
        <w:spacing w:line="360" w:lineRule="auto"/>
        <w:ind w:left="0" w:firstLineChars="0" w:firstLine="0"/>
      </w:pPr>
      <w:r>
        <w:rPr>
          <w:rFonts w:hint="eastAsia"/>
        </w:rPr>
        <w:t>提供完善的售后服务，包括四种常规技术服务方式：电话支持、即时通讯支持、电子邮件支持、远程维护支持。如果以上方式均无法解决问题，须安排技术工程师上门服务。以上技术服务方式均免费。</w:t>
      </w:r>
    </w:p>
    <w:sectPr w:rsidR="008C2379" w:rsidSect="00C72EE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379" w:rsidRDefault="008C2379" w:rsidP="00C72EE0">
      <w:r>
        <w:separator/>
      </w:r>
    </w:p>
  </w:endnote>
  <w:endnote w:type="continuationSeparator" w:id="1">
    <w:p w:rsidR="008C2379" w:rsidRDefault="008C2379" w:rsidP="00C72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379" w:rsidRDefault="008C2379" w:rsidP="00C72EE0">
      <w:r>
        <w:separator/>
      </w:r>
    </w:p>
  </w:footnote>
  <w:footnote w:type="continuationSeparator" w:id="1">
    <w:p w:rsidR="008C2379" w:rsidRDefault="008C2379" w:rsidP="00C72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F076F"/>
    <w:multiLevelType w:val="multilevel"/>
    <w:tmpl w:val="6C7F076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D2C1D"/>
    <w:rsid w:val="000A5E1C"/>
    <w:rsid w:val="000C278E"/>
    <w:rsid w:val="000F060A"/>
    <w:rsid w:val="00293BAC"/>
    <w:rsid w:val="002A1FA6"/>
    <w:rsid w:val="002D618B"/>
    <w:rsid w:val="002E5007"/>
    <w:rsid w:val="00386FA3"/>
    <w:rsid w:val="003C71AA"/>
    <w:rsid w:val="00447F90"/>
    <w:rsid w:val="00495A53"/>
    <w:rsid w:val="007335E2"/>
    <w:rsid w:val="007B58A0"/>
    <w:rsid w:val="008B73B4"/>
    <w:rsid w:val="008C2379"/>
    <w:rsid w:val="00995D61"/>
    <w:rsid w:val="009A2FD9"/>
    <w:rsid w:val="00A3249E"/>
    <w:rsid w:val="00A665DA"/>
    <w:rsid w:val="00AE3CE2"/>
    <w:rsid w:val="00B65F35"/>
    <w:rsid w:val="00C72EE0"/>
    <w:rsid w:val="00D226B6"/>
    <w:rsid w:val="00D708B2"/>
    <w:rsid w:val="00DC3DA2"/>
    <w:rsid w:val="00E34FE7"/>
    <w:rsid w:val="00FD2C1D"/>
    <w:rsid w:val="00FE3B89"/>
    <w:rsid w:val="0D22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08B2"/>
    <w:rPr>
      <w:b/>
      <w:bCs/>
    </w:rPr>
  </w:style>
  <w:style w:type="character" w:customStyle="1" w:styleId="apple-converted-space">
    <w:name w:val="apple-converted-space"/>
    <w:basedOn w:val="a0"/>
    <w:rsid w:val="00D708B2"/>
  </w:style>
  <w:style w:type="paragraph" w:styleId="a4">
    <w:name w:val="List Paragraph"/>
    <w:basedOn w:val="a"/>
    <w:uiPriority w:val="34"/>
    <w:qFormat/>
    <w:rsid w:val="00D708B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72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72E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72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72E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72E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72E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c1.chaoxing.com/personcontroller/teachercard?teacherId=12175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FZ</cp:lastModifiedBy>
  <cp:revision>17</cp:revision>
  <dcterms:created xsi:type="dcterms:W3CDTF">2019-02-25T05:59:00Z</dcterms:created>
  <dcterms:modified xsi:type="dcterms:W3CDTF">2020-06-18T01:29:00Z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