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026" w:rsidRPr="00F8380D" w:rsidRDefault="009F4026" w:rsidP="005266B1">
      <w:pPr>
        <w:jc w:val="center"/>
        <w:rPr>
          <w:rFonts w:ascii="宋体" w:hAnsi="宋体"/>
          <w:b/>
          <w:color w:val="000000" w:themeColor="text1"/>
          <w:sz w:val="24"/>
          <w:szCs w:val="24"/>
        </w:rPr>
      </w:pPr>
    </w:p>
    <w:p w:rsidR="009F4026" w:rsidRPr="00F8380D" w:rsidRDefault="009F4026" w:rsidP="009F4026">
      <w:pPr>
        <w:pStyle w:val="a9"/>
        <w:spacing w:before="0" w:after="0" w:line="440" w:lineRule="exact"/>
        <w:rPr>
          <w:rFonts w:ascii="宋体" w:hAnsi="宋体"/>
          <w:color w:val="000000" w:themeColor="text1"/>
          <w:sz w:val="28"/>
          <w:szCs w:val="28"/>
        </w:rPr>
      </w:pPr>
    </w:p>
    <w:p w:rsidR="008D19BB" w:rsidRPr="008D19BB" w:rsidRDefault="00CC123F" w:rsidP="009F4026">
      <w:pPr>
        <w:pStyle w:val="1"/>
        <w:ind w:firstLineChars="0" w:firstLine="0"/>
        <w:jc w:val="center"/>
        <w:rPr>
          <w:rFonts w:ascii="宋体" w:hAnsi="宋体"/>
          <w:b/>
          <w:color w:val="000000" w:themeColor="text1"/>
          <w:sz w:val="28"/>
          <w:szCs w:val="28"/>
        </w:rPr>
      </w:pPr>
      <w:r w:rsidRPr="00CC123F">
        <w:rPr>
          <w:rFonts w:ascii="宋体" w:hAnsi="宋体" w:hint="eastAsia"/>
          <w:b/>
          <w:color w:val="000000" w:themeColor="text1"/>
          <w:sz w:val="28"/>
          <w:szCs w:val="28"/>
        </w:rPr>
        <w:t>波浪补偿试验台数据采集分析及上位机控制系统</w:t>
      </w:r>
    </w:p>
    <w:p w:rsidR="009F4026" w:rsidRPr="008D19BB" w:rsidRDefault="00CC123F" w:rsidP="009F4026">
      <w:pPr>
        <w:pStyle w:val="1"/>
        <w:ind w:firstLineChars="0" w:firstLine="0"/>
        <w:jc w:val="center"/>
        <w:rPr>
          <w:b/>
          <w:color w:val="000000" w:themeColor="text1"/>
          <w:kern w:val="2"/>
          <w:sz w:val="28"/>
          <w:szCs w:val="28"/>
        </w:rPr>
      </w:pPr>
      <w:r w:rsidRPr="00CC123F">
        <w:rPr>
          <w:rFonts w:hint="eastAsia"/>
          <w:b/>
          <w:color w:val="000000" w:themeColor="text1"/>
          <w:kern w:val="2"/>
          <w:sz w:val="28"/>
          <w:szCs w:val="28"/>
        </w:rPr>
        <w:t>技术规格及要求</w:t>
      </w:r>
      <w:bookmarkStart w:id="0" w:name="_Toc376351515"/>
      <w:bookmarkEnd w:id="0"/>
    </w:p>
    <w:p w:rsidR="007E4B02" w:rsidRPr="00F8380D" w:rsidRDefault="007E4B02" w:rsidP="009F4026">
      <w:pPr>
        <w:pStyle w:val="1"/>
        <w:ind w:firstLineChars="0" w:firstLine="0"/>
        <w:jc w:val="center"/>
        <w:rPr>
          <w:b/>
          <w:color w:val="000000" w:themeColor="text1"/>
          <w:kern w:val="2"/>
          <w:sz w:val="24"/>
          <w:szCs w:val="24"/>
        </w:rPr>
      </w:pPr>
    </w:p>
    <w:p w:rsidR="00224ACD" w:rsidRPr="00A2288E" w:rsidRDefault="00CC123F">
      <w:pPr>
        <w:pStyle w:val="aa"/>
        <w:numPr>
          <w:ilvl w:val="0"/>
          <w:numId w:val="7"/>
        </w:numPr>
        <w:ind w:firstLineChars="0"/>
        <w:rPr>
          <w:rFonts w:ascii="宋体" w:hAnsi="宋体"/>
          <w:b/>
          <w:color w:val="000000" w:themeColor="text1"/>
          <w:sz w:val="24"/>
          <w:szCs w:val="24"/>
        </w:rPr>
      </w:pPr>
      <w:r w:rsidRPr="00A2288E">
        <w:rPr>
          <w:rFonts w:ascii="宋体" w:hAnsi="宋体" w:hint="eastAsia"/>
          <w:b/>
          <w:color w:val="000000" w:themeColor="text1"/>
          <w:sz w:val="24"/>
          <w:szCs w:val="24"/>
        </w:rPr>
        <w:t>波浪补偿试验台数据采集分析及上位机控制系统要求</w:t>
      </w:r>
    </w:p>
    <w:p w:rsidR="009F4026" w:rsidRPr="00F8380D" w:rsidRDefault="009F4026" w:rsidP="009F4026">
      <w:pPr>
        <w:spacing w:line="360" w:lineRule="auto"/>
        <w:rPr>
          <w:rFonts w:ascii="宋体" w:hAnsi="宋体"/>
          <w:color w:val="000000" w:themeColor="text1"/>
          <w:sz w:val="24"/>
          <w:szCs w:val="24"/>
        </w:rPr>
      </w:pPr>
    </w:p>
    <w:p w:rsidR="009F4026" w:rsidRPr="00F8380D" w:rsidRDefault="00CC123F" w:rsidP="009F4026">
      <w:pPr>
        <w:spacing w:line="360" w:lineRule="auto"/>
        <w:rPr>
          <w:rFonts w:ascii="宋体" w:hAnsi="宋体"/>
          <w:color w:val="000000" w:themeColor="text1"/>
          <w:sz w:val="24"/>
          <w:szCs w:val="24"/>
        </w:rPr>
      </w:pPr>
      <w:r w:rsidRPr="00CC123F">
        <w:rPr>
          <w:rFonts w:ascii="宋体" w:hAnsi="宋体" w:hint="eastAsia"/>
          <w:color w:val="000000" w:themeColor="text1"/>
          <w:sz w:val="24"/>
          <w:szCs w:val="24"/>
        </w:rPr>
        <w:t>主要技术要求和指标：</w:t>
      </w:r>
    </w:p>
    <w:p w:rsidR="00BB1AB4" w:rsidRPr="00F8380D" w:rsidRDefault="00BB1AB4" w:rsidP="009F4026">
      <w:pPr>
        <w:spacing w:line="360" w:lineRule="auto"/>
        <w:rPr>
          <w:rFonts w:ascii="宋体" w:hAnsi="宋体"/>
          <w:color w:val="000000" w:themeColor="text1"/>
          <w:sz w:val="24"/>
          <w:szCs w:val="24"/>
        </w:rPr>
      </w:pPr>
    </w:p>
    <w:p w:rsidR="00224ACD" w:rsidRDefault="00FC03FF">
      <w:pPr>
        <w:spacing w:line="440" w:lineRule="exact"/>
        <w:rPr>
          <w:color w:val="000000" w:themeColor="text1"/>
          <w:sz w:val="24"/>
          <w:szCs w:val="24"/>
        </w:rPr>
      </w:pPr>
      <w:r>
        <w:rPr>
          <w:rFonts w:hint="eastAsia"/>
          <w:color w:val="000000" w:themeColor="text1"/>
          <w:sz w:val="24"/>
          <w:szCs w:val="24"/>
        </w:rPr>
        <w:t>（一）</w:t>
      </w:r>
      <w:r w:rsidR="00CC123F" w:rsidRPr="00CC123F">
        <w:rPr>
          <w:rFonts w:hint="eastAsia"/>
          <w:color w:val="000000" w:themeColor="text1"/>
          <w:sz w:val="24"/>
          <w:szCs w:val="24"/>
        </w:rPr>
        <w:t>数据输入：</w:t>
      </w:r>
    </w:p>
    <w:p w:rsidR="007C5045" w:rsidRPr="00F8380D" w:rsidRDefault="00CC123F" w:rsidP="007C5045">
      <w:pPr>
        <w:pStyle w:val="aa"/>
        <w:spacing w:line="440" w:lineRule="exact"/>
        <w:ind w:left="480" w:firstLineChars="0" w:firstLine="0"/>
        <w:rPr>
          <w:color w:val="000000" w:themeColor="text1"/>
          <w:sz w:val="24"/>
          <w:szCs w:val="24"/>
        </w:rPr>
      </w:pPr>
      <w:r w:rsidRPr="00CC123F">
        <w:rPr>
          <w:rFonts w:hint="eastAsia"/>
          <w:color w:val="000000" w:themeColor="text1"/>
          <w:sz w:val="24"/>
          <w:szCs w:val="24"/>
        </w:rPr>
        <w:t>用户事先将数据文件（</w:t>
      </w:r>
      <w:proofErr w:type="spellStart"/>
      <w:r w:rsidRPr="00CC123F">
        <w:rPr>
          <w:color w:val="000000" w:themeColor="text1"/>
          <w:sz w:val="24"/>
          <w:szCs w:val="24"/>
        </w:rPr>
        <w:t>EXcel</w:t>
      </w:r>
      <w:proofErr w:type="spellEnd"/>
      <w:r w:rsidRPr="00CC123F">
        <w:rPr>
          <w:rFonts w:hint="eastAsia"/>
          <w:color w:val="000000" w:themeColor="text1"/>
          <w:sz w:val="24"/>
          <w:szCs w:val="24"/>
        </w:rPr>
        <w:t>）导入上位机。文件可以多个。文件名和数量由用户设定，文件名最后三位数字（</w:t>
      </w:r>
      <w:r w:rsidRPr="00CC123F">
        <w:rPr>
          <w:color w:val="000000" w:themeColor="text1"/>
          <w:sz w:val="24"/>
          <w:szCs w:val="24"/>
        </w:rPr>
        <w:t>001-999</w:t>
      </w:r>
      <w:r w:rsidRPr="00CC123F">
        <w:rPr>
          <w:rFonts w:hint="eastAsia"/>
          <w:color w:val="000000" w:themeColor="text1"/>
          <w:sz w:val="24"/>
          <w:szCs w:val="24"/>
        </w:rPr>
        <w:t>）代表文件序号。文件内数据格式按约定由海大提供（第</w:t>
      </w:r>
      <w:r w:rsidRPr="00CC123F">
        <w:rPr>
          <w:color w:val="000000" w:themeColor="text1"/>
          <w:sz w:val="24"/>
          <w:szCs w:val="24"/>
        </w:rPr>
        <w:t>1</w:t>
      </w:r>
      <w:r w:rsidRPr="00CC123F">
        <w:rPr>
          <w:rFonts w:hint="eastAsia"/>
          <w:color w:val="000000" w:themeColor="text1"/>
          <w:sz w:val="24"/>
          <w:szCs w:val="24"/>
        </w:rPr>
        <w:t>列是序列号，第</w:t>
      </w:r>
      <w:r w:rsidRPr="00CC123F">
        <w:rPr>
          <w:color w:val="000000" w:themeColor="text1"/>
          <w:sz w:val="24"/>
          <w:szCs w:val="24"/>
        </w:rPr>
        <w:t>2-7</w:t>
      </w:r>
      <w:r w:rsidRPr="00CC123F">
        <w:rPr>
          <w:rFonts w:hint="eastAsia"/>
          <w:color w:val="000000" w:themeColor="text1"/>
          <w:sz w:val="24"/>
          <w:szCs w:val="24"/>
        </w:rPr>
        <w:t>列分别代表</w:t>
      </w:r>
      <w:r w:rsidRPr="00CC123F">
        <w:rPr>
          <w:color w:val="000000" w:themeColor="text1"/>
          <w:sz w:val="24"/>
          <w:szCs w:val="24"/>
        </w:rPr>
        <w:t>1-6</w:t>
      </w:r>
      <w:r w:rsidRPr="00CC123F">
        <w:rPr>
          <w:rFonts w:hint="eastAsia"/>
          <w:color w:val="000000" w:themeColor="text1"/>
          <w:sz w:val="24"/>
          <w:szCs w:val="24"/>
        </w:rPr>
        <w:t>缸的位移，精确到</w:t>
      </w:r>
      <w:r w:rsidRPr="00CC123F">
        <w:rPr>
          <w:color w:val="000000" w:themeColor="text1"/>
          <w:sz w:val="24"/>
          <w:szCs w:val="24"/>
        </w:rPr>
        <w:t>0. 1mm</w:t>
      </w:r>
      <w:r w:rsidRPr="00CC123F">
        <w:rPr>
          <w:rFonts w:hint="eastAsia"/>
          <w:color w:val="000000" w:themeColor="text1"/>
          <w:sz w:val="24"/>
          <w:szCs w:val="24"/>
        </w:rPr>
        <w:t>时间间隔为</w:t>
      </w:r>
      <w:r w:rsidRPr="00CC123F">
        <w:rPr>
          <w:color w:val="000000" w:themeColor="text1"/>
          <w:sz w:val="24"/>
          <w:szCs w:val="24"/>
        </w:rPr>
        <w:t>10ms</w:t>
      </w:r>
      <w:r w:rsidRPr="00CC123F">
        <w:rPr>
          <w:rFonts w:hint="eastAsia"/>
          <w:color w:val="000000" w:themeColor="text1"/>
          <w:sz w:val="24"/>
          <w:szCs w:val="24"/>
        </w:rPr>
        <w:t>。上位机以最快速度发送）。</w:t>
      </w:r>
    </w:p>
    <w:p w:rsidR="007C5045" w:rsidRPr="00F8380D" w:rsidRDefault="0021540C" w:rsidP="001E2D2C">
      <w:pPr>
        <w:pStyle w:val="aa"/>
        <w:ind w:left="482" w:firstLineChars="0" w:firstLine="0"/>
        <w:rPr>
          <w:b/>
          <w:color w:val="000000" w:themeColor="text1"/>
          <w:sz w:val="24"/>
          <w:szCs w:val="24"/>
        </w:rPr>
      </w:pPr>
      <w:r>
        <w:rPr>
          <w:b/>
          <w:noProof/>
          <w:color w:val="000000" w:themeColor="text1"/>
          <w:sz w:val="24"/>
          <w:szCs w:val="24"/>
        </w:rPr>
        <w:drawing>
          <wp:inline distT="0" distB="0" distL="0" distR="0">
            <wp:extent cx="4798695" cy="1521460"/>
            <wp:effectExtent l="19050" t="0" r="1905" b="0"/>
            <wp:docPr id="2" name="图片 1" descr="C:\DOCUME~1\ADMINI~1\LOCALS~1\Temp\151279237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ADMINI~1\LOCALS~1\Temp\1512792373(1).png"/>
                    <pic:cNvPicPr>
                      <a:picLocks noChangeAspect="1" noChangeArrowheads="1"/>
                    </pic:cNvPicPr>
                  </pic:nvPicPr>
                  <pic:blipFill>
                    <a:blip r:embed="rId7" cstate="print"/>
                    <a:srcRect/>
                    <a:stretch>
                      <a:fillRect/>
                    </a:stretch>
                  </pic:blipFill>
                  <pic:spPr bwMode="auto">
                    <a:xfrm>
                      <a:off x="0" y="0"/>
                      <a:ext cx="4798695" cy="1521460"/>
                    </a:xfrm>
                    <a:prstGeom prst="rect">
                      <a:avLst/>
                    </a:prstGeom>
                    <a:noFill/>
                    <a:ln w="9525">
                      <a:noFill/>
                      <a:miter lim="800000"/>
                      <a:headEnd/>
                      <a:tailEnd/>
                    </a:ln>
                  </pic:spPr>
                </pic:pic>
              </a:graphicData>
            </a:graphic>
          </wp:inline>
        </w:drawing>
      </w:r>
    </w:p>
    <w:p w:rsidR="007C5045" w:rsidRPr="00992997" w:rsidRDefault="00CC123F" w:rsidP="003B51C0">
      <w:pPr>
        <w:pStyle w:val="aa"/>
        <w:spacing w:line="440" w:lineRule="exact"/>
        <w:ind w:left="480" w:firstLineChars="0" w:firstLine="0"/>
        <w:jc w:val="center"/>
        <w:rPr>
          <w:color w:val="000000" w:themeColor="text1"/>
          <w:szCs w:val="21"/>
        </w:rPr>
      </w:pPr>
      <w:r w:rsidRPr="00CC123F">
        <w:rPr>
          <w:rFonts w:hint="eastAsia"/>
          <w:color w:val="000000" w:themeColor="text1"/>
          <w:szCs w:val="21"/>
        </w:rPr>
        <w:t>图</w:t>
      </w:r>
      <w:r w:rsidR="00992997">
        <w:rPr>
          <w:rFonts w:hint="eastAsia"/>
          <w:color w:val="000000" w:themeColor="text1"/>
          <w:szCs w:val="21"/>
        </w:rPr>
        <w:t>1</w:t>
      </w:r>
      <w:r w:rsidRPr="00CC123F">
        <w:rPr>
          <w:color w:val="000000" w:themeColor="text1"/>
          <w:szCs w:val="21"/>
        </w:rPr>
        <w:t xml:space="preserve">  </w:t>
      </w:r>
      <w:r w:rsidRPr="00CC123F">
        <w:rPr>
          <w:rFonts w:hint="eastAsia"/>
          <w:color w:val="000000" w:themeColor="text1"/>
          <w:szCs w:val="21"/>
        </w:rPr>
        <w:t>数据输入的格式</w:t>
      </w:r>
    </w:p>
    <w:p w:rsidR="003B51C0" w:rsidRPr="00F8380D" w:rsidRDefault="003B51C0" w:rsidP="007C5045">
      <w:pPr>
        <w:pStyle w:val="aa"/>
        <w:spacing w:line="440" w:lineRule="exact"/>
        <w:ind w:left="480" w:firstLineChars="0" w:firstLine="0"/>
        <w:rPr>
          <w:color w:val="000000" w:themeColor="text1"/>
          <w:sz w:val="24"/>
          <w:szCs w:val="24"/>
        </w:rPr>
      </w:pPr>
    </w:p>
    <w:p w:rsidR="00224ACD" w:rsidRDefault="00FC03FF">
      <w:pPr>
        <w:spacing w:line="440" w:lineRule="exact"/>
        <w:rPr>
          <w:color w:val="000000" w:themeColor="text1"/>
          <w:sz w:val="24"/>
          <w:szCs w:val="24"/>
        </w:rPr>
      </w:pPr>
      <w:r>
        <w:rPr>
          <w:rFonts w:hint="eastAsia"/>
          <w:color w:val="000000" w:themeColor="text1"/>
          <w:sz w:val="24"/>
          <w:szCs w:val="24"/>
        </w:rPr>
        <w:t>（二）</w:t>
      </w:r>
      <w:r w:rsidR="00CC123F" w:rsidRPr="00CC123F">
        <w:rPr>
          <w:rFonts w:hint="eastAsia"/>
          <w:color w:val="000000" w:themeColor="text1"/>
          <w:sz w:val="24"/>
          <w:szCs w:val="24"/>
        </w:rPr>
        <w:t>数据读取：</w:t>
      </w:r>
    </w:p>
    <w:p w:rsidR="007C5045" w:rsidRPr="00F8380D" w:rsidRDefault="00CC123F" w:rsidP="007C5045">
      <w:pPr>
        <w:spacing w:line="440" w:lineRule="exact"/>
        <w:ind w:firstLine="480"/>
        <w:rPr>
          <w:color w:val="000000" w:themeColor="text1"/>
          <w:sz w:val="24"/>
          <w:szCs w:val="24"/>
        </w:rPr>
      </w:pPr>
      <w:r w:rsidRPr="00CC123F">
        <w:rPr>
          <w:rFonts w:hint="eastAsia"/>
          <w:color w:val="000000" w:themeColor="text1"/>
          <w:sz w:val="24"/>
          <w:szCs w:val="24"/>
        </w:rPr>
        <w:t>上位机通过以太网读取</w:t>
      </w:r>
      <w:r w:rsidRPr="00CC123F">
        <w:rPr>
          <w:color w:val="000000" w:themeColor="text1"/>
          <w:sz w:val="24"/>
          <w:szCs w:val="24"/>
        </w:rPr>
        <w:t>6</w:t>
      </w:r>
      <w:r w:rsidRPr="00CC123F">
        <w:rPr>
          <w:rFonts w:hint="eastAsia"/>
          <w:color w:val="000000" w:themeColor="text1"/>
          <w:sz w:val="24"/>
          <w:szCs w:val="24"/>
        </w:rPr>
        <w:t>个电动缸和液压缸的位移数据，通过</w:t>
      </w:r>
      <w:r w:rsidRPr="00CC123F">
        <w:rPr>
          <w:color w:val="000000" w:themeColor="text1"/>
          <w:sz w:val="24"/>
          <w:szCs w:val="24"/>
        </w:rPr>
        <w:t>422</w:t>
      </w:r>
      <w:r w:rsidRPr="00CC123F">
        <w:rPr>
          <w:rFonts w:hint="eastAsia"/>
          <w:color w:val="000000" w:themeColor="text1"/>
          <w:sz w:val="24"/>
          <w:szCs w:val="24"/>
        </w:rPr>
        <w:t>通讯读取六自由度传感器</w:t>
      </w:r>
      <w:r w:rsidRPr="00CC123F">
        <w:rPr>
          <w:color w:val="000000" w:themeColor="text1"/>
          <w:sz w:val="24"/>
          <w:szCs w:val="24"/>
        </w:rPr>
        <w:t>X</w:t>
      </w:r>
      <w:r w:rsidRPr="00CC123F">
        <w:rPr>
          <w:rFonts w:hint="eastAsia"/>
          <w:color w:val="000000" w:themeColor="text1"/>
          <w:sz w:val="24"/>
          <w:szCs w:val="24"/>
        </w:rPr>
        <w:t>、</w:t>
      </w:r>
      <w:r w:rsidRPr="00CC123F">
        <w:rPr>
          <w:color w:val="000000" w:themeColor="text1"/>
          <w:sz w:val="24"/>
          <w:szCs w:val="24"/>
        </w:rPr>
        <w:t>Y</w:t>
      </w:r>
      <w:r w:rsidRPr="00CC123F">
        <w:rPr>
          <w:rFonts w:hint="eastAsia"/>
          <w:color w:val="000000" w:themeColor="text1"/>
          <w:sz w:val="24"/>
          <w:szCs w:val="24"/>
        </w:rPr>
        <w:t>、</w:t>
      </w:r>
      <w:r w:rsidRPr="00CC123F">
        <w:rPr>
          <w:color w:val="000000" w:themeColor="text1"/>
          <w:sz w:val="24"/>
          <w:szCs w:val="24"/>
        </w:rPr>
        <w:t>Z</w:t>
      </w:r>
      <w:r w:rsidRPr="00CC123F">
        <w:rPr>
          <w:rFonts w:hint="eastAsia"/>
          <w:color w:val="000000" w:themeColor="text1"/>
          <w:sz w:val="24"/>
          <w:szCs w:val="24"/>
        </w:rPr>
        <w:t>三个方向的位移和角度信息。读取频率：以上位机的最大速率。</w:t>
      </w:r>
    </w:p>
    <w:p w:rsidR="007C5045" w:rsidRPr="00F8380D" w:rsidRDefault="007C5045" w:rsidP="007C5045">
      <w:pPr>
        <w:spacing w:line="440" w:lineRule="exact"/>
        <w:rPr>
          <w:color w:val="000000" w:themeColor="text1"/>
          <w:sz w:val="24"/>
          <w:szCs w:val="24"/>
        </w:rPr>
      </w:pPr>
    </w:p>
    <w:p w:rsidR="007C5045" w:rsidRPr="00F8380D" w:rsidRDefault="00FC03FF" w:rsidP="007C5045">
      <w:pPr>
        <w:spacing w:line="440" w:lineRule="exact"/>
        <w:rPr>
          <w:color w:val="000000" w:themeColor="text1"/>
          <w:sz w:val="24"/>
          <w:szCs w:val="24"/>
        </w:rPr>
      </w:pPr>
      <w:r>
        <w:rPr>
          <w:rFonts w:hint="eastAsia"/>
          <w:color w:val="000000" w:themeColor="text1"/>
          <w:sz w:val="24"/>
          <w:szCs w:val="24"/>
        </w:rPr>
        <w:t>（三）</w:t>
      </w:r>
      <w:r w:rsidR="00CC123F" w:rsidRPr="00CC123F">
        <w:rPr>
          <w:rFonts w:hint="eastAsia"/>
          <w:color w:val="000000" w:themeColor="text1"/>
          <w:sz w:val="24"/>
          <w:szCs w:val="24"/>
        </w:rPr>
        <w:t>数据存储：</w:t>
      </w:r>
    </w:p>
    <w:p w:rsidR="00992997" w:rsidRDefault="0021540C" w:rsidP="007C5045">
      <w:pPr>
        <w:spacing w:line="440" w:lineRule="exact"/>
        <w:ind w:firstLine="480"/>
        <w:rPr>
          <w:color w:val="000000" w:themeColor="text1"/>
          <w:sz w:val="24"/>
          <w:szCs w:val="24"/>
        </w:rPr>
      </w:pPr>
      <w:r>
        <w:rPr>
          <w:noProof/>
          <w:color w:val="000000" w:themeColor="text1"/>
          <w:sz w:val="24"/>
          <w:szCs w:val="24"/>
        </w:rPr>
        <w:lastRenderedPageBreak/>
        <w:drawing>
          <wp:anchor distT="0" distB="0" distL="114300" distR="114300" simplePos="0" relativeHeight="251660288" behindDoc="0" locked="0" layoutInCell="1" allowOverlap="1">
            <wp:simplePos x="0" y="0"/>
            <wp:positionH relativeFrom="margin">
              <wp:posOffset>9525</wp:posOffset>
            </wp:positionH>
            <wp:positionV relativeFrom="margin">
              <wp:posOffset>352425</wp:posOffset>
            </wp:positionV>
            <wp:extent cx="5267325" cy="1264920"/>
            <wp:effectExtent l="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67325" cy="1264920"/>
                    </a:xfrm>
                    <a:prstGeom prst="rect">
                      <a:avLst/>
                    </a:prstGeom>
                    <a:noFill/>
                    <a:ln w="9525">
                      <a:noFill/>
                      <a:miter lim="800000"/>
                      <a:headEnd/>
                      <a:tailEnd/>
                    </a:ln>
                  </pic:spPr>
                </pic:pic>
              </a:graphicData>
            </a:graphic>
          </wp:anchor>
        </w:drawing>
      </w:r>
      <w:r w:rsidR="00CC123F" w:rsidRPr="00CC123F">
        <w:rPr>
          <w:rFonts w:hint="eastAsia"/>
          <w:color w:val="000000" w:themeColor="text1"/>
          <w:sz w:val="24"/>
          <w:szCs w:val="24"/>
        </w:rPr>
        <w:t>上位机提供数据存储功能，当用户点击保存时，开始保存项目二中读取的数</w:t>
      </w:r>
    </w:p>
    <w:p w:rsidR="00992997" w:rsidRPr="00992997" w:rsidRDefault="00CC123F" w:rsidP="00992997">
      <w:pPr>
        <w:spacing w:line="440" w:lineRule="exact"/>
        <w:jc w:val="center"/>
        <w:rPr>
          <w:color w:val="000000" w:themeColor="text1"/>
          <w:szCs w:val="21"/>
        </w:rPr>
      </w:pPr>
      <w:r w:rsidRPr="00CC123F">
        <w:rPr>
          <w:rFonts w:hint="eastAsia"/>
          <w:color w:val="000000" w:themeColor="text1"/>
          <w:szCs w:val="21"/>
        </w:rPr>
        <w:t>图</w:t>
      </w:r>
      <w:r w:rsidR="00992997">
        <w:rPr>
          <w:rFonts w:hint="eastAsia"/>
          <w:color w:val="000000" w:themeColor="text1"/>
          <w:szCs w:val="21"/>
        </w:rPr>
        <w:t>2</w:t>
      </w:r>
      <w:r w:rsidRPr="00CC123F">
        <w:rPr>
          <w:color w:val="000000" w:themeColor="text1"/>
          <w:szCs w:val="21"/>
        </w:rPr>
        <w:t xml:space="preserve"> </w:t>
      </w:r>
      <w:r w:rsidRPr="00CC123F">
        <w:rPr>
          <w:rFonts w:hint="eastAsia"/>
          <w:color w:val="000000" w:themeColor="text1"/>
          <w:szCs w:val="21"/>
        </w:rPr>
        <w:t>存储数据格式</w:t>
      </w:r>
    </w:p>
    <w:p w:rsidR="00224ACD" w:rsidRDefault="00CC123F">
      <w:pPr>
        <w:spacing w:line="440" w:lineRule="exact"/>
        <w:jc w:val="left"/>
        <w:rPr>
          <w:color w:val="000000" w:themeColor="text1"/>
          <w:sz w:val="24"/>
          <w:szCs w:val="24"/>
        </w:rPr>
      </w:pPr>
      <w:r w:rsidRPr="00CC123F">
        <w:rPr>
          <w:rFonts w:hint="eastAsia"/>
          <w:color w:val="000000" w:themeColor="text1"/>
          <w:sz w:val="24"/>
          <w:szCs w:val="24"/>
        </w:rPr>
        <w:t>据。由于通讯时间不固定，所以保存数据的同时也保存读取的时间，便于波形复现。存储文件为</w:t>
      </w:r>
      <w:r w:rsidRPr="00CC123F">
        <w:rPr>
          <w:color w:val="000000" w:themeColor="text1"/>
          <w:sz w:val="24"/>
          <w:szCs w:val="24"/>
        </w:rPr>
        <w:t>TDMS</w:t>
      </w:r>
      <w:r w:rsidRPr="00CC123F">
        <w:rPr>
          <w:rFonts w:hint="eastAsia"/>
          <w:color w:val="000000" w:themeColor="text1"/>
          <w:sz w:val="24"/>
          <w:szCs w:val="24"/>
        </w:rPr>
        <w:t>，可用</w:t>
      </w:r>
      <w:r w:rsidRPr="00CC123F">
        <w:rPr>
          <w:color w:val="000000" w:themeColor="text1"/>
          <w:sz w:val="24"/>
          <w:szCs w:val="24"/>
        </w:rPr>
        <w:t>excel</w:t>
      </w:r>
      <w:r w:rsidRPr="00CC123F">
        <w:rPr>
          <w:rFonts w:hint="eastAsia"/>
          <w:color w:val="000000" w:themeColor="text1"/>
          <w:sz w:val="24"/>
          <w:szCs w:val="24"/>
        </w:rPr>
        <w:t>打开或编辑。存储文件格式如图二所示，从第一列开始，依次是：时间、缸</w:t>
      </w:r>
      <w:r w:rsidRPr="00CC123F">
        <w:rPr>
          <w:color w:val="000000" w:themeColor="text1"/>
          <w:sz w:val="24"/>
          <w:szCs w:val="24"/>
        </w:rPr>
        <w:t>1</w:t>
      </w:r>
      <w:r w:rsidRPr="00CC123F">
        <w:rPr>
          <w:rFonts w:hint="eastAsia"/>
          <w:color w:val="000000" w:themeColor="text1"/>
          <w:sz w:val="24"/>
          <w:szCs w:val="24"/>
        </w:rPr>
        <w:t>、缸</w:t>
      </w:r>
      <w:r w:rsidRPr="00CC123F">
        <w:rPr>
          <w:color w:val="000000" w:themeColor="text1"/>
          <w:sz w:val="24"/>
          <w:szCs w:val="24"/>
        </w:rPr>
        <w:t>2</w:t>
      </w:r>
      <w:r w:rsidRPr="00CC123F">
        <w:rPr>
          <w:rFonts w:hint="eastAsia"/>
          <w:color w:val="000000" w:themeColor="text1"/>
          <w:sz w:val="24"/>
          <w:szCs w:val="24"/>
        </w:rPr>
        <w:t>……缸</w:t>
      </w:r>
      <w:r w:rsidRPr="00CC123F">
        <w:rPr>
          <w:color w:val="000000" w:themeColor="text1"/>
          <w:sz w:val="24"/>
          <w:szCs w:val="24"/>
        </w:rPr>
        <w:t>6</w:t>
      </w:r>
      <w:r w:rsidRPr="00CC123F">
        <w:rPr>
          <w:rFonts w:hint="eastAsia"/>
          <w:color w:val="000000" w:themeColor="text1"/>
          <w:sz w:val="24"/>
          <w:szCs w:val="24"/>
        </w:rPr>
        <w:t>、液压缸、</w:t>
      </w:r>
      <w:r w:rsidRPr="00CC123F">
        <w:rPr>
          <w:color w:val="000000" w:themeColor="text1"/>
          <w:sz w:val="24"/>
          <w:szCs w:val="24"/>
        </w:rPr>
        <w:t>X</w:t>
      </w:r>
      <w:r w:rsidRPr="00CC123F">
        <w:rPr>
          <w:rFonts w:hint="eastAsia"/>
          <w:color w:val="000000" w:themeColor="text1"/>
          <w:sz w:val="24"/>
          <w:szCs w:val="24"/>
        </w:rPr>
        <w:t>位移、</w:t>
      </w:r>
      <w:r w:rsidRPr="00CC123F">
        <w:rPr>
          <w:color w:val="000000" w:themeColor="text1"/>
          <w:sz w:val="24"/>
          <w:szCs w:val="24"/>
        </w:rPr>
        <w:t>Y</w:t>
      </w:r>
      <w:r w:rsidRPr="00CC123F">
        <w:rPr>
          <w:rFonts w:hint="eastAsia"/>
          <w:color w:val="000000" w:themeColor="text1"/>
          <w:sz w:val="24"/>
          <w:szCs w:val="24"/>
        </w:rPr>
        <w:t>位移、</w:t>
      </w:r>
      <w:r w:rsidRPr="00CC123F">
        <w:rPr>
          <w:color w:val="000000" w:themeColor="text1"/>
          <w:sz w:val="24"/>
          <w:szCs w:val="24"/>
        </w:rPr>
        <w:t>Z</w:t>
      </w:r>
      <w:r w:rsidRPr="00CC123F">
        <w:rPr>
          <w:rFonts w:hint="eastAsia"/>
          <w:color w:val="000000" w:themeColor="text1"/>
          <w:sz w:val="24"/>
          <w:szCs w:val="24"/>
        </w:rPr>
        <w:t>位移、</w:t>
      </w:r>
      <w:r w:rsidRPr="00CC123F">
        <w:rPr>
          <w:color w:val="000000" w:themeColor="text1"/>
          <w:sz w:val="24"/>
          <w:szCs w:val="24"/>
        </w:rPr>
        <w:t>X</w:t>
      </w:r>
      <w:r w:rsidRPr="00CC123F">
        <w:rPr>
          <w:rFonts w:hint="eastAsia"/>
          <w:color w:val="000000" w:themeColor="text1"/>
          <w:sz w:val="24"/>
          <w:szCs w:val="24"/>
        </w:rPr>
        <w:t>角度、</w:t>
      </w:r>
      <w:r w:rsidRPr="00CC123F">
        <w:rPr>
          <w:color w:val="000000" w:themeColor="text1"/>
          <w:sz w:val="24"/>
          <w:szCs w:val="24"/>
        </w:rPr>
        <w:t>Y</w:t>
      </w:r>
      <w:r w:rsidRPr="00CC123F">
        <w:rPr>
          <w:rFonts w:hint="eastAsia"/>
          <w:color w:val="000000" w:themeColor="text1"/>
          <w:sz w:val="24"/>
          <w:szCs w:val="24"/>
        </w:rPr>
        <w:t>角度、</w:t>
      </w:r>
      <w:r w:rsidRPr="00CC123F">
        <w:rPr>
          <w:color w:val="000000" w:themeColor="text1"/>
          <w:sz w:val="24"/>
          <w:szCs w:val="24"/>
        </w:rPr>
        <w:t>Z</w:t>
      </w:r>
      <w:r w:rsidRPr="00CC123F">
        <w:rPr>
          <w:rFonts w:hint="eastAsia"/>
          <w:color w:val="000000" w:themeColor="text1"/>
          <w:sz w:val="24"/>
          <w:szCs w:val="24"/>
        </w:rPr>
        <w:t>角度</w:t>
      </w:r>
      <w:r w:rsidR="00992997">
        <w:rPr>
          <w:rFonts w:hint="eastAsia"/>
          <w:color w:val="000000" w:themeColor="text1"/>
          <w:sz w:val="24"/>
          <w:szCs w:val="24"/>
        </w:rPr>
        <w:t>等</w:t>
      </w:r>
      <w:r w:rsidRPr="00CC123F">
        <w:rPr>
          <w:rFonts w:hint="eastAsia"/>
          <w:color w:val="000000" w:themeColor="text1"/>
          <w:sz w:val="24"/>
          <w:szCs w:val="24"/>
        </w:rPr>
        <w:t>，共</w:t>
      </w:r>
      <w:r w:rsidRPr="00CC123F">
        <w:rPr>
          <w:color w:val="000000" w:themeColor="text1"/>
          <w:sz w:val="24"/>
          <w:szCs w:val="24"/>
        </w:rPr>
        <w:t>14</w:t>
      </w:r>
      <w:r w:rsidRPr="00CC123F">
        <w:rPr>
          <w:rFonts w:hint="eastAsia"/>
          <w:color w:val="000000" w:themeColor="text1"/>
          <w:sz w:val="24"/>
          <w:szCs w:val="24"/>
        </w:rPr>
        <w:t>列。</w:t>
      </w:r>
    </w:p>
    <w:p w:rsidR="007C5045" w:rsidRPr="00F8380D" w:rsidRDefault="007C5045" w:rsidP="007C5045">
      <w:pPr>
        <w:spacing w:line="440" w:lineRule="exact"/>
        <w:rPr>
          <w:color w:val="000000" w:themeColor="text1"/>
          <w:sz w:val="24"/>
          <w:szCs w:val="24"/>
        </w:rPr>
      </w:pPr>
    </w:p>
    <w:p w:rsidR="007C5045" w:rsidRPr="00F8380D" w:rsidRDefault="00FC03FF" w:rsidP="007C5045">
      <w:pPr>
        <w:spacing w:line="440" w:lineRule="exact"/>
        <w:rPr>
          <w:color w:val="000000" w:themeColor="text1"/>
          <w:sz w:val="24"/>
          <w:szCs w:val="24"/>
        </w:rPr>
      </w:pPr>
      <w:r>
        <w:rPr>
          <w:rFonts w:hint="eastAsia"/>
          <w:color w:val="000000" w:themeColor="text1"/>
          <w:sz w:val="24"/>
          <w:szCs w:val="24"/>
        </w:rPr>
        <w:t>（四）</w:t>
      </w:r>
      <w:r w:rsidR="00CC123F" w:rsidRPr="00CC123F">
        <w:rPr>
          <w:rFonts w:hint="eastAsia"/>
          <w:color w:val="000000" w:themeColor="text1"/>
          <w:sz w:val="24"/>
          <w:szCs w:val="24"/>
        </w:rPr>
        <w:t>实时控制：</w:t>
      </w:r>
    </w:p>
    <w:p w:rsidR="00F302CD" w:rsidRDefault="00CC123F" w:rsidP="00650307">
      <w:pPr>
        <w:spacing w:line="440" w:lineRule="exact"/>
        <w:ind w:firstLineChars="200" w:firstLine="480"/>
        <w:rPr>
          <w:rFonts w:asciiTheme="minorEastAsia" w:hAnsiTheme="minorEastAsia"/>
          <w:color w:val="000000" w:themeColor="text1"/>
          <w:sz w:val="24"/>
          <w:szCs w:val="24"/>
        </w:rPr>
      </w:pPr>
      <w:r w:rsidRPr="00CC123F">
        <w:rPr>
          <w:rFonts w:hint="eastAsia"/>
          <w:color w:val="000000" w:themeColor="text1"/>
          <w:sz w:val="24"/>
          <w:szCs w:val="24"/>
        </w:rPr>
        <w:t>上位机通过</w:t>
      </w:r>
      <w:r w:rsidRPr="00CC123F">
        <w:rPr>
          <w:color w:val="000000" w:themeColor="text1"/>
          <w:sz w:val="24"/>
          <w:szCs w:val="24"/>
        </w:rPr>
        <w:t>AD</w:t>
      </w:r>
      <w:r w:rsidRPr="00CC123F">
        <w:rPr>
          <w:rFonts w:hint="eastAsia"/>
          <w:color w:val="000000" w:themeColor="text1"/>
          <w:sz w:val="24"/>
          <w:szCs w:val="24"/>
        </w:rPr>
        <w:t>采集卡，实时采集</w:t>
      </w:r>
      <w:r w:rsidRPr="00CC123F">
        <w:rPr>
          <w:color w:val="000000" w:themeColor="text1"/>
          <w:sz w:val="24"/>
          <w:szCs w:val="24"/>
        </w:rPr>
        <w:t>6</w:t>
      </w:r>
      <w:r w:rsidRPr="00CC123F">
        <w:rPr>
          <w:rFonts w:hint="eastAsia"/>
          <w:color w:val="000000" w:themeColor="text1"/>
          <w:sz w:val="24"/>
          <w:szCs w:val="24"/>
        </w:rPr>
        <w:t>路模拟量信号，通过简单运算（例如线性运算），模拟</w:t>
      </w:r>
      <w:r w:rsidRPr="00CC123F">
        <w:rPr>
          <w:color w:val="000000" w:themeColor="text1"/>
          <w:sz w:val="24"/>
          <w:szCs w:val="24"/>
        </w:rPr>
        <w:t>6</w:t>
      </w:r>
      <w:r w:rsidRPr="00CC123F">
        <w:rPr>
          <w:rFonts w:hint="eastAsia"/>
          <w:color w:val="000000" w:themeColor="text1"/>
          <w:sz w:val="24"/>
          <w:szCs w:val="24"/>
        </w:rPr>
        <w:t>个缸的位移，并将该数据发送给运动控制器。</w:t>
      </w:r>
      <w:r w:rsidRPr="00CC123F">
        <w:rPr>
          <w:rFonts w:asciiTheme="minorEastAsia" w:hAnsiTheme="minorEastAsia" w:hint="eastAsia"/>
          <w:color w:val="000000" w:themeColor="text1"/>
          <w:sz w:val="24"/>
          <w:szCs w:val="24"/>
        </w:rPr>
        <w:t>平台运动的同时，记录各试验数据，数据格式同图</w:t>
      </w:r>
      <w:r w:rsidR="00992997">
        <w:rPr>
          <w:rFonts w:asciiTheme="minorEastAsia" w:hAnsiTheme="minorEastAsia" w:hint="eastAsia"/>
          <w:color w:val="000000" w:themeColor="text1"/>
          <w:sz w:val="24"/>
          <w:szCs w:val="24"/>
        </w:rPr>
        <w:t>2</w:t>
      </w:r>
      <w:r w:rsidRPr="00CC123F">
        <w:rPr>
          <w:rFonts w:asciiTheme="minorEastAsia" w:hAnsiTheme="minorEastAsia" w:hint="eastAsia"/>
          <w:color w:val="000000" w:themeColor="text1"/>
          <w:sz w:val="24"/>
          <w:szCs w:val="24"/>
        </w:rPr>
        <w:t>。</w:t>
      </w:r>
      <w:r w:rsidRPr="00CC123F">
        <w:rPr>
          <w:rFonts w:hint="eastAsia"/>
          <w:color w:val="000000" w:themeColor="text1"/>
          <w:sz w:val="24"/>
          <w:szCs w:val="24"/>
        </w:rPr>
        <w:t>模拟信号：</w:t>
      </w:r>
      <w:r w:rsidRPr="00CC123F">
        <w:rPr>
          <w:rFonts w:asciiTheme="minorEastAsia" w:hAnsiTheme="minorEastAsia" w:hint="eastAsia"/>
          <w:color w:val="000000" w:themeColor="text1"/>
          <w:sz w:val="24"/>
          <w:szCs w:val="24"/>
        </w:rPr>
        <w:t>±</w:t>
      </w:r>
      <w:r w:rsidRPr="00CC123F">
        <w:rPr>
          <w:rFonts w:asciiTheme="minorEastAsia" w:hAnsiTheme="minorEastAsia"/>
          <w:color w:val="000000" w:themeColor="text1"/>
          <w:sz w:val="24"/>
          <w:szCs w:val="24"/>
        </w:rPr>
        <w:t>10V,采集频率：上位机最大速率</w:t>
      </w:r>
    </w:p>
    <w:p w:rsidR="00992997" w:rsidRDefault="00992997" w:rsidP="00650307">
      <w:pPr>
        <w:spacing w:line="440" w:lineRule="exact"/>
        <w:ind w:firstLineChars="200" w:firstLine="480"/>
        <w:rPr>
          <w:rFonts w:asciiTheme="minorEastAsia" w:hAnsiTheme="minorEastAsia"/>
          <w:color w:val="000000" w:themeColor="text1"/>
          <w:sz w:val="24"/>
          <w:szCs w:val="24"/>
        </w:rPr>
      </w:pPr>
    </w:p>
    <w:p w:rsidR="00992997" w:rsidRDefault="00992997" w:rsidP="00650307">
      <w:pPr>
        <w:spacing w:line="440" w:lineRule="exact"/>
        <w:ind w:firstLineChars="200" w:firstLine="480"/>
        <w:rPr>
          <w:rFonts w:asciiTheme="minorEastAsia" w:hAnsiTheme="minorEastAsia"/>
          <w:color w:val="000000" w:themeColor="text1"/>
          <w:sz w:val="24"/>
          <w:szCs w:val="24"/>
        </w:rPr>
      </w:pPr>
    </w:p>
    <w:p w:rsidR="00992997" w:rsidRDefault="00992997" w:rsidP="00650307">
      <w:pPr>
        <w:spacing w:line="440" w:lineRule="exact"/>
        <w:ind w:firstLineChars="200" w:firstLine="480"/>
        <w:rPr>
          <w:rFonts w:asciiTheme="minorEastAsia" w:hAnsiTheme="minorEastAsia"/>
          <w:color w:val="000000" w:themeColor="text1"/>
          <w:sz w:val="24"/>
          <w:szCs w:val="24"/>
        </w:rPr>
      </w:pPr>
    </w:p>
    <w:p w:rsidR="00992997" w:rsidRDefault="00992997" w:rsidP="00650307">
      <w:pPr>
        <w:spacing w:line="440" w:lineRule="exact"/>
        <w:ind w:firstLineChars="200" w:firstLine="480"/>
        <w:rPr>
          <w:rFonts w:asciiTheme="minorEastAsia" w:hAnsiTheme="minorEastAsia"/>
          <w:color w:val="000000" w:themeColor="text1"/>
          <w:sz w:val="24"/>
          <w:szCs w:val="24"/>
        </w:rPr>
      </w:pPr>
    </w:p>
    <w:p w:rsidR="00992997" w:rsidRDefault="00992997" w:rsidP="00650307">
      <w:pPr>
        <w:spacing w:line="440" w:lineRule="exact"/>
        <w:ind w:firstLineChars="200" w:firstLine="480"/>
        <w:rPr>
          <w:rFonts w:asciiTheme="minorEastAsia" w:hAnsiTheme="minorEastAsia"/>
          <w:color w:val="000000" w:themeColor="text1"/>
          <w:sz w:val="24"/>
          <w:szCs w:val="24"/>
        </w:rPr>
      </w:pPr>
    </w:p>
    <w:p w:rsidR="00992997" w:rsidRDefault="00992997" w:rsidP="00650307">
      <w:pPr>
        <w:spacing w:line="440" w:lineRule="exact"/>
        <w:ind w:firstLineChars="200" w:firstLine="480"/>
        <w:rPr>
          <w:rFonts w:asciiTheme="minorEastAsia" w:hAnsiTheme="minorEastAsia"/>
          <w:color w:val="000000" w:themeColor="text1"/>
          <w:sz w:val="24"/>
          <w:szCs w:val="24"/>
        </w:rPr>
      </w:pPr>
    </w:p>
    <w:p w:rsidR="00992997" w:rsidRDefault="00992997" w:rsidP="00650307">
      <w:pPr>
        <w:spacing w:line="440" w:lineRule="exact"/>
        <w:ind w:firstLineChars="200" w:firstLine="480"/>
        <w:rPr>
          <w:rFonts w:asciiTheme="minorEastAsia" w:hAnsiTheme="minorEastAsia"/>
          <w:color w:val="000000" w:themeColor="text1"/>
          <w:sz w:val="24"/>
          <w:szCs w:val="24"/>
        </w:rPr>
      </w:pPr>
    </w:p>
    <w:p w:rsidR="00992997" w:rsidRDefault="00992997" w:rsidP="00650307">
      <w:pPr>
        <w:spacing w:line="440" w:lineRule="exact"/>
        <w:ind w:firstLineChars="200" w:firstLine="480"/>
        <w:rPr>
          <w:rFonts w:asciiTheme="minorEastAsia" w:hAnsiTheme="minorEastAsia"/>
          <w:color w:val="000000" w:themeColor="text1"/>
          <w:sz w:val="24"/>
          <w:szCs w:val="24"/>
        </w:rPr>
      </w:pPr>
    </w:p>
    <w:p w:rsidR="00992997" w:rsidRDefault="00992997" w:rsidP="00650307">
      <w:pPr>
        <w:spacing w:line="440" w:lineRule="exact"/>
        <w:ind w:firstLineChars="200" w:firstLine="480"/>
        <w:rPr>
          <w:rFonts w:asciiTheme="minorEastAsia" w:hAnsiTheme="minorEastAsia"/>
          <w:color w:val="000000" w:themeColor="text1"/>
          <w:sz w:val="24"/>
          <w:szCs w:val="24"/>
        </w:rPr>
      </w:pPr>
    </w:p>
    <w:p w:rsidR="00992997" w:rsidRDefault="00992997" w:rsidP="00650307">
      <w:pPr>
        <w:spacing w:line="440" w:lineRule="exact"/>
        <w:ind w:firstLineChars="200" w:firstLine="480"/>
        <w:rPr>
          <w:rFonts w:asciiTheme="minorEastAsia" w:hAnsiTheme="minorEastAsia"/>
          <w:color w:val="000000" w:themeColor="text1"/>
          <w:sz w:val="24"/>
          <w:szCs w:val="24"/>
        </w:rPr>
      </w:pPr>
    </w:p>
    <w:p w:rsidR="00992997" w:rsidRDefault="00992997" w:rsidP="00650307">
      <w:pPr>
        <w:spacing w:line="440" w:lineRule="exact"/>
        <w:ind w:firstLineChars="200" w:firstLine="480"/>
        <w:rPr>
          <w:rFonts w:asciiTheme="minorEastAsia" w:hAnsiTheme="minorEastAsia"/>
          <w:color w:val="000000" w:themeColor="text1"/>
          <w:sz w:val="24"/>
          <w:szCs w:val="24"/>
        </w:rPr>
      </w:pPr>
    </w:p>
    <w:p w:rsidR="00992997" w:rsidRDefault="00992997" w:rsidP="00650307">
      <w:pPr>
        <w:spacing w:line="440" w:lineRule="exact"/>
        <w:ind w:firstLineChars="200" w:firstLine="480"/>
        <w:rPr>
          <w:rFonts w:asciiTheme="minorEastAsia" w:hAnsiTheme="minorEastAsia"/>
          <w:color w:val="000000" w:themeColor="text1"/>
          <w:sz w:val="24"/>
          <w:szCs w:val="24"/>
        </w:rPr>
      </w:pPr>
    </w:p>
    <w:p w:rsidR="00992997" w:rsidRDefault="00992997" w:rsidP="00650307">
      <w:pPr>
        <w:spacing w:line="440" w:lineRule="exact"/>
        <w:ind w:firstLineChars="200" w:firstLine="480"/>
        <w:rPr>
          <w:rFonts w:asciiTheme="minorEastAsia" w:hAnsiTheme="minorEastAsia"/>
          <w:color w:val="000000" w:themeColor="text1"/>
          <w:sz w:val="24"/>
          <w:szCs w:val="24"/>
        </w:rPr>
      </w:pPr>
    </w:p>
    <w:p w:rsidR="00992997" w:rsidRPr="00F8380D" w:rsidRDefault="00992997" w:rsidP="00650307">
      <w:pPr>
        <w:spacing w:line="440" w:lineRule="exact"/>
        <w:ind w:firstLineChars="200" w:firstLine="480"/>
        <w:rPr>
          <w:rFonts w:asciiTheme="minorEastAsia" w:hAnsiTheme="minorEastAsia"/>
          <w:color w:val="000000" w:themeColor="text1"/>
          <w:sz w:val="24"/>
          <w:szCs w:val="24"/>
        </w:rPr>
      </w:pPr>
    </w:p>
    <w:p w:rsidR="00224ACD" w:rsidRDefault="00224ACD">
      <w:pPr>
        <w:spacing w:line="440" w:lineRule="exact"/>
        <w:ind w:firstLineChars="200" w:firstLine="480"/>
        <w:jc w:val="center"/>
        <w:rPr>
          <w:rFonts w:asciiTheme="minorEastAsia" w:hAnsiTheme="minorEastAsia"/>
          <w:color w:val="000000" w:themeColor="text1"/>
          <w:sz w:val="24"/>
          <w:szCs w:val="24"/>
        </w:rPr>
      </w:pPr>
    </w:p>
    <w:p w:rsidR="00224ACD" w:rsidRDefault="00224ACD">
      <w:pPr>
        <w:spacing w:line="440" w:lineRule="exact"/>
        <w:ind w:firstLineChars="200" w:firstLine="480"/>
        <w:jc w:val="center"/>
        <w:rPr>
          <w:rFonts w:asciiTheme="minorEastAsia" w:hAnsiTheme="minorEastAsia"/>
          <w:color w:val="000000" w:themeColor="text1"/>
          <w:sz w:val="24"/>
          <w:szCs w:val="24"/>
        </w:rPr>
      </w:pPr>
      <w:r>
        <w:rPr>
          <w:rFonts w:asciiTheme="minorEastAsia" w:hAnsiTheme="minorEastAsia"/>
          <w:noProof/>
          <w:color w:val="000000" w:themeColor="text1"/>
          <w:sz w:val="24"/>
          <w:szCs w:val="24"/>
        </w:rPr>
        <w:pict>
          <v:rect id="Rectangle 12" o:spid="_x0000_s1028" style="position:absolute;left:0;text-align:left;margin-left:221.8pt;margin-top:11.95pt;width:63.15pt;height:23.8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">
            <v:textbox>
              <w:txbxContent>
                <w:p w:rsidR="00010CC3" w:rsidRDefault="00010CC3" w:rsidP="00B93AFD">
                  <w:r>
                    <w:rPr>
                      <w:rFonts w:hint="eastAsia"/>
                    </w:rPr>
                    <w:t>数字信号</w:t>
                  </w:r>
                </w:p>
              </w:txbxContent>
            </v:textbox>
          </v:rect>
        </w:pict>
      </w:r>
      <w:r>
        <w:rPr>
          <w:rFonts w:asciiTheme="minorEastAsia" w:hAnsiTheme="minorEastAsia"/>
          <w:noProof/>
          <w:color w:val="000000" w:themeColor="text1"/>
          <w:sz w:val="24"/>
          <w:szCs w:val="24"/>
        </w:rPr>
        <w:pict>
          <v:shapetype id="_x0000_t32" coordsize="21600,21600" o:spt="32" o:oned="t" path="m,l21600,21600e" filled="f">
            <v:path arrowok="t" fillok="f" o:connecttype="none"/>
            <o:lock v:ext="edit" shapetype="t"/>
          </v:shapetype>
          <v:shape id="AutoShape 51" o:spid="_x0000_s1026" type="#_x0000_t32" style="position:absolute;left:0;text-align:left;margin-left:65.2pt;margin-top:0;width:338.05pt;height:0;flip:x;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"/>
        </w:pict>
      </w:r>
      <w:r>
        <w:rPr>
          <w:rFonts w:asciiTheme="minorEastAsia" w:hAnsiTheme="minorEastAsia"/>
          <w:noProof/>
          <w:color w:val="000000" w:themeColor="text1"/>
          <w:sz w:val="24"/>
          <w:szCs w:val="24"/>
        </w:rPr>
        <w:pict>
          <v:shape id="AutoShape 52" o:spid="_x0000_s1070" type="#_x0000_t32" style="position:absolute;left:0;text-align:left;margin-left:65.2pt;margin-top:0;width:0;height:57.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E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">
            <v:stroke endarrow="block"/>
          </v:shape>
        </w:pict>
      </w:r>
      <w:r>
        <w:rPr>
          <w:rFonts w:asciiTheme="minorEastAsia" w:hAnsiTheme="minorEastAsia"/>
          <w:noProof/>
          <w:color w:val="000000" w:themeColor="text1"/>
          <w:sz w:val="24"/>
          <w:szCs w:val="24"/>
        </w:rPr>
        <w:pict>
          <v:rect id="Rectangle 14" o:spid="_x0000_s1069" style="position:absolute;left:0;text-align:left;margin-left:368.3pt;margin-top:5.55pt;width:69.55pt;height:3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">
            <v:textbox>
              <w:txbxContent>
                <w:p w:rsidR="00010CC3" w:rsidRDefault="00010CC3" w:rsidP="00B93AFD">
                  <w:r>
                    <w:rPr>
                      <w:rFonts w:hint="eastAsia"/>
                    </w:rPr>
                    <w:t>六自由度传感器信号</w:t>
                  </w:r>
                </w:p>
              </w:txbxContent>
            </v:textbox>
          </v:rect>
        </w:pict>
      </w:r>
      <w:r>
        <w:rPr>
          <w:rFonts w:asciiTheme="minorEastAsia" w:hAnsiTheme="minorEastAsia"/>
          <w:noProof/>
          <w:color w:val="000000" w:themeColor="text1"/>
          <w:sz w:val="24"/>
          <w:szCs w:val="24"/>
        </w:rPr>
        <w:pict>
          <v:rect id="Rectangle 13" o:spid="_x0000_s1027" style="position:absolute;left:0;text-align:left;margin-left:296.95pt;margin-top:11.2pt;width:63.15pt;height:23.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">
            <v:textbox>
              <w:txbxContent>
                <w:p w:rsidR="00010CC3" w:rsidRDefault="00010CC3" w:rsidP="00B93AFD">
                  <w:r>
                    <w:rPr>
                      <w:rFonts w:hint="eastAsia"/>
                    </w:rPr>
                    <w:t>模拟信号</w:t>
                  </w:r>
                </w:p>
              </w:txbxContent>
            </v:textbox>
          </v:rect>
        </w:pict>
      </w:r>
      <w:r>
        <w:rPr>
          <w:rFonts w:asciiTheme="minorEastAsia" w:hAnsiTheme="minorEastAsia"/>
          <w:noProof/>
          <w:color w:val="000000" w:themeColor="text1"/>
          <w:sz w:val="24"/>
          <w:szCs w:val="24"/>
        </w:rPr>
        <w:pict>
          <v:shape id="AutoShape 50" o:spid="_x0000_s1068" type="#_x0000_t32" style="position:absolute;left:0;text-align:left;margin-left:403.25pt;margin-top:.45pt;width:0;height:5.1pt;flip:y;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"/>
        </w:pict>
      </w:r>
    </w:p>
    <w:p w:rsidR="00224ACD" w:rsidRDefault="00224ACD">
      <w:pPr>
        <w:spacing w:line="440" w:lineRule="exact"/>
        <w:ind w:firstLineChars="200" w:firstLine="480"/>
        <w:jc w:val="center"/>
        <w:rPr>
          <w:rFonts w:asciiTheme="minorEastAsia" w:hAnsiTheme="minorEastAsia"/>
          <w:color w:val="000000" w:themeColor="text1"/>
          <w:sz w:val="24"/>
          <w:szCs w:val="24"/>
        </w:rPr>
      </w:pPr>
      <w:r>
        <w:rPr>
          <w:rFonts w:asciiTheme="minorEastAsia" w:hAnsiTheme="minorEastAsia"/>
          <w:noProof/>
          <w:color w:val="000000" w:themeColor="text1"/>
          <w:sz w:val="24"/>
          <w:szCs w:val="24"/>
        </w:rPr>
        <w:pict>
          <v:shape id="AutoShape 45" o:spid="_x0000_s1067" type="#_x0000_t32" style="position:absolute;left:0;text-align:left;margin-left:403.25pt;margin-top:20.8pt;width:0;height:8.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6fsHwIAADw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"/>
        </w:pict>
      </w:r>
      <w:r>
        <w:rPr>
          <w:rFonts w:asciiTheme="minorEastAsia" w:hAnsiTheme="minorEastAsia"/>
          <w:noProof/>
          <w:color w:val="000000" w:themeColor="text1"/>
          <w:sz w:val="24"/>
          <w:szCs w:val="24"/>
        </w:rPr>
        <w:pict>
          <v:shape id="AutoShape 41" o:spid="_x0000_s1066" type="#_x0000_t32" style="position:absolute;left:0;text-align:left;margin-left:328.9pt;margin-top:13.8pt;width:0;height:22.9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KXMwIAAF4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">
            <v:stroke endarrow="block"/>
          </v:shape>
        </w:pict>
      </w:r>
      <w:r>
        <w:rPr>
          <w:rFonts w:asciiTheme="minorEastAsia" w:hAnsiTheme="minorEastAsia"/>
          <w:noProof/>
          <w:color w:val="000000" w:themeColor="text1"/>
          <w:sz w:val="24"/>
          <w:szCs w:val="24"/>
        </w:rPr>
        <w:pict>
          <v:shape id="AutoShape 40" o:spid="_x0000_s1065" type="#_x0000_t32" style="position:absolute;left:0;text-align:left;margin-left:254.55pt;margin-top:13.8pt;width:0;height:9.3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upHQIAADw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"/>
        </w:pict>
      </w:r>
    </w:p>
    <w:p w:rsidR="00224ACD" w:rsidRDefault="00224ACD">
      <w:pPr>
        <w:spacing w:line="440" w:lineRule="exact"/>
        <w:ind w:firstLineChars="200" w:firstLine="480"/>
        <w:jc w:val="center"/>
        <w:rPr>
          <w:rFonts w:asciiTheme="minorEastAsia" w:hAnsiTheme="minorEastAsia"/>
          <w:color w:val="000000" w:themeColor="text1"/>
          <w:sz w:val="24"/>
          <w:szCs w:val="24"/>
        </w:rPr>
      </w:pPr>
      <w:r>
        <w:rPr>
          <w:rFonts w:asciiTheme="minorEastAsia" w:hAnsiTheme="minorEastAsia"/>
          <w:noProof/>
          <w:color w:val="000000" w:themeColor="text1"/>
          <w:sz w:val="24"/>
          <w:szCs w:val="24"/>
        </w:rPr>
        <w:pict>
          <v:shape id="AutoShape 53" o:spid="_x0000_s1064" type="#_x0000_t32" style="position:absolute;left:0;text-align:left;margin-left:352.3pt;margin-top:7.3pt;width:0;height:7.4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">
            <v:stroke endarrow="block"/>
          </v:shape>
        </w:pict>
      </w:r>
      <w:r>
        <w:rPr>
          <w:rFonts w:asciiTheme="minorEastAsia" w:hAnsiTheme="minorEastAsia"/>
          <w:noProof/>
          <w:color w:val="000000" w:themeColor="text1"/>
          <w:sz w:val="24"/>
          <w:szCs w:val="24"/>
        </w:rPr>
        <w:pict>
          <v:shape id="AutoShape 42" o:spid="_x0000_s1063" type="#_x0000_t32" style="position:absolute;left:0;text-align:left;margin-left:352.3pt;margin-top:7.3pt;width:50.95pt;height:0;flip:x;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"/>
        </w:pict>
      </w:r>
      <w:r>
        <w:rPr>
          <w:rFonts w:asciiTheme="minorEastAsia" w:hAnsiTheme="minorEastAsia"/>
          <w:noProof/>
          <w:color w:val="000000" w:themeColor="text1"/>
          <w:sz w:val="24"/>
          <w:szCs w:val="24"/>
        </w:rPr>
        <w:pict>
          <v:shape id="AutoShape 39" o:spid="_x0000_s1062" type="#_x0000_t32" style="position:absolute;left:0;text-align:left;margin-left:293.85pt;margin-top:1.15pt;width:0;height:13.5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">
            <v:stroke endarrow="block"/>
          </v:shape>
        </w:pict>
      </w:r>
      <w:r>
        <w:rPr>
          <w:rFonts w:asciiTheme="minorEastAsia" w:hAnsiTheme="minorEastAsia"/>
          <w:noProof/>
          <w:color w:val="000000" w:themeColor="text1"/>
          <w:sz w:val="24"/>
          <w:szCs w:val="24"/>
        </w:rPr>
        <w:pict>
          <v:shape id="AutoShape 38" o:spid="_x0000_s1061" type="#_x0000_t32" style="position:absolute;left:0;text-align:left;margin-left:254.55pt;margin-top:1.15pt;width:39.3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d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"/>
        </w:pict>
      </w:r>
      <w:r>
        <w:rPr>
          <w:rFonts w:asciiTheme="minorEastAsia" w:hAnsiTheme="minorEastAsia"/>
          <w:noProof/>
          <w:color w:val="000000" w:themeColor="text1"/>
          <w:sz w:val="24"/>
          <w:szCs w:val="24"/>
        </w:rPr>
        <w:pict>
          <v:rect id="Rectangle 4" o:spid="_x0000_s1029" style="position:absolute;left:0;text-align:left;margin-left:277.95pt;margin-top:14.7pt;width:118.75pt;height:36.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">
            <v:textbox>
              <w:txbxContent>
                <w:p w:rsidR="00010CC3" w:rsidRDefault="00010CC3" w:rsidP="00900DC1">
                  <w:r>
                    <w:rPr>
                      <w:rFonts w:hint="eastAsia"/>
                    </w:rPr>
                    <w:t>工控机</w:t>
                  </w:r>
                </w:p>
                <w:p w:rsidR="00010CC3" w:rsidRDefault="00010CC3" w:rsidP="00900DC1">
                  <w:proofErr w:type="spellStart"/>
                  <w:r>
                    <w:rPr>
                      <w:rFonts w:hint="eastAsia"/>
                    </w:rPr>
                    <w:t>LabView</w:t>
                  </w:r>
                  <w:proofErr w:type="spellEnd"/>
                  <w:r>
                    <w:rPr>
                      <w:rFonts w:hint="eastAsia"/>
                    </w:rPr>
                    <w:t>上位机程序</w:t>
                  </w:r>
                </w:p>
              </w:txbxContent>
            </v:textbox>
          </v:rect>
        </w:pict>
      </w:r>
      <w:r>
        <w:rPr>
          <w:rFonts w:asciiTheme="minorEastAsia" w:hAnsiTheme="minorEastAsia"/>
          <w:noProof/>
          <w:color w:val="000000" w:themeColor="text1"/>
          <w:sz w:val="24"/>
          <w:szCs w:val="24"/>
        </w:rPr>
        <w:pict>
          <v:rect id="Rectangle 10" o:spid="_x0000_s1030" style="position:absolute;left:0;text-align:left;margin-left:191.9pt;margin-top:14.7pt;width:70.6pt;height:36.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">
            <v:textbox>
              <w:txbxContent>
                <w:p w:rsidR="00010CC3" w:rsidRDefault="00010CC3" w:rsidP="00B93AFD">
                  <w:r>
                    <w:rPr>
                      <w:rFonts w:hint="eastAsia"/>
                    </w:rPr>
                    <w:t>按钮控制台</w:t>
                  </w:r>
                </w:p>
              </w:txbxContent>
            </v:textbox>
          </v:rect>
        </w:pict>
      </w:r>
      <w:r>
        <w:rPr>
          <w:rFonts w:asciiTheme="minorEastAsia" w:hAnsiTheme="minorEastAsia"/>
          <w:noProof/>
          <w:color w:val="000000" w:themeColor="text1"/>
          <w:sz w:val="24"/>
          <w:szCs w:val="24"/>
        </w:rPr>
        <w:pict>
          <v:rect id="Rectangle 3" o:spid="_x0000_s1031" style="position:absolute;left:0;text-align:left;margin-left:111.75pt;margin-top:14.7pt;width:70.6pt;height:36.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">
            <v:textbox>
              <w:txbxContent>
                <w:p w:rsidR="00010CC3" w:rsidRDefault="00010CC3" w:rsidP="00900DC1">
                  <w:r>
                    <w:rPr>
                      <w:rFonts w:hint="eastAsia"/>
                    </w:rPr>
                    <w:t>触摸屏控制台</w:t>
                  </w:r>
                </w:p>
              </w:txbxContent>
            </v:textbox>
          </v:rect>
        </w:pict>
      </w:r>
      <w:r>
        <w:rPr>
          <w:rFonts w:asciiTheme="minorEastAsia" w:hAnsiTheme="minorEastAsia"/>
          <w:noProof/>
          <w:color w:val="000000" w:themeColor="text1"/>
          <w:sz w:val="24"/>
          <w:szCs w:val="24"/>
        </w:rPr>
        <w:pict>
          <v:rect id="Rectangle 2" o:spid="_x0000_s1032" style="position:absolute;left:0;text-align:left;margin-left:27.35pt;margin-top:14.7pt;width:70.6pt;height:36.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">
            <v:textbox>
              <w:txbxContent>
                <w:p w:rsidR="00010CC3" w:rsidRDefault="00010CC3">
                  <w:r>
                    <w:rPr>
                      <w:rFonts w:hint="eastAsia"/>
                    </w:rPr>
                    <w:t>PC</w:t>
                  </w:r>
                  <w:r>
                    <w:rPr>
                      <w:rFonts w:hint="eastAsia"/>
                    </w:rPr>
                    <w:t>机</w:t>
                  </w:r>
                </w:p>
              </w:txbxContent>
            </v:textbox>
          </v:rect>
        </w:pict>
      </w:r>
    </w:p>
    <w:p w:rsidR="00224ACD" w:rsidRDefault="00224ACD">
      <w:pPr>
        <w:spacing w:line="440" w:lineRule="exact"/>
        <w:ind w:firstLineChars="200" w:firstLine="480"/>
        <w:jc w:val="center"/>
        <w:rPr>
          <w:rFonts w:asciiTheme="minorEastAsia" w:hAnsiTheme="minorEastAsia"/>
          <w:color w:val="000000" w:themeColor="text1"/>
          <w:sz w:val="24"/>
          <w:szCs w:val="24"/>
        </w:rPr>
      </w:pPr>
    </w:p>
    <w:p w:rsidR="00224ACD" w:rsidRDefault="00224ACD">
      <w:pPr>
        <w:spacing w:line="440" w:lineRule="exact"/>
        <w:ind w:firstLineChars="200" w:firstLine="480"/>
        <w:jc w:val="center"/>
        <w:rPr>
          <w:rFonts w:asciiTheme="minorEastAsia" w:hAnsiTheme="minorEastAsia"/>
          <w:color w:val="000000" w:themeColor="text1"/>
          <w:sz w:val="24"/>
          <w:szCs w:val="24"/>
        </w:rPr>
      </w:pPr>
      <w:r>
        <w:rPr>
          <w:rFonts w:asciiTheme="minorEastAsia" w:hAnsiTheme="minorEastAsia"/>
          <w:noProof/>
          <w:color w:val="000000" w:themeColor="text1"/>
          <w:sz w:val="24"/>
          <w:szCs w:val="24"/>
        </w:rPr>
        <w:pict>
          <v:shape id="AutoShape 46" o:spid="_x0000_s1060" type="#_x0000_t32" style="position:absolute;left:0;text-align:left;margin-left:145.15pt;margin-top:20.7pt;width:0;height:11.8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MfMw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">
            <v:stroke endarrow="block"/>
          </v:shape>
        </w:pict>
      </w:r>
      <w:r>
        <w:rPr>
          <w:rFonts w:asciiTheme="minorEastAsia" w:hAnsiTheme="minorEastAsia"/>
          <w:noProof/>
          <w:color w:val="000000" w:themeColor="text1"/>
          <w:sz w:val="24"/>
          <w:szCs w:val="24"/>
        </w:rPr>
        <w:pict>
          <v:shape id="AutoShape 35" o:spid="_x0000_s1059" type="#_x0000_t32" style="position:absolute;left:0;text-align:left;margin-left:336.4pt;margin-top:7.15pt;width:0;height:13.5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">
            <v:stroke endarrow="block"/>
          </v:shape>
        </w:pict>
      </w:r>
      <w:r>
        <w:rPr>
          <w:rFonts w:asciiTheme="minorEastAsia" w:hAnsiTheme="minorEastAsia"/>
          <w:noProof/>
          <w:color w:val="000000" w:themeColor="text1"/>
          <w:sz w:val="24"/>
          <w:szCs w:val="24"/>
        </w:rPr>
        <w:pict>
          <v:shape id="AutoShape 34" o:spid="_x0000_s1058" type="#_x0000_t32" style="position:absolute;left:0;text-align:left;margin-left:227.45pt;margin-top:7.15pt;width:0;height:13.5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lEMw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">
            <v:stroke endarrow="block"/>
          </v:shape>
        </w:pict>
      </w:r>
      <w:r>
        <w:rPr>
          <w:rFonts w:asciiTheme="minorEastAsia" w:hAnsiTheme="minorEastAsia"/>
          <w:noProof/>
          <w:color w:val="000000" w:themeColor="text1"/>
          <w:sz w:val="24"/>
          <w:szCs w:val="24"/>
        </w:rPr>
        <w:pict>
          <v:shape id="AutoShape 33" o:spid="_x0000_s1057" type="#_x0000_t32" style="position:absolute;left:0;text-align:left;margin-left:145.15pt;margin-top:7.15pt;width:0;height:13.5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">
            <v:stroke endarrow="block"/>
          </v:shape>
        </w:pict>
      </w:r>
      <w:r>
        <w:rPr>
          <w:rFonts w:asciiTheme="minorEastAsia" w:hAnsiTheme="minorEastAsia"/>
          <w:noProof/>
          <w:color w:val="000000" w:themeColor="text1"/>
          <w:sz w:val="24"/>
          <w:szCs w:val="24"/>
        </w:rPr>
        <w:pict>
          <v:shape id="AutoShape 32" o:spid="_x0000_s1056" type="#_x0000_t32" style="position:absolute;left:0;text-align:left;margin-left:65.2pt;margin-top:7.15pt;width:0;height:13.5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">
            <v:stroke endarrow="block"/>
          </v:shape>
        </w:pict>
      </w:r>
      <w:r>
        <w:rPr>
          <w:rFonts w:asciiTheme="minorEastAsia" w:hAnsiTheme="minorEastAsia"/>
          <w:noProof/>
          <w:color w:val="000000" w:themeColor="text1"/>
          <w:sz w:val="24"/>
          <w:szCs w:val="24"/>
        </w:rPr>
        <w:pict>
          <v:shape id="AutoShape 29" o:spid="_x0000_s1055" type="#_x0000_t32" style="position:absolute;left:0;text-align:left;margin-left:65.2pt;margin-top:20.7pt;width:271.2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RK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"/>
        </w:pict>
      </w:r>
    </w:p>
    <w:p w:rsidR="00224ACD" w:rsidRDefault="00224ACD">
      <w:pPr>
        <w:spacing w:line="440" w:lineRule="exact"/>
        <w:ind w:firstLineChars="200" w:firstLine="480"/>
        <w:jc w:val="center"/>
        <w:rPr>
          <w:rFonts w:asciiTheme="minorEastAsia" w:hAnsiTheme="minorEastAsia"/>
          <w:color w:val="000000" w:themeColor="text1"/>
          <w:sz w:val="24"/>
          <w:szCs w:val="24"/>
        </w:rPr>
      </w:pPr>
      <w:r>
        <w:rPr>
          <w:rFonts w:asciiTheme="minorEastAsia" w:hAnsiTheme="minorEastAsia"/>
          <w:noProof/>
          <w:color w:val="000000" w:themeColor="text1"/>
          <w:sz w:val="24"/>
          <w:szCs w:val="24"/>
        </w:rPr>
        <w:pict>
          <v:rect id="Rectangle 5" o:spid="_x0000_s1033" style="position:absolute;left:0;text-align:left;margin-left:111.75pt;margin-top:10.55pt;width:70.6pt;height:36.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">
            <v:textbox>
              <w:txbxContent>
                <w:p w:rsidR="00010CC3" w:rsidRDefault="00010CC3" w:rsidP="00900DC1">
                  <w:r>
                    <w:rPr>
                      <w:rFonts w:hint="eastAsia"/>
                    </w:rPr>
                    <w:t>交换机</w:t>
                  </w:r>
                </w:p>
              </w:txbxContent>
            </v:textbox>
          </v:rect>
        </w:pict>
      </w:r>
    </w:p>
    <w:p w:rsidR="00224ACD" w:rsidRDefault="00224ACD">
      <w:pPr>
        <w:spacing w:line="440" w:lineRule="exact"/>
        <w:ind w:firstLineChars="200" w:firstLine="480"/>
        <w:jc w:val="center"/>
        <w:rPr>
          <w:rFonts w:asciiTheme="minorEastAsia" w:hAnsiTheme="minorEastAsia"/>
          <w:color w:val="000000" w:themeColor="text1"/>
          <w:sz w:val="24"/>
          <w:szCs w:val="24"/>
        </w:rPr>
      </w:pPr>
      <w:r>
        <w:rPr>
          <w:rFonts w:asciiTheme="minorEastAsia" w:hAnsiTheme="minorEastAsia"/>
          <w:noProof/>
          <w:color w:val="000000" w:themeColor="text1"/>
          <w:sz w:val="24"/>
          <w:szCs w:val="24"/>
        </w:rPr>
        <w:pict>
          <v:shape id="AutoShape 48" o:spid="_x0000_s1054" type="#_x0000_t32" style="position:absolute;left:0;text-align:left;margin-left:345.75pt;margin-top:6.15pt;width:0;height:93.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ACNAIAAF8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">
            <v:stroke endarrow="block"/>
          </v:shape>
        </w:pict>
      </w:r>
      <w:r>
        <w:rPr>
          <w:rFonts w:asciiTheme="minorEastAsia" w:hAnsiTheme="minorEastAsia"/>
          <w:noProof/>
          <w:color w:val="000000" w:themeColor="text1"/>
          <w:sz w:val="24"/>
          <w:szCs w:val="24"/>
        </w:rPr>
        <w:pict>
          <v:shape id="AutoShape 47" o:spid="_x0000_s1053" type="#_x0000_t32" style="position:absolute;left:0;text-align:left;margin-left:182.35pt;margin-top:6.15pt;width:163.4pt;height: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1g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7NEPaNA2h7hS7oxvkZ7kq35R9LtFUpUtkQ0P0W9nDcmJz4jepfiL1VBmP3xWDGII&#10;FAjTOtWm95AwB3QKSznflsJPDlH4mMaPs2QB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"/>
        </w:pict>
      </w:r>
    </w:p>
    <w:p w:rsidR="00224ACD" w:rsidRDefault="00224ACD">
      <w:pPr>
        <w:spacing w:line="440" w:lineRule="exact"/>
        <w:ind w:firstLineChars="200" w:firstLine="480"/>
        <w:jc w:val="center"/>
        <w:rPr>
          <w:rFonts w:asciiTheme="minorEastAsia" w:hAnsiTheme="minorEastAsia"/>
          <w:color w:val="000000" w:themeColor="text1"/>
          <w:sz w:val="24"/>
          <w:szCs w:val="24"/>
        </w:rPr>
      </w:pPr>
      <w:r>
        <w:rPr>
          <w:rFonts w:asciiTheme="minorEastAsia" w:hAnsiTheme="minorEastAsia"/>
          <w:noProof/>
          <w:color w:val="000000" w:themeColor="text1"/>
          <w:sz w:val="24"/>
          <w:szCs w:val="24"/>
        </w:rPr>
        <w:pict>
          <v:rect id="Rectangle 9" o:spid="_x0000_s1034" style="position:absolute;left:0;text-align:left;margin-left:111.75pt;margin-top:19.3pt;width:70.6pt;height:36.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">
            <v:textbox>
              <w:txbxContent>
                <w:p w:rsidR="00010CC3" w:rsidRDefault="00010CC3" w:rsidP="00B93AFD">
                  <w:r>
                    <w:rPr>
                      <w:rFonts w:hint="eastAsia"/>
                    </w:rPr>
                    <w:t>C6</w:t>
                  </w:r>
                  <w:r>
                    <w:rPr>
                      <w:rFonts w:hint="eastAsia"/>
                    </w:rPr>
                    <w:t>运动控制器</w:t>
                  </w:r>
                </w:p>
              </w:txbxContent>
            </v:textbox>
          </v:rect>
        </w:pict>
      </w:r>
      <w:r>
        <w:rPr>
          <w:rFonts w:asciiTheme="minorEastAsia" w:hAnsiTheme="minorEastAsia"/>
          <w:noProof/>
          <w:color w:val="000000" w:themeColor="text1"/>
          <w:sz w:val="24"/>
          <w:szCs w:val="24"/>
        </w:rPr>
        <w:pict>
          <v:shape id="AutoShape 15" o:spid="_x0000_s1052" type="#_x0000_t32" style="position:absolute;left:0;text-align:left;margin-left:145.15pt;margin-top:3pt;width:0;height:16.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">
            <v:stroke endarrow="block"/>
          </v:shape>
        </w:pict>
      </w:r>
    </w:p>
    <w:p w:rsidR="00224ACD" w:rsidRDefault="00224ACD">
      <w:pPr>
        <w:spacing w:line="440" w:lineRule="exact"/>
        <w:ind w:firstLineChars="200" w:firstLine="480"/>
        <w:jc w:val="center"/>
        <w:rPr>
          <w:rFonts w:asciiTheme="minorEastAsia" w:hAnsiTheme="minorEastAsia"/>
          <w:color w:val="000000" w:themeColor="text1"/>
          <w:sz w:val="24"/>
          <w:szCs w:val="24"/>
        </w:rPr>
      </w:pPr>
    </w:p>
    <w:p w:rsidR="00224ACD" w:rsidRDefault="00224ACD">
      <w:pPr>
        <w:spacing w:line="440" w:lineRule="exact"/>
        <w:ind w:firstLineChars="200" w:firstLine="480"/>
        <w:jc w:val="center"/>
        <w:rPr>
          <w:rFonts w:asciiTheme="minorEastAsia" w:hAnsiTheme="minorEastAsia"/>
          <w:color w:val="000000" w:themeColor="text1"/>
          <w:sz w:val="24"/>
          <w:szCs w:val="24"/>
        </w:rPr>
      </w:pPr>
      <w:r>
        <w:rPr>
          <w:rFonts w:asciiTheme="minorEastAsia" w:hAnsiTheme="minorEastAsia"/>
          <w:noProof/>
          <w:color w:val="000000" w:themeColor="text1"/>
          <w:sz w:val="24"/>
          <w:szCs w:val="24"/>
        </w:rPr>
        <w:pict>
          <v:shape id="AutoShape 22" o:spid="_x0000_s1051" type="#_x0000_t32" style="position:absolute;left:0;text-align:left;margin-left:145.15pt;margin-top:11.75pt;width:0;height:13.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">
            <v:stroke endarrow="block"/>
          </v:shape>
        </w:pict>
      </w:r>
    </w:p>
    <w:p w:rsidR="00224ACD" w:rsidRDefault="00224ACD">
      <w:pPr>
        <w:spacing w:line="440" w:lineRule="exact"/>
        <w:ind w:firstLineChars="200" w:firstLine="480"/>
        <w:jc w:val="center"/>
        <w:rPr>
          <w:rFonts w:asciiTheme="minorEastAsia" w:hAnsiTheme="minorEastAsia"/>
          <w:color w:val="000000" w:themeColor="text1"/>
          <w:sz w:val="24"/>
          <w:szCs w:val="24"/>
        </w:rPr>
      </w:pPr>
      <w:r>
        <w:rPr>
          <w:rFonts w:asciiTheme="minorEastAsia" w:hAnsiTheme="minorEastAsia"/>
          <w:noProof/>
          <w:color w:val="000000" w:themeColor="text1"/>
          <w:sz w:val="24"/>
          <w:szCs w:val="24"/>
        </w:rPr>
        <w:pict>
          <v:shape id="AutoShape 28" o:spid="_x0000_s1050" type="#_x0000_t32" style="position:absolute;left:0;text-align:left;margin-left:227.45pt;margin-top:2.8pt;width:0;height:13.5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">
            <v:stroke endarrow="block"/>
          </v:shape>
        </w:pict>
      </w:r>
      <w:r>
        <w:rPr>
          <w:rFonts w:asciiTheme="minorEastAsia" w:hAnsiTheme="minorEastAsia"/>
          <w:noProof/>
          <w:color w:val="000000" w:themeColor="text1"/>
          <w:sz w:val="24"/>
          <w:szCs w:val="24"/>
        </w:rPr>
        <w:pict>
          <v:shape id="AutoShape 27" o:spid="_x0000_s1049" type="#_x0000_t32" style="position:absolute;left:0;text-align:left;margin-left:191.9pt;margin-top:2.8pt;width:0;height:13.5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">
            <v:stroke endarrow="block"/>
          </v:shape>
        </w:pict>
      </w:r>
      <w:r>
        <w:rPr>
          <w:rFonts w:asciiTheme="minorEastAsia" w:hAnsiTheme="minorEastAsia"/>
          <w:noProof/>
          <w:color w:val="000000" w:themeColor="text1"/>
          <w:sz w:val="24"/>
          <w:szCs w:val="24"/>
        </w:rPr>
        <w:pict>
          <v:shape id="AutoShape 26" o:spid="_x0000_s1048" type="#_x0000_t32" style="position:absolute;left:0;text-align:left;margin-left:155.45pt;margin-top:2.8pt;width:0;height:13.5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">
            <v:stroke endarrow="block"/>
          </v:shape>
        </w:pict>
      </w:r>
      <w:r>
        <w:rPr>
          <w:rFonts w:asciiTheme="minorEastAsia" w:hAnsiTheme="minorEastAsia"/>
          <w:noProof/>
          <w:color w:val="000000" w:themeColor="text1"/>
          <w:sz w:val="24"/>
          <w:szCs w:val="24"/>
        </w:rPr>
        <w:pict>
          <v:shape id="AutoShape 25" o:spid="_x0000_s1047" type="#_x0000_t32" style="position:absolute;left:0;text-align:left;margin-left:118.5pt;margin-top:2.8pt;width:0;height:13.5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">
            <v:stroke endarrow="block"/>
          </v:shape>
        </w:pict>
      </w:r>
      <w:r>
        <w:rPr>
          <w:rFonts w:asciiTheme="minorEastAsia" w:hAnsiTheme="minorEastAsia"/>
          <w:noProof/>
          <w:color w:val="000000" w:themeColor="text1"/>
          <w:sz w:val="24"/>
          <w:szCs w:val="24"/>
        </w:rPr>
        <w:pict>
          <v:shape id="AutoShape 24" o:spid="_x0000_s1046" type="#_x0000_t32" style="position:absolute;left:0;text-align:left;margin-left:81.1pt;margin-top:2.8pt;width:0;height:13.5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wcMg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">
            <v:stroke endarrow="block"/>
          </v:shape>
        </w:pict>
      </w:r>
      <w:r>
        <w:rPr>
          <w:rFonts w:asciiTheme="minorEastAsia" w:hAnsiTheme="minorEastAsia"/>
          <w:noProof/>
          <w:color w:val="000000" w:themeColor="text1"/>
          <w:sz w:val="24"/>
          <w:szCs w:val="24"/>
        </w:rPr>
        <w:pict>
          <v:shape id="AutoShape 23" o:spid="_x0000_s1045" type="#_x0000_t32" style="position:absolute;left:0;text-align:left;margin-left:41.85pt;margin-top:2.8pt;width:0;height:13.5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d3Mw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">
            <v:stroke endarrow="block"/>
          </v:shape>
        </w:pict>
      </w:r>
      <w:r>
        <w:rPr>
          <w:rFonts w:asciiTheme="minorEastAsia" w:hAnsiTheme="minorEastAsia"/>
          <w:noProof/>
          <w:color w:val="000000" w:themeColor="text1"/>
          <w:sz w:val="24"/>
          <w:szCs w:val="24"/>
        </w:rPr>
        <w:pict>
          <v:shape id="AutoShape 21" o:spid="_x0000_s1044" type="#_x0000_t32" style="position:absolute;left:0;text-align:left;margin-left:41.85pt;margin-top:2.8pt;width:185.6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"/>
        </w:pict>
      </w:r>
      <w:r>
        <w:rPr>
          <w:rFonts w:asciiTheme="minorEastAsia" w:hAnsiTheme="minorEastAsia"/>
          <w:noProof/>
          <w:color w:val="000000" w:themeColor="text1"/>
          <w:sz w:val="24"/>
          <w:szCs w:val="24"/>
        </w:rPr>
        <w:pict>
          <v:rect id="Rectangle 7" o:spid="_x0000_s1035" style="position:absolute;left:0;text-align:left;margin-left:314.7pt;margin-top:13.55pt;width:70.6pt;height:36.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">
            <v:textbox>
              <w:txbxContent>
                <w:p w:rsidR="00010CC3" w:rsidRDefault="00010CC3" w:rsidP="00900DC1">
                  <w:r>
                    <w:rPr>
                      <w:rFonts w:hint="eastAsia"/>
                    </w:rPr>
                    <w:t>S7-1200 PLC</w:t>
                  </w:r>
                </w:p>
              </w:txbxContent>
            </v:textbox>
          </v:rect>
        </w:pict>
      </w:r>
      <w:r>
        <w:rPr>
          <w:rFonts w:asciiTheme="minorEastAsia" w:hAnsiTheme="minorEastAsia"/>
          <w:noProof/>
          <w:color w:val="000000" w:themeColor="text1"/>
          <w:sz w:val="24"/>
          <w:szCs w:val="24"/>
        </w:rPr>
        <w:pict>
          <v:rect id="Rectangle 20" o:spid="_x0000_s1036" style="position:absolute;left:0;text-align:left;margin-left:213.3pt;margin-top:16.35pt;width:32.75pt;height:105.6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">
            <v:textbox>
              <w:txbxContent>
                <w:p w:rsidR="00010CC3" w:rsidRDefault="00010CC3" w:rsidP="00B93AFD">
                  <w:r>
                    <w:rPr>
                      <w:rFonts w:hint="eastAsia"/>
                    </w:rPr>
                    <w:t>伺服控制器</w:t>
                  </w:r>
                </w:p>
                <w:p w:rsidR="00010CC3" w:rsidRDefault="00010CC3" w:rsidP="00B93AFD">
                  <w:r>
                    <w:rPr>
                      <w:rFonts w:hint="eastAsia"/>
                    </w:rPr>
                    <w:t>6</w:t>
                  </w:r>
                </w:p>
                <w:p w:rsidR="00010CC3" w:rsidRDefault="00010CC3"/>
              </w:txbxContent>
            </v:textbox>
          </v:rect>
        </w:pict>
      </w:r>
      <w:r>
        <w:rPr>
          <w:rFonts w:asciiTheme="minorEastAsia" w:hAnsiTheme="minorEastAsia"/>
          <w:noProof/>
          <w:color w:val="000000" w:themeColor="text1"/>
          <w:sz w:val="24"/>
          <w:szCs w:val="24"/>
        </w:rPr>
        <w:pict>
          <v:rect id="Rectangle 19" o:spid="_x0000_s1037" style="position:absolute;left:0;text-align:left;margin-left:176.85pt;margin-top:16.35pt;width:32.75pt;height:105.6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">
            <v:textbox>
              <w:txbxContent>
                <w:p w:rsidR="00010CC3" w:rsidRDefault="00010CC3" w:rsidP="00B93AFD">
                  <w:r>
                    <w:rPr>
                      <w:rFonts w:hint="eastAsia"/>
                    </w:rPr>
                    <w:t>伺服控制器</w:t>
                  </w:r>
                </w:p>
                <w:p w:rsidR="00010CC3" w:rsidRDefault="00010CC3" w:rsidP="00B93AFD">
                  <w:r>
                    <w:rPr>
                      <w:rFonts w:hint="eastAsia"/>
                    </w:rPr>
                    <w:t>5</w:t>
                  </w:r>
                </w:p>
              </w:txbxContent>
            </v:textbox>
          </v:rect>
        </w:pict>
      </w:r>
      <w:r>
        <w:rPr>
          <w:rFonts w:asciiTheme="minorEastAsia" w:hAnsiTheme="minorEastAsia"/>
          <w:noProof/>
          <w:color w:val="000000" w:themeColor="text1"/>
          <w:sz w:val="24"/>
          <w:szCs w:val="24"/>
        </w:rPr>
        <w:pict>
          <v:rect id="Rectangle 18" o:spid="_x0000_s1038" style="position:absolute;left:0;text-align:left;margin-left:140.35pt;margin-top:16.35pt;width:32.75pt;height:105.6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">
            <v:textbox>
              <w:txbxContent>
                <w:p w:rsidR="00010CC3" w:rsidRDefault="00010CC3" w:rsidP="00B93AFD">
                  <w:r>
                    <w:rPr>
                      <w:rFonts w:hint="eastAsia"/>
                    </w:rPr>
                    <w:t>伺服控制器</w:t>
                  </w:r>
                </w:p>
                <w:p w:rsidR="00010CC3" w:rsidRDefault="00010CC3" w:rsidP="00B93AFD">
                  <w:r>
                    <w:rPr>
                      <w:rFonts w:hint="eastAsia"/>
                    </w:rPr>
                    <w:t>4</w:t>
                  </w:r>
                </w:p>
              </w:txbxContent>
            </v:textbox>
          </v:rect>
        </w:pict>
      </w:r>
      <w:r>
        <w:rPr>
          <w:rFonts w:asciiTheme="minorEastAsia" w:hAnsiTheme="minorEastAsia"/>
          <w:noProof/>
          <w:color w:val="000000" w:themeColor="text1"/>
          <w:sz w:val="24"/>
          <w:szCs w:val="24"/>
        </w:rPr>
        <w:pict>
          <v:rect id="Rectangle 17" o:spid="_x0000_s1039" style="position:absolute;left:0;text-align:left;margin-left:102.95pt;margin-top:16.35pt;width:32.75pt;height:105.6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">
            <v:textbox>
              <w:txbxContent>
                <w:p w:rsidR="00010CC3" w:rsidRDefault="00010CC3" w:rsidP="00B93AFD">
                  <w:r>
                    <w:rPr>
                      <w:rFonts w:hint="eastAsia"/>
                    </w:rPr>
                    <w:t>伺服控制器</w:t>
                  </w:r>
                </w:p>
                <w:p w:rsidR="00010CC3" w:rsidRDefault="00010CC3" w:rsidP="00B93AFD">
                  <w:r>
                    <w:rPr>
                      <w:rFonts w:hint="eastAsia"/>
                    </w:rPr>
                    <w:t>3</w:t>
                  </w:r>
                </w:p>
              </w:txbxContent>
            </v:textbox>
          </v:rect>
        </w:pict>
      </w:r>
      <w:r>
        <w:rPr>
          <w:rFonts w:asciiTheme="minorEastAsia" w:hAnsiTheme="minorEastAsia"/>
          <w:noProof/>
          <w:color w:val="000000" w:themeColor="text1"/>
          <w:sz w:val="24"/>
          <w:szCs w:val="24"/>
        </w:rPr>
        <w:pict>
          <v:rect id="Rectangle 16" o:spid="_x0000_s1040" style="position:absolute;left:0;text-align:left;margin-left:65.2pt;margin-top:16.35pt;width:32.75pt;height:105.6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">
            <v:textbox>
              <w:txbxContent>
                <w:p w:rsidR="00010CC3" w:rsidRDefault="00010CC3" w:rsidP="00B93AFD">
                  <w:r>
                    <w:rPr>
                      <w:rFonts w:hint="eastAsia"/>
                    </w:rPr>
                    <w:t>伺服控制器</w:t>
                  </w:r>
                </w:p>
                <w:p w:rsidR="00010CC3" w:rsidRDefault="00010CC3" w:rsidP="00B93AFD">
                  <w:r>
                    <w:rPr>
                      <w:rFonts w:hint="eastAsia"/>
                    </w:rPr>
                    <w:t>2</w:t>
                  </w:r>
                </w:p>
              </w:txbxContent>
            </v:textbox>
          </v:rect>
        </w:pict>
      </w:r>
      <w:r>
        <w:rPr>
          <w:rFonts w:asciiTheme="minorEastAsia" w:hAnsiTheme="minorEastAsia"/>
          <w:noProof/>
          <w:color w:val="000000" w:themeColor="text1"/>
          <w:sz w:val="24"/>
          <w:szCs w:val="24"/>
        </w:rPr>
        <w:pict>
          <v:rect id="Rectangle 8" o:spid="_x0000_s1041" style="position:absolute;left:0;text-align:left;margin-left:27.35pt;margin-top:16.35pt;width:32.75pt;height:105.6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">
            <v:textbox>
              <w:txbxContent>
                <w:p w:rsidR="00010CC3" w:rsidRDefault="00010CC3" w:rsidP="00900DC1">
                  <w:r>
                    <w:rPr>
                      <w:rFonts w:hint="eastAsia"/>
                    </w:rPr>
                    <w:t>伺服控制器</w:t>
                  </w:r>
                </w:p>
                <w:p w:rsidR="00010CC3" w:rsidRDefault="00010CC3" w:rsidP="00900DC1">
                  <w:r>
                    <w:rPr>
                      <w:rFonts w:hint="eastAsia"/>
                    </w:rPr>
                    <w:t>1</w:t>
                  </w:r>
                </w:p>
              </w:txbxContent>
            </v:textbox>
          </v:rect>
        </w:pict>
      </w:r>
    </w:p>
    <w:p w:rsidR="00224ACD" w:rsidRDefault="00224ACD">
      <w:pPr>
        <w:spacing w:line="440" w:lineRule="exact"/>
        <w:ind w:firstLineChars="200" w:firstLine="480"/>
        <w:jc w:val="center"/>
        <w:rPr>
          <w:rFonts w:asciiTheme="minorEastAsia" w:hAnsiTheme="minorEastAsia"/>
          <w:color w:val="000000" w:themeColor="text1"/>
          <w:sz w:val="24"/>
          <w:szCs w:val="24"/>
        </w:rPr>
      </w:pPr>
    </w:p>
    <w:p w:rsidR="00224ACD" w:rsidRDefault="00224ACD">
      <w:pPr>
        <w:spacing w:line="440" w:lineRule="exact"/>
        <w:ind w:firstLineChars="200" w:firstLine="480"/>
        <w:jc w:val="center"/>
        <w:rPr>
          <w:rFonts w:asciiTheme="minorEastAsia" w:hAnsiTheme="minorEastAsia"/>
          <w:color w:val="000000" w:themeColor="text1"/>
          <w:sz w:val="24"/>
          <w:szCs w:val="24"/>
        </w:rPr>
      </w:pPr>
      <w:r>
        <w:rPr>
          <w:rFonts w:asciiTheme="minorEastAsia" w:hAnsiTheme="minorEastAsia"/>
          <w:noProof/>
          <w:color w:val="000000" w:themeColor="text1"/>
          <w:sz w:val="24"/>
          <w:szCs w:val="24"/>
        </w:rPr>
        <w:pict>
          <v:shape id="AutoShape 49" o:spid="_x0000_s1043" type="#_x0000_t32" style="position:absolute;left:0;text-align:left;margin-left:345.75pt;margin-top:6pt;width:0;height:30.8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">
            <v:stroke endarrow="block"/>
          </v:shape>
        </w:pict>
      </w:r>
    </w:p>
    <w:p w:rsidR="00224ACD" w:rsidRDefault="00224ACD">
      <w:pPr>
        <w:spacing w:line="440" w:lineRule="exact"/>
        <w:ind w:firstLineChars="200" w:firstLine="480"/>
        <w:jc w:val="center"/>
        <w:rPr>
          <w:rFonts w:asciiTheme="minorEastAsia" w:hAnsiTheme="minorEastAsia"/>
          <w:color w:val="000000" w:themeColor="text1"/>
          <w:sz w:val="24"/>
          <w:szCs w:val="24"/>
        </w:rPr>
      </w:pPr>
      <w:r>
        <w:rPr>
          <w:rFonts w:asciiTheme="minorEastAsia" w:hAnsiTheme="minorEastAsia"/>
          <w:noProof/>
          <w:color w:val="000000" w:themeColor="text1"/>
          <w:sz w:val="24"/>
          <w:szCs w:val="24"/>
        </w:rPr>
        <w:pict>
          <v:rect id="Rectangle 11" o:spid="_x0000_s1042" style="position:absolute;left:0;text-align:left;margin-left:314.7pt;margin-top:14.85pt;width:70.6pt;height:36.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">
            <v:textbox>
              <w:txbxContent>
                <w:p w:rsidR="00010CC3" w:rsidRDefault="00010CC3" w:rsidP="00B93AFD">
                  <w:r>
                    <w:rPr>
                      <w:rFonts w:hint="eastAsia"/>
                    </w:rPr>
                    <w:t>补偿液压伺服</w:t>
                  </w:r>
                </w:p>
              </w:txbxContent>
            </v:textbox>
          </v:rect>
        </w:pict>
      </w:r>
    </w:p>
    <w:p w:rsidR="00224ACD" w:rsidRDefault="00224ACD">
      <w:pPr>
        <w:spacing w:line="440" w:lineRule="exact"/>
        <w:ind w:firstLineChars="200" w:firstLine="480"/>
        <w:jc w:val="center"/>
        <w:rPr>
          <w:rFonts w:asciiTheme="minorEastAsia" w:hAnsiTheme="minorEastAsia"/>
          <w:color w:val="000000" w:themeColor="text1"/>
          <w:sz w:val="24"/>
          <w:szCs w:val="24"/>
        </w:rPr>
      </w:pPr>
    </w:p>
    <w:p w:rsidR="00224ACD" w:rsidRDefault="00224ACD">
      <w:pPr>
        <w:spacing w:line="440" w:lineRule="exact"/>
        <w:ind w:firstLineChars="200" w:firstLine="480"/>
        <w:jc w:val="center"/>
        <w:rPr>
          <w:rFonts w:asciiTheme="minorEastAsia" w:hAnsiTheme="minorEastAsia"/>
          <w:color w:val="000000" w:themeColor="text1"/>
          <w:sz w:val="24"/>
          <w:szCs w:val="24"/>
        </w:rPr>
      </w:pPr>
    </w:p>
    <w:p w:rsidR="00224ACD" w:rsidRDefault="00CC123F" w:rsidP="0082156F">
      <w:pPr>
        <w:spacing w:line="440" w:lineRule="exact"/>
        <w:ind w:firstLineChars="200" w:firstLine="420"/>
        <w:jc w:val="center"/>
        <w:rPr>
          <w:rFonts w:asciiTheme="minorEastAsia" w:hAnsiTheme="minorEastAsia"/>
          <w:color w:val="000000" w:themeColor="text1"/>
          <w:szCs w:val="21"/>
        </w:rPr>
      </w:pPr>
      <w:r w:rsidRPr="00CC123F">
        <w:rPr>
          <w:rFonts w:asciiTheme="minorEastAsia" w:hAnsiTheme="minorEastAsia" w:hint="eastAsia"/>
          <w:color w:val="000000" w:themeColor="text1"/>
          <w:szCs w:val="21"/>
        </w:rPr>
        <w:t>图</w:t>
      </w:r>
      <w:r w:rsidR="00992997">
        <w:rPr>
          <w:rFonts w:asciiTheme="minorEastAsia" w:hAnsiTheme="minorEastAsia" w:hint="eastAsia"/>
          <w:color w:val="000000" w:themeColor="text1"/>
          <w:szCs w:val="21"/>
        </w:rPr>
        <w:t xml:space="preserve">3 </w:t>
      </w:r>
      <w:r w:rsidRPr="00CC123F">
        <w:rPr>
          <w:rFonts w:asciiTheme="minorEastAsia" w:hAnsiTheme="minorEastAsia" w:hint="eastAsia"/>
          <w:color w:val="000000" w:themeColor="text1"/>
          <w:szCs w:val="21"/>
        </w:rPr>
        <w:t>控制流程图（方案）</w:t>
      </w:r>
    </w:p>
    <w:p w:rsidR="00224ACD" w:rsidRDefault="00224ACD">
      <w:pPr>
        <w:spacing w:line="440" w:lineRule="exact"/>
        <w:rPr>
          <w:rFonts w:asciiTheme="minorEastAsia" w:hAnsiTheme="minorEastAsia"/>
          <w:color w:val="000000" w:themeColor="text1"/>
          <w:sz w:val="24"/>
          <w:szCs w:val="24"/>
        </w:rPr>
      </w:pPr>
    </w:p>
    <w:p w:rsidR="007C5045" w:rsidRPr="00F8380D" w:rsidRDefault="00FC03FF" w:rsidP="007C5045">
      <w:pPr>
        <w:spacing w:line="440" w:lineRule="exact"/>
        <w:rPr>
          <w:color w:val="000000" w:themeColor="text1"/>
          <w:sz w:val="24"/>
          <w:szCs w:val="24"/>
        </w:rPr>
      </w:pPr>
      <w:r>
        <w:rPr>
          <w:rFonts w:hint="eastAsia"/>
          <w:color w:val="000000" w:themeColor="text1"/>
          <w:sz w:val="24"/>
          <w:szCs w:val="24"/>
        </w:rPr>
        <w:t>（五）</w:t>
      </w:r>
      <w:r w:rsidR="00CC123F" w:rsidRPr="00CC123F">
        <w:rPr>
          <w:rFonts w:hint="eastAsia"/>
          <w:color w:val="000000" w:themeColor="text1"/>
          <w:sz w:val="24"/>
          <w:szCs w:val="24"/>
        </w:rPr>
        <w:t>上位机与</w:t>
      </w:r>
      <w:r w:rsidR="00CC123F" w:rsidRPr="00CC123F">
        <w:rPr>
          <w:color w:val="000000" w:themeColor="text1"/>
          <w:sz w:val="24"/>
          <w:szCs w:val="24"/>
        </w:rPr>
        <w:t>C6</w:t>
      </w:r>
      <w:r w:rsidR="00CC123F" w:rsidRPr="00CC123F">
        <w:rPr>
          <w:rFonts w:hint="eastAsia"/>
          <w:color w:val="000000" w:themeColor="text1"/>
          <w:sz w:val="24"/>
          <w:szCs w:val="24"/>
        </w:rPr>
        <w:t>控制器通讯协议：</w:t>
      </w:r>
      <w:r w:rsidR="00CC123F" w:rsidRPr="00CC123F">
        <w:rPr>
          <w:color w:val="000000" w:themeColor="text1"/>
          <w:sz w:val="24"/>
          <w:szCs w:val="24"/>
        </w:rPr>
        <w:t xml:space="preserve"> </w:t>
      </w:r>
    </w:p>
    <w:p w:rsidR="00992997" w:rsidRDefault="00992997" w:rsidP="007C5045">
      <w:pPr>
        <w:spacing w:line="440" w:lineRule="exact"/>
        <w:rPr>
          <w:color w:val="000000" w:themeColor="text1"/>
          <w:sz w:val="24"/>
          <w:szCs w:val="24"/>
        </w:rPr>
      </w:pPr>
    </w:p>
    <w:p w:rsidR="007C5045" w:rsidRPr="00F8380D" w:rsidRDefault="00CC123F" w:rsidP="007C5045">
      <w:pPr>
        <w:spacing w:line="440" w:lineRule="exact"/>
        <w:rPr>
          <w:color w:val="000000" w:themeColor="text1"/>
          <w:sz w:val="24"/>
          <w:szCs w:val="24"/>
        </w:rPr>
      </w:pPr>
      <w:r w:rsidRPr="00CC123F">
        <w:rPr>
          <w:rFonts w:hint="eastAsia"/>
          <w:color w:val="000000" w:themeColor="text1"/>
          <w:sz w:val="24"/>
          <w:szCs w:val="24"/>
        </w:rPr>
        <w:t>通讯变量：</w:t>
      </w:r>
    </w:p>
    <w:p w:rsidR="007C5045" w:rsidRPr="00F8380D" w:rsidRDefault="00CC123F" w:rsidP="007C5045">
      <w:pPr>
        <w:spacing w:line="440" w:lineRule="exact"/>
        <w:ind w:firstLineChars="200" w:firstLine="480"/>
        <w:rPr>
          <w:color w:val="000000" w:themeColor="text1"/>
          <w:sz w:val="24"/>
          <w:szCs w:val="24"/>
        </w:rPr>
      </w:pPr>
      <w:r w:rsidRPr="00CC123F">
        <w:rPr>
          <w:rFonts w:hint="eastAsia"/>
          <w:color w:val="000000" w:themeColor="text1"/>
          <w:sz w:val="24"/>
          <w:szCs w:val="24"/>
        </w:rPr>
        <w:t>每缸</w:t>
      </w:r>
      <w:r w:rsidRPr="00CC123F">
        <w:rPr>
          <w:color w:val="000000" w:themeColor="text1"/>
          <w:sz w:val="24"/>
          <w:szCs w:val="24"/>
        </w:rPr>
        <w:t>100</w:t>
      </w:r>
      <w:r w:rsidRPr="00CC123F">
        <w:rPr>
          <w:rFonts w:hint="eastAsia"/>
          <w:color w:val="000000" w:themeColor="text1"/>
          <w:sz w:val="24"/>
          <w:szCs w:val="24"/>
        </w:rPr>
        <w:t>个数据缓存；</w:t>
      </w:r>
      <w:r w:rsidRPr="00CC123F">
        <w:rPr>
          <w:color w:val="000000" w:themeColor="text1"/>
          <w:sz w:val="24"/>
          <w:szCs w:val="24"/>
        </w:rPr>
        <w:t>start</w:t>
      </w:r>
      <w:r w:rsidRPr="00CC123F">
        <w:rPr>
          <w:rFonts w:hint="eastAsia"/>
          <w:color w:val="000000" w:themeColor="text1"/>
          <w:sz w:val="24"/>
          <w:szCs w:val="24"/>
        </w:rPr>
        <w:t>变量；</w:t>
      </w:r>
      <w:r w:rsidRPr="00CC123F">
        <w:rPr>
          <w:color w:val="000000" w:themeColor="text1"/>
          <w:sz w:val="24"/>
          <w:szCs w:val="24"/>
        </w:rPr>
        <w:t>require</w:t>
      </w:r>
      <w:r w:rsidRPr="00CC123F">
        <w:rPr>
          <w:rFonts w:hint="eastAsia"/>
          <w:color w:val="000000" w:themeColor="text1"/>
          <w:sz w:val="24"/>
          <w:szCs w:val="24"/>
        </w:rPr>
        <w:t>变量；</w:t>
      </w:r>
      <w:r w:rsidRPr="00CC123F">
        <w:rPr>
          <w:color w:val="000000" w:themeColor="text1"/>
          <w:sz w:val="24"/>
          <w:szCs w:val="24"/>
        </w:rPr>
        <w:t>last</w:t>
      </w:r>
      <w:r w:rsidRPr="00CC123F">
        <w:rPr>
          <w:rFonts w:hint="eastAsia"/>
          <w:color w:val="000000" w:themeColor="text1"/>
          <w:sz w:val="24"/>
          <w:szCs w:val="24"/>
        </w:rPr>
        <w:t>变量；缸</w:t>
      </w:r>
      <w:r w:rsidRPr="00CC123F">
        <w:rPr>
          <w:color w:val="000000" w:themeColor="text1"/>
          <w:sz w:val="24"/>
          <w:szCs w:val="24"/>
        </w:rPr>
        <w:t>1</w:t>
      </w:r>
      <w:r w:rsidRPr="00CC123F">
        <w:rPr>
          <w:rFonts w:hint="eastAsia"/>
          <w:color w:val="000000" w:themeColor="text1"/>
          <w:sz w:val="24"/>
          <w:szCs w:val="24"/>
        </w:rPr>
        <w:t>，缸</w:t>
      </w:r>
      <w:r w:rsidRPr="00CC123F">
        <w:rPr>
          <w:color w:val="000000" w:themeColor="text1"/>
          <w:sz w:val="24"/>
          <w:szCs w:val="24"/>
        </w:rPr>
        <w:t>2</w:t>
      </w:r>
      <w:r w:rsidRPr="00CC123F">
        <w:rPr>
          <w:rFonts w:hint="eastAsia"/>
          <w:color w:val="000000" w:themeColor="text1"/>
          <w:sz w:val="24"/>
          <w:szCs w:val="24"/>
        </w:rPr>
        <w:t>，……缸</w:t>
      </w:r>
      <w:r w:rsidRPr="00CC123F">
        <w:rPr>
          <w:color w:val="000000" w:themeColor="text1"/>
          <w:sz w:val="24"/>
          <w:szCs w:val="24"/>
        </w:rPr>
        <w:t>6</w:t>
      </w:r>
      <w:r w:rsidRPr="00CC123F">
        <w:rPr>
          <w:rFonts w:hint="eastAsia"/>
          <w:color w:val="000000" w:themeColor="text1"/>
          <w:sz w:val="24"/>
          <w:szCs w:val="24"/>
        </w:rPr>
        <w:t>。返回值</w:t>
      </w:r>
      <w:r w:rsidRPr="00CC123F">
        <w:rPr>
          <w:color w:val="000000" w:themeColor="text1"/>
          <w:sz w:val="24"/>
          <w:szCs w:val="24"/>
        </w:rPr>
        <w:t>1</w:t>
      </w:r>
      <w:r w:rsidRPr="00CC123F">
        <w:rPr>
          <w:rFonts w:hint="eastAsia"/>
          <w:color w:val="000000" w:themeColor="text1"/>
          <w:sz w:val="24"/>
          <w:szCs w:val="24"/>
        </w:rPr>
        <w:t>，返回值</w:t>
      </w:r>
      <w:r w:rsidRPr="00CC123F">
        <w:rPr>
          <w:color w:val="000000" w:themeColor="text1"/>
          <w:sz w:val="24"/>
          <w:szCs w:val="24"/>
        </w:rPr>
        <w:t>2.</w:t>
      </w:r>
      <w:r w:rsidRPr="00CC123F">
        <w:rPr>
          <w:rFonts w:hint="eastAsia"/>
          <w:color w:val="000000" w:themeColor="text1"/>
          <w:sz w:val="24"/>
          <w:szCs w:val="24"/>
        </w:rPr>
        <w:t>……返回值</w:t>
      </w:r>
      <w:r w:rsidRPr="00CC123F">
        <w:rPr>
          <w:color w:val="000000" w:themeColor="text1"/>
          <w:sz w:val="24"/>
          <w:szCs w:val="24"/>
        </w:rPr>
        <w:t>6</w:t>
      </w:r>
      <w:r w:rsidRPr="00CC123F">
        <w:rPr>
          <w:rFonts w:hint="eastAsia"/>
          <w:color w:val="000000" w:themeColor="text1"/>
          <w:sz w:val="24"/>
          <w:szCs w:val="24"/>
        </w:rPr>
        <w:t>。</w:t>
      </w:r>
    </w:p>
    <w:p w:rsidR="007C5045" w:rsidRPr="00F8380D" w:rsidRDefault="00FC03FF" w:rsidP="007C5045">
      <w:pPr>
        <w:spacing w:line="440" w:lineRule="exact"/>
        <w:rPr>
          <w:color w:val="000000" w:themeColor="text1"/>
          <w:sz w:val="24"/>
          <w:szCs w:val="24"/>
        </w:rPr>
      </w:pPr>
      <w:r>
        <w:rPr>
          <w:rFonts w:hint="eastAsia"/>
          <w:color w:val="000000" w:themeColor="text1"/>
          <w:sz w:val="24"/>
          <w:szCs w:val="24"/>
        </w:rPr>
        <w:t>1</w:t>
      </w:r>
      <w:r w:rsidR="00992997">
        <w:rPr>
          <w:rFonts w:hint="eastAsia"/>
          <w:color w:val="000000" w:themeColor="text1"/>
          <w:sz w:val="24"/>
          <w:szCs w:val="24"/>
        </w:rPr>
        <w:t>、</w:t>
      </w:r>
      <w:r w:rsidR="00CC123F" w:rsidRPr="00CC123F">
        <w:rPr>
          <w:rFonts w:hint="eastAsia"/>
          <w:color w:val="000000" w:themeColor="text1"/>
          <w:sz w:val="24"/>
          <w:szCs w:val="24"/>
        </w:rPr>
        <w:t>文件数据传输模式：上位机发送</w:t>
      </w:r>
      <w:r w:rsidR="00CC123F" w:rsidRPr="00CC123F">
        <w:rPr>
          <w:color w:val="000000" w:themeColor="text1"/>
          <w:sz w:val="24"/>
          <w:szCs w:val="24"/>
        </w:rPr>
        <w:t>100X6</w:t>
      </w:r>
      <w:r w:rsidR="00CC123F" w:rsidRPr="00CC123F">
        <w:rPr>
          <w:rFonts w:hint="eastAsia"/>
          <w:color w:val="000000" w:themeColor="text1"/>
          <w:sz w:val="24"/>
          <w:szCs w:val="24"/>
        </w:rPr>
        <w:t>个数据到寄存器，同时将</w:t>
      </w:r>
      <w:r w:rsidR="00CC123F" w:rsidRPr="00CC123F">
        <w:rPr>
          <w:color w:val="000000" w:themeColor="text1"/>
          <w:sz w:val="24"/>
          <w:szCs w:val="24"/>
        </w:rPr>
        <w:t>start</w:t>
      </w:r>
      <w:r w:rsidR="00CC123F" w:rsidRPr="00CC123F">
        <w:rPr>
          <w:rFonts w:hint="eastAsia"/>
          <w:color w:val="000000" w:themeColor="text1"/>
          <w:sz w:val="24"/>
          <w:szCs w:val="24"/>
        </w:rPr>
        <w:t>变量置</w:t>
      </w:r>
      <w:r w:rsidR="00CC123F" w:rsidRPr="00CC123F">
        <w:rPr>
          <w:color w:val="000000" w:themeColor="text1"/>
          <w:sz w:val="24"/>
          <w:szCs w:val="24"/>
        </w:rPr>
        <w:t>1</w:t>
      </w:r>
      <w:r w:rsidR="00CC123F" w:rsidRPr="00CC123F">
        <w:rPr>
          <w:rFonts w:hint="eastAsia"/>
          <w:color w:val="000000" w:themeColor="text1"/>
          <w:sz w:val="24"/>
          <w:szCs w:val="24"/>
        </w:rPr>
        <w:t>。</w:t>
      </w:r>
      <w:r w:rsidR="00CC123F" w:rsidRPr="00CC123F">
        <w:rPr>
          <w:color w:val="000000" w:themeColor="text1"/>
          <w:sz w:val="24"/>
          <w:szCs w:val="24"/>
        </w:rPr>
        <w:t>PLC</w:t>
      </w:r>
      <w:r w:rsidR="00CC123F" w:rsidRPr="00CC123F">
        <w:rPr>
          <w:rFonts w:hint="eastAsia"/>
          <w:color w:val="000000" w:themeColor="text1"/>
          <w:sz w:val="24"/>
          <w:szCs w:val="24"/>
        </w:rPr>
        <w:t>收到</w:t>
      </w:r>
      <w:r w:rsidR="00CC123F" w:rsidRPr="00CC123F">
        <w:rPr>
          <w:color w:val="000000" w:themeColor="text1"/>
          <w:sz w:val="24"/>
          <w:szCs w:val="24"/>
        </w:rPr>
        <w:t>100X6</w:t>
      </w:r>
      <w:r w:rsidR="00CC123F" w:rsidRPr="00CC123F">
        <w:rPr>
          <w:rFonts w:hint="eastAsia"/>
          <w:color w:val="000000" w:themeColor="text1"/>
          <w:sz w:val="24"/>
          <w:szCs w:val="24"/>
        </w:rPr>
        <w:t>个数据之后将其清零，同时将</w:t>
      </w:r>
      <w:r w:rsidR="00CC123F" w:rsidRPr="00CC123F">
        <w:rPr>
          <w:color w:val="000000" w:themeColor="text1"/>
          <w:sz w:val="24"/>
          <w:szCs w:val="24"/>
        </w:rPr>
        <w:t>require</w:t>
      </w:r>
      <w:r w:rsidR="00CC123F" w:rsidRPr="00CC123F">
        <w:rPr>
          <w:rFonts w:hint="eastAsia"/>
          <w:color w:val="000000" w:themeColor="text1"/>
          <w:sz w:val="24"/>
          <w:szCs w:val="24"/>
        </w:rPr>
        <w:t>变量置</w:t>
      </w:r>
      <w:r w:rsidR="00CC123F" w:rsidRPr="00CC123F">
        <w:rPr>
          <w:color w:val="000000" w:themeColor="text1"/>
          <w:sz w:val="24"/>
          <w:szCs w:val="24"/>
        </w:rPr>
        <w:t>1</w:t>
      </w:r>
      <w:r w:rsidR="00CC123F" w:rsidRPr="00CC123F">
        <w:rPr>
          <w:rFonts w:hint="eastAsia"/>
          <w:color w:val="000000" w:themeColor="text1"/>
          <w:sz w:val="24"/>
          <w:szCs w:val="24"/>
        </w:rPr>
        <w:t>。上位机收到</w:t>
      </w:r>
      <w:r w:rsidR="00CC123F" w:rsidRPr="00CC123F">
        <w:rPr>
          <w:color w:val="000000" w:themeColor="text1"/>
          <w:sz w:val="24"/>
          <w:szCs w:val="24"/>
        </w:rPr>
        <w:t>require</w:t>
      </w:r>
      <w:r w:rsidR="00CC123F" w:rsidRPr="00CC123F">
        <w:rPr>
          <w:rFonts w:hint="eastAsia"/>
          <w:color w:val="000000" w:themeColor="text1"/>
          <w:sz w:val="24"/>
          <w:szCs w:val="24"/>
        </w:rPr>
        <w:t>信号后发送下一个</w:t>
      </w:r>
      <w:r w:rsidR="00CC123F" w:rsidRPr="00CC123F">
        <w:rPr>
          <w:color w:val="000000" w:themeColor="text1"/>
          <w:sz w:val="24"/>
          <w:szCs w:val="24"/>
        </w:rPr>
        <w:t>100X6</w:t>
      </w:r>
      <w:r w:rsidR="00CC123F" w:rsidRPr="00CC123F">
        <w:rPr>
          <w:rFonts w:hint="eastAsia"/>
          <w:color w:val="000000" w:themeColor="text1"/>
          <w:sz w:val="24"/>
          <w:szCs w:val="24"/>
        </w:rPr>
        <w:t>数据，同时将</w:t>
      </w:r>
      <w:r w:rsidR="00CC123F" w:rsidRPr="00CC123F">
        <w:rPr>
          <w:color w:val="000000" w:themeColor="text1"/>
          <w:sz w:val="24"/>
          <w:szCs w:val="24"/>
        </w:rPr>
        <w:t>require</w:t>
      </w:r>
      <w:r w:rsidR="00CC123F" w:rsidRPr="00CC123F">
        <w:rPr>
          <w:rFonts w:hint="eastAsia"/>
          <w:color w:val="000000" w:themeColor="text1"/>
          <w:sz w:val="24"/>
          <w:szCs w:val="24"/>
        </w:rPr>
        <w:t>变量清零。重复执行。。。。。</w:t>
      </w:r>
    </w:p>
    <w:p w:rsidR="007C5045" w:rsidRPr="00F8380D" w:rsidRDefault="00CC123F" w:rsidP="007C5045">
      <w:pPr>
        <w:spacing w:line="440" w:lineRule="exact"/>
        <w:rPr>
          <w:color w:val="000000" w:themeColor="text1"/>
          <w:sz w:val="24"/>
          <w:szCs w:val="24"/>
        </w:rPr>
      </w:pPr>
      <w:r w:rsidRPr="00CC123F">
        <w:rPr>
          <w:rFonts w:hint="eastAsia"/>
          <w:color w:val="000000" w:themeColor="text1"/>
          <w:sz w:val="24"/>
          <w:szCs w:val="24"/>
        </w:rPr>
        <w:t>当传输最后一帧时（有可能不足</w:t>
      </w:r>
      <w:r w:rsidRPr="00CC123F">
        <w:rPr>
          <w:color w:val="000000" w:themeColor="text1"/>
          <w:sz w:val="24"/>
          <w:szCs w:val="24"/>
        </w:rPr>
        <w:t>100</w:t>
      </w:r>
      <w:r w:rsidRPr="00CC123F">
        <w:rPr>
          <w:rFonts w:hint="eastAsia"/>
          <w:color w:val="000000" w:themeColor="text1"/>
          <w:sz w:val="24"/>
          <w:szCs w:val="24"/>
        </w:rPr>
        <w:t>个），上位机将最后一帧写入同时将</w:t>
      </w:r>
      <w:r w:rsidRPr="00CC123F">
        <w:rPr>
          <w:color w:val="000000" w:themeColor="text1"/>
          <w:sz w:val="24"/>
          <w:szCs w:val="24"/>
        </w:rPr>
        <w:t>last</w:t>
      </w:r>
      <w:r w:rsidRPr="00CC123F">
        <w:rPr>
          <w:rFonts w:hint="eastAsia"/>
          <w:color w:val="000000" w:themeColor="text1"/>
          <w:sz w:val="24"/>
          <w:szCs w:val="24"/>
        </w:rPr>
        <w:t>变量置</w:t>
      </w:r>
      <w:r w:rsidRPr="00CC123F">
        <w:rPr>
          <w:color w:val="000000" w:themeColor="text1"/>
          <w:sz w:val="24"/>
          <w:szCs w:val="24"/>
        </w:rPr>
        <w:t>1</w:t>
      </w:r>
      <w:r w:rsidRPr="00CC123F">
        <w:rPr>
          <w:rFonts w:hint="eastAsia"/>
          <w:color w:val="000000" w:themeColor="text1"/>
          <w:sz w:val="24"/>
          <w:szCs w:val="24"/>
        </w:rPr>
        <w:t>。</w:t>
      </w:r>
      <w:r w:rsidRPr="00CC123F">
        <w:rPr>
          <w:color w:val="000000" w:themeColor="text1"/>
          <w:sz w:val="24"/>
          <w:szCs w:val="24"/>
        </w:rPr>
        <w:t>PLC</w:t>
      </w:r>
      <w:r w:rsidRPr="00CC123F">
        <w:rPr>
          <w:rFonts w:hint="eastAsia"/>
          <w:color w:val="000000" w:themeColor="text1"/>
          <w:sz w:val="24"/>
          <w:szCs w:val="24"/>
        </w:rPr>
        <w:t>收到最后一帧时，依次执行直到数据</w:t>
      </w:r>
      <w:r w:rsidRPr="00CC123F">
        <w:rPr>
          <w:color w:val="000000" w:themeColor="text1"/>
          <w:sz w:val="24"/>
          <w:szCs w:val="24"/>
        </w:rPr>
        <w:t>0</w:t>
      </w:r>
      <w:r w:rsidRPr="00CC123F">
        <w:rPr>
          <w:rFonts w:hint="eastAsia"/>
          <w:color w:val="000000" w:themeColor="text1"/>
          <w:sz w:val="24"/>
          <w:szCs w:val="24"/>
        </w:rPr>
        <w:t>或者结束。</w:t>
      </w:r>
    </w:p>
    <w:p w:rsidR="007C5045" w:rsidRPr="00F8380D" w:rsidRDefault="007C5045" w:rsidP="007C5045">
      <w:pPr>
        <w:spacing w:line="440" w:lineRule="exact"/>
        <w:rPr>
          <w:color w:val="000000" w:themeColor="text1"/>
          <w:sz w:val="24"/>
          <w:szCs w:val="24"/>
        </w:rPr>
      </w:pPr>
    </w:p>
    <w:p w:rsidR="007C5045" w:rsidRPr="00F8380D" w:rsidRDefault="00FC03FF" w:rsidP="007C5045">
      <w:pPr>
        <w:spacing w:line="440" w:lineRule="exact"/>
        <w:rPr>
          <w:color w:val="000000" w:themeColor="text1"/>
          <w:sz w:val="24"/>
          <w:szCs w:val="24"/>
        </w:rPr>
      </w:pPr>
      <w:r>
        <w:rPr>
          <w:rFonts w:hint="eastAsia"/>
          <w:color w:val="000000" w:themeColor="text1"/>
          <w:sz w:val="24"/>
          <w:szCs w:val="24"/>
        </w:rPr>
        <w:t>2</w:t>
      </w:r>
      <w:r>
        <w:rPr>
          <w:rFonts w:hint="eastAsia"/>
          <w:color w:val="000000" w:themeColor="text1"/>
          <w:sz w:val="24"/>
          <w:szCs w:val="24"/>
        </w:rPr>
        <w:t>、</w:t>
      </w:r>
      <w:r>
        <w:rPr>
          <w:rFonts w:hint="eastAsia"/>
          <w:color w:val="000000" w:themeColor="text1"/>
          <w:sz w:val="24"/>
          <w:szCs w:val="24"/>
        </w:rPr>
        <w:t xml:space="preserve"> </w:t>
      </w:r>
      <w:r w:rsidR="00CC123F" w:rsidRPr="00CC123F">
        <w:rPr>
          <w:rFonts w:hint="eastAsia"/>
          <w:color w:val="000000" w:themeColor="text1"/>
          <w:sz w:val="24"/>
          <w:szCs w:val="24"/>
        </w:rPr>
        <w:t>实时发送模式：上位机实时采集</w:t>
      </w:r>
      <w:r w:rsidR="00CC123F" w:rsidRPr="00CC123F">
        <w:rPr>
          <w:color w:val="000000" w:themeColor="text1"/>
          <w:sz w:val="24"/>
          <w:szCs w:val="24"/>
        </w:rPr>
        <w:t>6</w:t>
      </w:r>
      <w:r w:rsidR="00CC123F" w:rsidRPr="00CC123F">
        <w:rPr>
          <w:rFonts w:hint="eastAsia"/>
          <w:color w:val="000000" w:themeColor="text1"/>
          <w:sz w:val="24"/>
          <w:szCs w:val="24"/>
        </w:rPr>
        <w:t>路</w:t>
      </w:r>
      <w:r w:rsidR="00CC123F" w:rsidRPr="00CC123F">
        <w:rPr>
          <w:color w:val="000000" w:themeColor="text1"/>
          <w:sz w:val="24"/>
          <w:szCs w:val="24"/>
        </w:rPr>
        <w:t>AI</w:t>
      </w:r>
      <w:r w:rsidR="00CC123F" w:rsidRPr="00CC123F">
        <w:rPr>
          <w:rFonts w:hint="eastAsia"/>
          <w:color w:val="000000" w:themeColor="text1"/>
          <w:sz w:val="24"/>
          <w:szCs w:val="24"/>
        </w:rPr>
        <w:t>量，然后按设定时间间隔将</w:t>
      </w:r>
      <w:r w:rsidR="00CC123F" w:rsidRPr="00CC123F">
        <w:rPr>
          <w:color w:val="000000" w:themeColor="text1"/>
          <w:sz w:val="24"/>
          <w:szCs w:val="24"/>
        </w:rPr>
        <w:t>6</w:t>
      </w:r>
      <w:r w:rsidR="00CC123F" w:rsidRPr="00CC123F">
        <w:rPr>
          <w:rFonts w:hint="eastAsia"/>
          <w:color w:val="000000" w:themeColor="text1"/>
          <w:sz w:val="24"/>
          <w:szCs w:val="24"/>
        </w:rPr>
        <w:t>个数</w:t>
      </w:r>
      <w:r w:rsidR="00CC123F" w:rsidRPr="00CC123F">
        <w:rPr>
          <w:rFonts w:hint="eastAsia"/>
          <w:color w:val="000000" w:themeColor="text1"/>
          <w:sz w:val="24"/>
          <w:szCs w:val="24"/>
        </w:rPr>
        <w:lastRenderedPageBreak/>
        <w:t>据写入缸</w:t>
      </w:r>
      <w:r w:rsidR="00CC123F" w:rsidRPr="00CC123F">
        <w:rPr>
          <w:color w:val="000000" w:themeColor="text1"/>
          <w:sz w:val="24"/>
          <w:szCs w:val="24"/>
        </w:rPr>
        <w:t>1-</w:t>
      </w:r>
      <w:r w:rsidR="00CC123F" w:rsidRPr="00CC123F">
        <w:rPr>
          <w:rFonts w:hint="eastAsia"/>
          <w:color w:val="000000" w:themeColor="text1"/>
          <w:sz w:val="24"/>
          <w:szCs w:val="24"/>
        </w:rPr>
        <w:t>缸</w:t>
      </w:r>
      <w:r w:rsidR="00CC123F" w:rsidRPr="00CC123F">
        <w:rPr>
          <w:color w:val="000000" w:themeColor="text1"/>
          <w:sz w:val="24"/>
          <w:szCs w:val="24"/>
        </w:rPr>
        <w:t>6</w:t>
      </w:r>
      <w:r w:rsidR="00CC123F" w:rsidRPr="00CC123F">
        <w:rPr>
          <w:rFonts w:hint="eastAsia"/>
          <w:color w:val="000000" w:themeColor="text1"/>
          <w:sz w:val="24"/>
          <w:szCs w:val="24"/>
        </w:rPr>
        <w:t>数据，同时将</w:t>
      </w:r>
      <w:r w:rsidR="00CC123F" w:rsidRPr="00CC123F">
        <w:rPr>
          <w:color w:val="000000" w:themeColor="text1"/>
          <w:sz w:val="24"/>
          <w:szCs w:val="24"/>
        </w:rPr>
        <w:t>start</w:t>
      </w:r>
      <w:r w:rsidR="00CC123F" w:rsidRPr="00CC123F">
        <w:rPr>
          <w:rFonts w:hint="eastAsia"/>
          <w:color w:val="000000" w:themeColor="text1"/>
          <w:sz w:val="24"/>
          <w:szCs w:val="24"/>
        </w:rPr>
        <w:t>变量置</w:t>
      </w:r>
      <w:r w:rsidR="00CC123F" w:rsidRPr="00CC123F">
        <w:rPr>
          <w:color w:val="000000" w:themeColor="text1"/>
          <w:sz w:val="24"/>
          <w:szCs w:val="24"/>
        </w:rPr>
        <w:t>2</w:t>
      </w:r>
      <w:r w:rsidR="00CC123F" w:rsidRPr="00CC123F">
        <w:rPr>
          <w:rFonts w:hint="eastAsia"/>
          <w:color w:val="000000" w:themeColor="text1"/>
          <w:sz w:val="24"/>
          <w:szCs w:val="24"/>
        </w:rPr>
        <w:t>。</w:t>
      </w:r>
      <w:r w:rsidR="00CC123F" w:rsidRPr="00CC123F">
        <w:rPr>
          <w:color w:val="000000" w:themeColor="text1"/>
          <w:sz w:val="24"/>
          <w:szCs w:val="24"/>
        </w:rPr>
        <w:t>PLC</w:t>
      </w:r>
      <w:r w:rsidR="00CC123F" w:rsidRPr="00CC123F">
        <w:rPr>
          <w:rFonts w:hint="eastAsia"/>
          <w:color w:val="000000" w:themeColor="text1"/>
          <w:sz w:val="24"/>
          <w:szCs w:val="24"/>
        </w:rPr>
        <w:t>读到</w:t>
      </w:r>
      <w:r w:rsidR="00CC123F" w:rsidRPr="00CC123F">
        <w:rPr>
          <w:color w:val="000000" w:themeColor="text1"/>
          <w:sz w:val="24"/>
          <w:szCs w:val="24"/>
        </w:rPr>
        <w:t>2</w:t>
      </w:r>
      <w:r w:rsidR="00CC123F" w:rsidRPr="00CC123F">
        <w:rPr>
          <w:rFonts w:hint="eastAsia"/>
          <w:color w:val="000000" w:themeColor="text1"/>
          <w:sz w:val="24"/>
          <w:szCs w:val="24"/>
        </w:rPr>
        <w:t>后按缸</w:t>
      </w:r>
      <w:r w:rsidR="00CC123F" w:rsidRPr="00CC123F">
        <w:rPr>
          <w:color w:val="000000" w:themeColor="text1"/>
          <w:sz w:val="24"/>
          <w:szCs w:val="24"/>
        </w:rPr>
        <w:t>1-6</w:t>
      </w:r>
      <w:r w:rsidR="00CC123F" w:rsidRPr="00CC123F">
        <w:rPr>
          <w:rFonts w:hint="eastAsia"/>
          <w:color w:val="000000" w:themeColor="text1"/>
          <w:sz w:val="24"/>
          <w:szCs w:val="24"/>
        </w:rPr>
        <w:t>的数据执行，按设定时间间隔。直到</w:t>
      </w:r>
      <w:r w:rsidR="00CC123F" w:rsidRPr="00CC123F">
        <w:rPr>
          <w:color w:val="000000" w:themeColor="text1"/>
          <w:sz w:val="24"/>
          <w:szCs w:val="24"/>
        </w:rPr>
        <w:t>start</w:t>
      </w:r>
      <w:r w:rsidR="00CC123F" w:rsidRPr="00CC123F">
        <w:rPr>
          <w:rFonts w:hint="eastAsia"/>
          <w:color w:val="000000" w:themeColor="text1"/>
          <w:sz w:val="24"/>
          <w:szCs w:val="24"/>
        </w:rPr>
        <w:t>变量为</w:t>
      </w:r>
      <w:r w:rsidR="00CC123F" w:rsidRPr="00CC123F">
        <w:rPr>
          <w:color w:val="000000" w:themeColor="text1"/>
          <w:sz w:val="24"/>
          <w:szCs w:val="24"/>
        </w:rPr>
        <w:t>0</w:t>
      </w:r>
      <w:r w:rsidR="00CC123F" w:rsidRPr="00CC123F">
        <w:rPr>
          <w:rFonts w:hint="eastAsia"/>
          <w:color w:val="000000" w:themeColor="text1"/>
          <w:sz w:val="24"/>
          <w:szCs w:val="24"/>
        </w:rPr>
        <w:t>。</w:t>
      </w:r>
    </w:p>
    <w:p w:rsidR="007C5045" w:rsidRPr="00F8380D" w:rsidRDefault="00CC123F" w:rsidP="007C5045">
      <w:pPr>
        <w:spacing w:line="440" w:lineRule="exact"/>
        <w:rPr>
          <w:color w:val="000000" w:themeColor="text1"/>
          <w:sz w:val="24"/>
          <w:szCs w:val="24"/>
        </w:rPr>
      </w:pPr>
      <w:r w:rsidRPr="00CC123F">
        <w:rPr>
          <w:rFonts w:hint="eastAsia"/>
          <w:color w:val="000000" w:themeColor="text1"/>
          <w:sz w:val="24"/>
          <w:szCs w:val="24"/>
        </w:rPr>
        <w:t>上述两个模式中上位机都会按设定间隔读取六个缸的返回值：返回值</w:t>
      </w:r>
      <w:r w:rsidRPr="00CC123F">
        <w:rPr>
          <w:color w:val="000000" w:themeColor="text1"/>
          <w:sz w:val="24"/>
          <w:szCs w:val="24"/>
        </w:rPr>
        <w:t>1-6.</w:t>
      </w:r>
    </w:p>
    <w:p w:rsidR="00F302CD" w:rsidRPr="00F8380D" w:rsidRDefault="00F302CD" w:rsidP="007C5045">
      <w:pPr>
        <w:spacing w:line="440" w:lineRule="exact"/>
        <w:rPr>
          <w:color w:val="000000" w:themeColor="text1"/>
          <w:sz w:val="24"/>
          <w:szCs w:val="24"/>
        </w:rPr>
      </w:pPr>
    </w:p>
    <w:p w:rsidR="007C5045" w:rsidRPr="00F8380D" w:rsidRDefault="00FC03FF" w:rsidP="007C5045">
      <w:pPr>
        <w:spacing w:line="440" w:lineRule="exact"/>
        <w:rPr>
          <w:color w:val="000000" w:themeColor="text1"/>
          <w:sz w:val="24"/>
          <w:szCs w:val="24"/>
        </w:rPr>
      </w:pPr>
      <w:r>
        <w:rPr>
          <w:rFonts w:hint="eastAsia"/>
          <w:color w:val="000000" w:themeColor="text1"/>
          <w:sz w:val="24"/>
          <w:szCs w:val="24"/>
        </w:rPr>
        <w:t>3</w:t>
      </w:r>
      <w:r>
        <w:rPr>
          <w:rFonts w:hint="eastAsia"/>
          <w:color w:val="000000" w:themeColor="text1"/>
          <w:sz w:val="24"/>
          <w:szCs w:val="24"/>
        </w:rPr>
        <w:t>、</w:t>
      </w:r>
      <w:r w:rsidR="00CC123F" w:rsidRPr="00CC123F">
        <w:rPr>
          <w:rFonts w:hint="eastAsia"/>
          <w:color w:val="000000" w:themeColor="text1"/>
          <w:sz w:val="24"/>
          <w:szCs w:val="24"/>
        </w:rPr>
        <w:t>输入数据的图形显示</w:t>
      </w:r>
    </w:p>
    <w:p w:rsidR="00BB1AB4" w:rsidRPr="00F8380D" w:rsidRDefault="00CC123F" w:rsidP="007C5045">
      <w:pPr>
        <w:spacing w:line="440" w:lineRule="exact"/>
        <w:rPr>
          <w:color w:val="000000" w:themeColor="text1"/>
          <w:sz w:val="24"/>
          <w:szCs w:val="24"/>
        </w:rPr>
      </w:pPr>
      <w:r w:rsidRPr="00CC123F">
        <w:rPr>
          <w:rFonts w:hint="eastAsia"/>
          <w:color w:val="000000" w:themeColor="text1"/>
          <w:sz w:val="24"/>
          <w:szCs w:val="24"/>
        </w:rPr>
        <w:t>上位机控制程序能够将输入的数据进行图形显示。</w:t>
      </w:r>
    </w:p>
    <w:p w:rsidR="00AA16B1" w:rsidRPr="00F8380D" w:rsidRDefault="00AA16B1" w:rsidP="009A16FC">
      <w:pPr>
        <w:spacing w:line="440" w:lineRule="exact"/>
        <w:rPr>
          <w:color w:val="000000" w:themeColor="text1"/>
          <w:sz w:val="24"/>
          <w:szCs w:val="24"/>
        </w:rPr>
      </w:pPr>
    </w:p>
    <w:p w:rsidR="00AA16B1" w:rsidRPr="00F8380D" w:rsidRDefault="00CC123F" w:rsidP="00AA16B1">
      <w:pPr>
        <w:spacing w:line="440" w:lineRule="exact"/>
        <w:rPr>
          <w:color w:val="000000" w:themeColor="text1"/>
          <w:sz w:val="24"/>
          <w:szCs w:val="24"/>
        </w:rPr>
      </w:pPr>
      <w:r w:rsidRPr="00CC123F">
        <w:rPr>
          <w:color w:val="000000" w:themeColor="text1"/>
          <w:sz w:val="24"/>
          <w:szCs w:val="24"/>
        </w:rPr>
        <w:t>3.1.1. X</w:t>
      </w:r>
      <w:r w:rsidRPr="00CC123F">
        <w:rPr>
          <w:rFonts w:hint="eastAsia"/>
          <w:color w:val="000000" w:themeColor="text1"/>
          <w:sz w:val="24"/>
          <w:szCs w:val="24"/>
        </w:rPr>
        <w:t>轴向运动的电动缸的位移随时间的变化数据（可用图形显示、也可用数据表格显示）</w:t>
      </w:r>
    </w:p>
    <w:p w:rsidR="00AA16B1" w:rsidRPr="00F8380D" w:rsidRDefault="00CC123F" w:rsidP="00AA16B1">
      <w:pPr>
        <w:spacing w:line="440" w:lineRule="exact"/>
        <w:rPr>
          <w:color w:val="000000" w:themeColor="text1"/>
          <w:sz w:val="24"/>
          <w:szCs w:val="24"/>
        </w:rPr>
      </w:pPr>
      <w:r w:rsidRPr="00CC123F">
        <w:rPr>
          <w:color w:val="000000" w:themeColor="text1"/>
          <w:sz w:val="24"/>
          <w:szCs w:val="24"/>
        </w:rPr>
        <w:t>3.1.2. Y</w:t>
      </w:r>
      <w:r w:rsidRPr="00CC123F">
        <w:rPr>
          <w:rFonts w:hint="eastAsia"/>
          <w:color w:val="000000" w:themeColor="text1"/>
          <w:sz w:val="24"/>
          <w:szCs w:val="24"/>
        </w:rPr>
        <w:t>轴向运动的电动缸的位移随时间的变化数据（可用图形显示、也可用数据表格显示）</w:t>
      </w:r>
    </w:p>
    <w:p w:rsidR="00AA16B1" w:rsidRPr="00F8380D" w:rsidRDefault="00CC123F" w:rsidP="00AA16B1">
      <w:pPr>
        <w:spacing w:line="440" w:lineRule="exact"/>
        <w:rPr>
          <w:color w:val="000000" w:themeColor="text1"/>
          <w:sz w:val="24"/>
          <w:szCs w:val="24"/>
        </w:rPr>
      </w:pPr>
      <w:r w:rsidRPr="00CC123F">
        <w:rPr>
          <w:color w:val="000000" w:themeColor="text1"/>
          <w:sz w:val="24"/>
          <w:szCs w:val="24"/>
        </w:rPr>
        <w:t>3.1.3. Z</w:t>
      </w:r>
      <w:r w:rsidRPr="00CC123F">
        <w:rPr>
          <w:rFonts w:hint="eastAsia"/>
          <w:color w:val="000000" w:themeColor="text1"/>
          <w:sz w:val="24"/>
          <w:szCs w:val="24"/>
        </w:rPr>
        <w:t>轴向运动的电动缸的位移随时间的变化数据（可用图形显示、也可用数据表格显示）</w:t>
      </w:r>
    </w:p>
    <w:p w:rsidR="00AA16B1" w:rsidRPr="00F8380D" w:rsidRDefault="00CC123F" w:rsidP="00AA16B1">
      <w:pPr>
        <w:spacing w:line="440" w:lineRule="exact"/>
        <w:rPr>
          <w:color w:val="000000" w:themeColor="text1"/>
          <w:sz w:val="24"/>
          <w:szCs w:val="24"/>
        </w:rPr>
      </w:pPr>
      <w:r w:rsidRPr="00CC123F">
        <w:rPr>
          <w:color w:val="000000" w:themeColor="text1"/>
          <w:sz w:val="24"/>
          <w:szCs w:val="24"/>
        </w:rPr>
        <w:t xml:space="preserve">3.1.4. </w:t>
      </w:r>
      <w:r w:rsidRPr="00CC123F">
        <w:rPr>
          <w:rFonts w:hint="eastAsia"/>
          <w:color w:val="000000" w:themeColor="text1"/>
          <w:sz w:val="24"/>
          <w:szCs w:val="24"/>
        </w:rPr>
        <w:t>绕</w:t>
      </w:r>
      <w:r w:rsidRPr="00CC123F">
        <w:rPr>
          <w:color w:val="000000" w:themeColor="text1"/>
          <w:sz w:val="24"/>
          <w:szCs w:val="24"/>
        </w:rPr>
        <w:t>X</w:t>
      </w:r>
      <w:r w:rsidRPr="00CC123F">
        <w:rPr>
          <w:rFonts w:hint="eastAsia"/>
          <w:color w:val="000000" w:themeColor="text1"/>
          <w:sz w:val="24"/>
          <w:szCs w:val="24"/>
        </w:rPr>
        <w:t>轴的运动的电动缸的位移随时间的变化数据（可用图形显示、也可用数据表格显示）</w:t>
      </w:r>
    </w:p>
    <w:p w:rsidR="00AA16B1" w:rsidRPr="00F8380D" w:rsidRDefault="00CC123F" w:rsidP="00AA16B1">
      <w:pPr>
        <w:spacing w:line="440" w:lineRule="exact"/>
        <w:rPr>
          <w:color w:val="000000" w:themeColor="text1"/>
          <w:sz w:val="24"/>
          <w:szCs w:val="24"/>
        </w:rPr>
      </w:pPr>
      <w:r w:rsidRPr="00CC123F">
        <w:rPr>
          <w:color w:val="000000" w:themeColor="text1"/>
          <w:sz w:val="24"/>
          <w:szCs w:val="24"/>
        </w:rPr>
        <w:t xml:space="preserve">3.1.5. </w:t>
      </w:r>
      <w:r w:rsidRPr="00CC123F">
        <w:rPr>
          <w:rFonts w:hint="eastAsia"/>
          <w:color w:val="000000" w:themeColor="text1"/>
          <w:sz w:val="24"/>
          <w:szCs w:val="24"/>
        </w:rPr>
        <w:t>绕</w:t>
      </w:r>
      <w:r w:rsidRPr="00CC123F">
        <w:rPr>
          <w:color w:val="000000" w:themeColor="text1"/>
          <w:sz w:val="24"/>
          <w:szCs w:val="24"/>
        </w:rPr>
        <w:t>Y</w:t>
      </w:r>
      <w:r w:rsidRPr="00CC123F">
        <w:rPr>
          <w:rFonts w:hint="eastAsia"/>
          <w:color w:val="000000" w:themeColor="text1"/>
          <w:sz w:val="24"/>
          <w:szCs w:val="24"/>
        </w:rPr>
        <w:t>轴的运动的电动缸的位移随时间的变化数据（可用图形显示、也可用数据表格显示）</w:t>
      </w:r>
    </w:p>
    <w:p w:rsidR="00AA16B1" w:rsidRPr="00F8380D" w:rsidRDefault="00CC123F" w:rsidP="00AA16B1">
      <w:pPr>
        <w:spacing w:line="440" w:lineRule="exact"/>
        <w:rPr>
          <w:color w:val="000000" w:themeColor="text1"/>
          <w:sz w:val="24"/>
          <w:szCs w:val="24"/>
        </w:rPr>
      </w:pPr>
      <w:r w:rsidRPr="00CC123F">
        <w:rPr>
          <w:color w:val="000000" w:themeColor="text1"/>
          <w:sz w:val="24"/>
          <w:szCs w:val="24"/>
        </w:rPr>
        <w:t xml:space="preserve">3.1.6. </w:t>
      </w:r>
      <w:r w:rsidRPr="00CC123F">
        <w:rPr>
          <w:rFonts w:hint="eastAsia"/>
          <w:color w:val="000000" w:themeColor="text1"/>
          <w:sz w:val="24"/>
          <w:szCs w:val="24"/>
        </w:rPr>
        <w:t>绕</w:t>
      </w:r>
      <w:r w:rsidRPr="00CC123F">
        <w:rPr>
          <w:color w:val="000000" w:themeColor="text1"/>
          <w:sz w:val="24"/>
          <w:szCs w:val="24"/>
        </w:rPr>
        <w:t>Z</w:t>
      </w:r>
      <w:r w:rsidRPr="00CC123F">
        <w:rPr>
          <w:rFonts w:hint="eastAsia"/>
          <w:color w:val="000000" w:themeColor="text1"/>
          <w:sz w:val="24"/>
          <w:szCs w:val="24"/>
        </w:rPr>
        <w:t>轴的运动的电动缸的位移随时间的变化数据（可用图形显示、也可用数据表格显示）</w:t>
      </w:r>
    </w:p>
    <w:p w:rsidR="00AA16B1" w:rsidRPr="00F8380D" w:rsidRDefault="00AA16B1" w:rsidP="009A16FC">
      <w:pPr>
        <w:spacing w:line="440" w:lineRule="exact"/>
        <w:rPr>
          <w:color w:val="000000" w:themeColor="text1"/>
          <w:sz w:val="24"/>
          <w:szCs w:val="24"/>
        </w:rPr>
      </w:pP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3.2.1. </w:t>
      </w:r>
      <w:r w:rsidRPr="00CC123F">
        <w:rPr>
          <w:rFonts w:hint="eastAsia"/>
          <w:color w:val="000000" w:themeColor="text1"/>
          <w:sz w:val="24"/>
          <w:szCs w:val="24"/>
        </w:rPr>
        <w:t>六自由度传感器</w:t>
      </w:r>
      <w:r w:rsidRPr="00CC123F">
        <w:rPr>
          <w:color w:val="000000" w:themeColor="text1"/>
          <w:sz w:val="24"/>
          <w:szCs w:val="24"/>
        </w:rPr>
        <w:t>X</w:t>
      </w:r>
      <w:r w:rsidRPr="00CC123F">
        <w:rPr>
          <w:rFonts w:hint="eastAsia"/>
          <w:color w:val="000000" w:themeColor="text1"/>
          <w:sz w:val="24"/>
          <w:szCs w:val="24"/>
        </w:rPr>
        <w:t>轴向的位移随时间的变化数据（可用图形显示、也可用数据表格显示）</w:t>
      </w: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3.2.2. </w:t>
      </w:r>
      <w:r w:rsidRPr="00CC123F">
        <w:rPr>
          <w:rFonts w:hint="eastAsia"/>
          <w:color w:val="000000" w:themeColor="text1"/>
          <w:sz w:val="24"/>
          <w:szCs w:val="24"/>
        </w:rPr>
        <w:t>六自由度传感器</w:t>
      </w:r>
      <w:r w:rsidRPr="00CC123F">
        <w:rPr>
          <w:color w:val="000000" w:themeColor="text1"/>
          <w:sz w:val="24"/>
          <w:szCs w:val="24"/>
        </w:rPr>
        <w:t>Y</w:t>
      </w:r>
      <w:r w:rsidRPr="00CC123F">
        <w:rPr>
          <w:rFonts w:hint="eastAsia"/>
          <w:color w:val="000000" w:themeColor="text1"/>
          <w:sz w:val="24"/>
          <w:szCs w:val="24"/>
        </w:rPr>
        <w:t>轴向的位移随时间的变化数据（可用图形显示、也可用数据表格显示）</w:t>
      </w: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3.2.3. </w:t>
      </w:r>
      <w:r w:rsidRPr="00CC123F">
        <w:rPr>
          <w:rFonts w:hint="eastAsia"/>
          <w:color w:val="000000" w:themeColor="text1"/>
          <w:sz w:val="24"/>
          <w:szCs w:val="24"/>
        </w:rPr>
        <w:t>六自由度传感器</w:t>
      </w:r>
      <w:r w:rsidRPr="00CC123F">
        <w:rPr>
          <w:color w:val="000000" w:themeColor="text1"/>
          <w:sz w:val="24"/>
          <w:szCs w:val="24"/>
        </w:rPr>
        <w:t>Z</w:t>
      </w:r>
      <w:r w:rsidRPr="00CC123F">
        <w:rPr>
          <w:rFonts w:hint="eastAsia"/>
          <w:color w:val="000000" w:themeColor="text1"/>
          <w:sz w:val="24"/>
          <w:szCs w:val="24"/>
        </w:rPr>
        <w:t>轴向的位移随时间的变化数据（可用图形显示、也可用数据表格显示）</w:t>
      </w: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3.2.4. </w:t>
      </w:r>
      <w:r w:rsidRPr="00CC123F">
        <w:rPr>
          <w:rFonts w:hint="eastAsia"/>
          <w:color w:val="000000" w:themeColor="text1"/>
          <w:sz w:val="24"/>
          <w:szCs w:val="24"/>
        </w:rPr>
        <w:t>六自由度传感器绕</w:t>
      </w:r>
      <w:r w:rsidRPr="00CC123F">
        <w:rPr>
          <w:color w:val="000000" w:themeColor="text1"/>
          <w:sz w:val="24"/>
          <w:szCs w:val="24"/>
        </w:rPr>
        <w:t>X</w:t>
      </w:r>
      <w:r w:rsidRPr="00CC123F">
        <w:rPr>
          <w:rFonts w:hint="eastAsia"/>
          <w:color w:val="000000" w:themeColor="text1"/>
          <w:sz w:val="24"/>
          <w:szCs w:val="24"/>
        </w:rPr>
        <w:t>轴的角度随时间的变化数据（可用图形显示、也可用数据表格显示）</w:t>
      </w: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3.2.5. </w:t>
      </w:r>
      <w:r w:rsidRPr="00CC123F">
        <w:rPr>
          <w:rFonts w:hint="eastAsia"/>
          <w:color w:val="000000" w:themeColor="text1"/>
          <w:sz w:val="24"/>
          <w:szCs w:val="24"/>
        </w:rPr>
        <w:t>六自由度传感器绕</w:t>
      </w:r>
      <w:r w:rsidRPr="00CC123F">
        <w:rPr>
          <w:color w:val="000000" w:themeColor="text1"/>
          <w:sz w:val="24"/>
          <w:szCs w:val="24"/>
        </w:rPr>
        <w:t>Y</w:t>
      </w:r>
      <w:r w:rsidRPr="00CC123F">
        <w:rPr>
          <w:rFonts w:hint="eastAsia"/>
          <w:color w:val="000000" w:themeColor="text1"/>
          <w:sz w:val="24"/>
          <w:szCs w:val="24"/>
        </w:rPr>
        <w:t>轴的角度随时间的变化数据（可用图形显示、也可用数据表格显示）</w:t>
      </w: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3.2.6. </w:t>
      </w:r>
      <w:r w:rsidRPr="00CC123F">
        <w:rPr>
          <w:rFonts w:hint="eastAsia"/>
          <w:color w:val="000000" w:themeColor="text1"/>
          <w:sz w:val="24"/>
          <w:szCs w:val="24"/>
        </w:rPr>
        <w:t>六自由度传感器绕</w:t>
      </w:r>
      <w:r w:rsidRPr="00CC123F">
        <w:rPr>
          <w:color w:val="000000" w:themeColor="text1"/>
          <w:sz w:val="24"/>
          <w:szCs w:val="24"/>
        </w:rPr>
        <w:t>Z</w:t>
      </w:r>
      <w:r w:rsidRPr="00CC123F">
        <w:rPr>
          <w:rFonts w:hint="eastAsia"/>
          <w:color w:val="000000" w:themeColor="text1"/>
          <w:sz w:val="24"/>
          <w:szCs w:val="24"/>
        </w:rPr>
        <w:t>轴的角度随时间的变化数据（可用图形显示、也可用</w:t>
      </w:r>
      <w:r w:rsidRPr="00CC123F">
        <w:rPr>
          <w:rFonts w:hint="eastAsia"/>
          <w:color w:val="000000" w:themeColor="text1"/>
          <w:sz w:val="24"/>
          <w:szCs w:val="24"/>
        </w:rPr>
        <w:lastRenderedPageBreak/>
        <w:t>数据表格显示）</w:t>
      </w:r>
    </w:p>
    <w:p w:rsidR="0035353A" w:rsidRPr="00F8380D" w:rsidRDefault="0035353A" w:rsidP="009A16FC">
      <w:pPr>
        <w:spacing w:line="440" w:lineRule="exact"/>
        <w:rPr>
          <w:color w:val="000000" w:themeColor="text1"/>
          <w:sz w:val="24"/>
          <w:szCs w:val="24"/>
        </w:rPr>
      </w:pP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3.3.1. </w:t>
      </w:r>
      <w:r w:rsidRPr="00CC123F">
        <w:rPr>
          <w:rFonts w:hint="eastAsia"/>
          <w:color w:val="000000" w:themeColor="text1"/>
          <w:sz w:val="24"/>
          <w:szCs w:val="24"/>
        </w:rPr>
        <w:t>（运动控制器发出的）</w:t>
      </w:r>
      <w:r w:rsidRPr="00CC123F">
        <w:rPr>
          <w:color w:val="000000" w:themeColor="text1"/>
          <w:sz w:val="24"/>
          <w:szCs w:val="24"/>
        </w:rPr>
        <w:t>X</w:t>
      </w:r>
      <w:r w:rsidRPr="00CC123F">
        <w:rPr>
          <w:rFonts w:hint="eastAsia"/>
          <w:color w:val="000000" w:themeColor="text1"/>
          <w:sz w:val="24"/>
          <w:szCs w:val="24"/>
        </w:rPr>
        <w:t>轴向运动的电动缸的位移随时间的变化数据（可用图形显示、也可用数据表格显示）</w:t>
      </w: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3.3.2. </w:t>
      </w:r>
      <w:r w:rsidRPr="00CC123F">
        <w:rPr>
          <w:rFonts w:hint="eastAsia"/>
          <w:color w:val="000000" w:themeColor="text1"/>
          <w:sz w:val="24"/>
          <w:szCs w:val="24"/>
        </w:rPr>
        <w:t>（运动控制器发出的）</w:t>
      </w:r>
      <w:r w:rsidRPr="00CC123F">
        <w:rPr>
          <w:color w:val="000000" w:themeColor="text1"/>
          <w:sz w:val="24"/>
          <w:szCs w:val="24"/>
        </w:rPr>
        <w:t>Y</w:t>
      </w:r>
      <w:r w:rsidRPr="00CC123F">
        <w:rPr>
          <w:rFonts w:hint="eastAsia"/>
          <w:color w:val="000000" w:themeColor="text1"/>
          <w:sz w:val="24"/>
          <w:szCs w:val="24"/>
        </w:rPr>
        <w:t>轴向运动的电动缸的位移随时间的变化数据（可用图形显示、也可用数据表格显示）</w:t>
      </w: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3.3.3. </w:t>
      </w:r>
      <w:r w:rsidRPr="00CC123F">
        <w:rPr>
          <w:rFonts w:hint="eastAsia"/>
          <w:color w:val="000000" w:themeColor="text1"/>
          <w:sz w:val="24"/>
          <w:szCs w:val="24"/>
        </w:rPr>
        <w:t>（运动控制器发出的）</w:t>
      </w:r>
      <w:r w:rsidRPr="00CC123F">
        <w:rPr>
          <w:color w:val="000000" w:themeColor="text1"/>
          <w:sz w:val="24"/>
          <w:szCs w:val="24"/>
        </w:rPr>
        <w:t>Z</w:t>
      </w:r>
      <w:r w:rsidRPr="00CC123F">
        <w:rPr>
          <w:rFonts w:hint="eastAsia"/>
          <w:color w:val="000000" w:themeColor="text1"/>
          <w:sz w:val="24"/>
          <w:szCs w:val="24"/>
        </w:rPr>
        <w:t>轴向运动的电动缸的位移随时间的变化数据（可用图形显示、也可用数据表格显示）</w:t>
      </w: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3.3.4. </w:t>
      </w:r>
      <w:r w:rsidRPr="00CC123F">
        <w:rPr>
          <w:rFonts w:hint="eastAsia"/>
          <w:color w:val="000000" w:themeColor="text1"/>
          <w:sz w:val="24"/>
          <w:szCs w:val="24"/>
        </w:rPr>
        <w:t>（运动控制器发出的）绕</w:t>
      </w:r>
      <w:r w:rsidRPr="00CC123F">
        <w:rPr>
          <w:color w:val="000000" w:themeColor="text1"/>
          <w:sz w:val="24"/>
          <w:szCs w:val="24"/>
        </w:rPr>
        <w:t>X</w:t>
      </w:r>
      <w:r w:rsidRPr="00CC123F">
        <w:rPr>
          <w:rFonts w:hint="eastAsia"/>
          <w:color w:val="000000" w:themeColor="text1"/>
          <w:sz w:val="24"/>
          <w:szCs w:val="24"/>
        </w:rPr>
        <w:t>轴的运动的电动缸的位移随时间的变化数据（可用图形显示、也可用数据表格显示）</w:t>
      </w: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3.3.5. </w:t>
      </w:r>
      <w:r w:rsidRPr="00CC123F">
        <w:rPr>
          <w:rFonts w:hint="eastAsia"/>
          <w:color w:val="000000" w:themeColor="text1"/>
          <w:sz w:val="24"/>
          <w:szCs w:val="24"/>
        </w:rPr>
        <w:t>（运动控制器发出的）绕</w:t>
      </w:r>
      <w:r w:rsidRPr="00CC123F">
        <w:rPr>
          <w:color w:val="000000" w:themeColor="text1"/>
          <w:sz w:val="24"/>
          <w:szCs w:val="24"/>
        </w:rPr>
        <w:t>Y</w:t>
      </w:r>
      <w:r w:rsidRPr="00CC123F">
        <w:rPr>
          <w:rFonts w:hint="eastAsia"/>
          <w:color w:val="000000" w:themeColor="text1"/>
          <w:sz w:val="24"/>
          <w:szCs w:val="24"/>
        </w:rPr>
        <w:t>轴的运动的电动缸的位移随时间的变化数据（可用图形显示、也可用数据表格显示）</w:t>
      </w: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3.3.6. </w:t>
      </w:r>
      <w:r w:rsidRPr="00CC123F">
        <w:rPr>
          <w:rFonts w:hint="eastAsia"/>
          <w:color w:val="000000" w:themeColor="text1"/>
          <w:sz w:val="24"/>
          <w:szCs w:val="24"/>
        </w:rPr>
        <w:t>（运动控制器发出的）绕</w:t>
      </w:r>
      <w:r w:rsidRPr="00CC123F">
        <w:rPr>
          <w:color w:val="000000" w:themeColor="text1"/>
          <w:sz w:val="24"/>
          <w:szCs w:val="24"/>
        </w:rPr>
        <w:t>Z</w:t>
      </w:r>
      <w:r w:rsidRPr="00CC123F">
        <w:rPr>
          <w:rFonts w:hint="eastAsia"/>
          <w:color w:val="000000" w:themeColor="text1"/>
          <w:sz w:val="24"/>
          <w:szCs w:val="24"/>
        </w:rPr>
        <w:t>轴的运动的电动缸的位移随时间的变化数据（可用图形显示、也可用数据表格显示）</w:t>
      </w:r>
    </w:p>
    <w:p w:rsidR="0035353A" w:rsidRPr="00F8380D" w:rsidRDefault="0035353A" w:rsidP="009A16FC">
      <w:pPr>
        <w:spacing w:line="440" w:lineRule="exact"/>
        <w:rPr>
          <w:color w:val="000000" w:themeColor="text1"/>
          <w:sz w:val="24"/>
          <w:szCs w:val="24"/>
        </w:rPr>
      </w:pP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3.4.1. </w:t>
      </w:r>
      <w:r w:rsidRPr="00CC123F">
        <w:rPr>
          <w:rFonts w:hint="eastAsia"/>
          <w:color w:val="000000" w:themeColor="text1"/>
          <w:sz w:val="24"/>
          <w:szCs w:val="24"/>
        </w:rPr>
        <w:t>（模拟量输入）</w:t>
      </w:r>
      <w:r w:rsidRPr="00CC123F">
        <w:rPr>
          <w:color w:val="000000" w:themeColor="text1"/>
          <w:sz w:val="24"/>
          <w:szCs w:val="24"/>
        </w:rPr>
        <w:t>X</w:t>
      </w:r>
      <w:r w:rsidRPr="00CC123F">
        <w:rPr>
          <w:rFonts w:hint="eastAsia"/>
          <w:color w:val="000000" w:themeColor="text1"/>
          <w:sz w:val="24"/>
          <w:szCs w:val="24"/>
        </w:rPr>
        <w:t>轴向的位移随时间的变化数据（可用图形显示、也可用数据表格显示）</w:t>
      </w: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3.4.2. </w:t>
      </w:r>
      <w:r w:rsidRPr="00CC123F">
        <w:rPr>
          <w:rFonts w:hint="eastAsia"/>
          <w:color w:val="000000" w:themeColor="text1"/>
          <w:sz w:val="24"/>
          <w:szCs w:val="24"/>
        </w:rPr>
        <w:t>（模拟量输入）</w:t>
      </w:r>
      <w:r w:rsidRPr="00CC123F">
        <w:rPr>
          <w:color w:val="000000" w:themeColor="text1"/>
          <w:sz w:val="24"/>
          <w:szCs w:val="24"/>
        </w:rPr>
        <w:t>Y</w:t>
      </w:r>
      <w:r w:rsidRPr="00CC123F">
        <w:rPr>
          <w:rFonts w:hint="eastAsia"/>
          <w:color w:val="000000" w:themeColor="text1"/>
          <w:sz w:val="24"/>
          <w:szCs w:val="24"/>
        </w:rPr>
        <w:t>轴向的位移随时间的变化数据（可用图形显示、也可用数据表格显示）</w:t>
      </w: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3.4.3. </w:t>
      </w:r>
      <w:r w:rsidRPr="00CC123F">
        <w:rPr>
          <w:rFonts w:hint="eastAsia"/>
          <w:color w:val="000000" w:themeColor="text1"/>
          <w:sz w:val="24"/>
          <w:szCs w:val="24"/>
        </w:rPr>
        <w:t>（模拟量输入）</w:t>
      </w:r>
      <w:r w:rsidRPr="00CC123F">
        <w:rPr>
          <w:color w:val="000000" w:themeColor="text1"/>
          <w:sz w:val="24"/>
          <w:szCs w:val="24"/>
        </w:rPr>
        <w:t>Z</w:t>
      </w:r>
      <w:r w:rsidRPr="00CC123F">
        <w:rPr>
          <w:rFonts w:hint="eastAsia"/>
          <w:color w:val="000000" w:themeColor="text1"/>
          <w:sz w:val="24"/>
          <w:szCs w:val="24"/>
        </w:rPr>
        <w:t>轴向的位移随时间的变化数据（可用图形显示、也可用数据表格显示）</w:t>
      </w: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3.4.4. </w:t>
      </w:r>
      <w:r w:rsidRPr="00CC123F">
        <w:rPr>
          <w:rFonts w:hint="eastAsia"/>
          <w:color w:val="000000" w:themeColor="text1"/>
          <w:sz w:val="24"/>
          <w:szCs w:val="24"/>
        </w:rPr>
        <w:t>（模拟量输入）绕</w:t>
      </w:r>
      <w:r w:rsidRPr="00CC123F">
        <w:rPr>
          <w:color w:val="000000" w:themeColor="text1"/>
          <w:sz w:val="24"/>
          <w:szCs w:val="24"/>
        </w:rPr>
        <w:t>X</w:t>
      </w:r>
      <w:r w:rsidRPr="00CC123F">
        <w:rPr>
          <w:rFonts w:hint="eastAsia"/>
          <w:color w:val="000000" w:themeColor="text1"/>
          <w:sz w:val="24"/>
          <w:szCs w:val="24"/>
        </w:rPr>
        <w:t>轴的角度随时间的变化数据（可用图形显示、也可用数据表格显示）</w:t>
      </w:r>
    </w:p>
    <w:p w:rsidR="0035353A" w:rsidRPr="00F8380D" w:rsidRDefault="00CC123F" w:rsidP="0035353A">
      <w:pPr>
        <w:spacing w:line="440" w:lineRule="exact"/>
        <w:rPr>
          <w:color w:val="000000" w:themeColor="text1"/>
          <w:sz w:val="24"/>
          <w:szCs w:val="24"/>
        </w:rPr>
      </w:pPr>
      <w:r w:rsidRPr="00CC123F">
        <w:rPr>
          <w:color w:val="000000" w:themeColor="text1"/>
          <w:sz w:val="24"/>
          <w:szCs w:val="24"/>
        </w:rPr>
        <w:t xml:space="preserve">3.4.5. </w:t>
      </w:r>
      <w:r w:rsidRPr="00CC123F">
        <w:rPr>
          <w:rFonts w:hint="eastAsia"/>
          <w:color w:val="000000" w:themeColor="text1"/>
          <w:sz w:val="24"/>
          <w:szCs w:val="24"/>
        </w:rPr>
        <w:t>（模拟量输入）绕</w:t>
      </w:r>
      <w:r w:rsidRPr="00CC123F">
        <w:rPr>
          <w:color w:val="000000" w:themeColor="text1"/>
          <w:sz w:val="24"/>
          <w:szCs w:val="24"/>
        </w:rPr>
        <w:t>Y</w:t>
      </w:r>
      <w:r w:rsidRPr="00CC123F">
        <w:rPr>
          <w:rFonts w:hint="eastAsia"/>
          <w:color w:val="000000" w:themeColor="text1"/>
          <w:sz w:val="24"/>
          <w:szCs w:val="24"/>
        </w:rPr>
        <w:t>轴的角度随时间的变化数据（可用图形显示、也可用数据表格显示）</w:t>
      </w:r>
    </w:p>
    <w:p w:rsidR="0035353A" w:rsidRDefault="00CC123F" w:rsidP="0035353A">
      <w:pPr>
        <w:spacing w:line="440" w:lineRule="exact"/>
        <w:rPr>
          <w:color w:val="000000" w:themeColor="text1"/>
          <w:sz w:val="24"/>
          <w:szCs w:val="24"/>
        </w:rPr>
      </w:pPr>
      <w:r w:rsidRPr="00CC123F">
        <w:rPr>
          <w:color w:val="000000" w:themeColor="text1"/>
          <w:sz w:val="24"/>
          <w:szCs w:val="24"/>
        </w:rPr>
        <w:t xml:space="preserve">3.4.6. </w:t>
      </w:r>
      <w:r w:rsidRPr="00CC123F">
        <w:rPr>
          <w:rFonts w:hint="eastAsia"/>
          <w:color w:val="000000" w:themeColor="text1"/>
          <w:sz w:val="24"/>
          <w:szCs w:val="24"/>
        </w:rPr>
        <w:t>（模拟量输入）绕</w:t>
      </w:r>
      <w:r w:rsidRPr="00CC123F">
        <w:rPr>
          <w:color w:val="000000" w:themeColor="text1"/>
          <w:sz w:val="24"/>
          <w:szCs w:val="24"/>
        </w:rPr>
        <w:t>Z</w:t>
      </w:r>
      <w:r w:rsidRPr="00CC123F">
        <w:rPr>
          <w:rFonts w:hint="eastAsia"/>
          <w:color w:val="000000" w:themeColor="text1"/>
          <w:sz w:val="24"/>
          <w:szCs w:val="24"/>
        </w:rPr>
        <w:t>轴的角度随时间的变化数据（可用图形显示、也可用数据表格显示）</w:t>
      </w:r>
    </w:p>
    <w:p w:rsidR="00FC03FF" w:rsidRPr="00F8380D" w:rsidRDefault="00FC03FF" w:rsidP="0035353A">
      <w:pPr>
        <w:spacing w:line="440" w:lineRule="exact"/>
        <w:rPr>
          <w:color w:val="000000" w:themeColor="text1"/>
          <w:sz w:val="24"/>
          <w:szCs w:val="24"/>
        </w:rPr>
      </w:pPr>
    </w:p>
    <w:p w:rsidR="00AA16B1" w:rsidRPr="00F8380D" w:rsidRDefault="00CC123F" w:rsidP="009A16FC">
      <w:pPr>
        <w:spacing w:line="440" w:lineRule="exact"/>
        <w:rPr>
          <w:color w:val="000000" w:themeColor="text1"/>
          <w:sz w:val="24"/>
          <w:szCs w:val="24"/>
        </w:rPr>
      </w:pPr>
      <w:r w:rsidRPr="00CC123F">
        <w:rPr>
          <w:color w:val="000000" w:themeColor="text1"/>
          <w:sz w:val="24"/>
          <w:szCs w:val="24"/>
        </w:rPr>
        <w:t xml:space="preserve">3.5.1   </w:t>
      </w:r>
      <w:r w:rsidRPr="00CC123F">
        <w:rPr>
          <w:rFonts w:hint="eastAsia"/>
          <w:color w:val="000000" w:themeColor="text1"/>
          <w:sz w:val="24"/>
          <w:szCs w:val="24"/>
        </w:rPr>
        <w:t>液压缸实际位移随时间的变化曲线（图表、数据记录显示）</w:t>
      </w:r>
    </w:p>
    <w:p w:rsidR="008E7342" w:rsidRPr="00F8380D" w:rsidRDefault="00CC123F" w:rsidP="009A16FC">
      <w:pPr>
        <w:spacing w:line="440" w:lineRule="exact"/>
        <w:rPr>
          <w:color w:val="000000" w:themeColor="text1"/>
          <w:sz w:val="24"/>
          <w:szCs w:val="24"/>
        </w:rPr>
      </w:pPr>
      <w:r w:rsidRPr="00CC123F">
        <w:rPr>
          <w:color w:val="000000" w:themeColor="text1"/>
          <w:sz w:val="24"/>
          <w:szCs w:val="24"/>
        </w:rPr>
        <w:t>3.5.2   S7-1200</w:t>
      </w:r>
      <w:r w:rsidRPr="00CC123F">
        <w:rPr>
          <w:rFonts w:hint="eastAsia"/>
          <w:color w:val="000000" w:themeColor="text1"/>
          <w:sz w:val="24"/>
          <w:szCs w:val="24"/>
        </w:rPr>
        <w:t>发出的液压缸位移控制指令随时间的变化曲线（图表、数据记录显示）</w:t>
      </w:r>
    </w:p>
    <w:p w:rsidR="00AC45F2" w:rsidRDefault="00CC123F" w:rsidP="009A16FC">
      <w:pPr>
        <w:spacing w:line="440" w:lineRule="exact"/>
        <w:rPr>
          <w:color w:val="000000" w:themeColor="text1"/>
          <w:sz w:val="24"/>
          <w:szCs w:val="24"/>
        </w:rPr>
      </w:pPr>
      <w:r w:rsidRPr="00CC123F">
        <w:rPr>
          <w:color w:val="000000" w:themeColor="text1"/>
          <w:sz w:val="24"/>
          <w:szCs w:val="24"/>
        </w:rPr>
        <w:lastRenderedPageBreak/>
        <w:t>3.5.3   S7-1200</w:t>
      </w:r>
      <w:r w:rsidRPr="00CC123F">
        <w:rPr>
          <w:rFonts w:hint="eastAsia"/>
          <w:color w:val="000000" w:themeColor="text1"/>
          <w:sz w:val="24"/>
          <w:szCs w:val="24"/>
        </w:rPr>
        <w:t>接收上位机的补偿计算数据随时间的变化曲线（图表、数据记录显示）</w:t>
      </w:r>
    </w:p>
    <w:p w:rsidR="00FC03FF" w:rsidRPr="00F8380D" w:rsidRDefault="00FC03FF" w:rsidP="009A16FC">
      <w:pPr>
        <w:spacing w:line="440" w:lineRule="exact"/>
        <w:rPr>
          <w:color w:val="000000" w:themeColor="text1"/>
          <w:sz w:val="24"/>
          <w:szCs w:val="24"/>
        </w:rPr>
      </w:pPr>
    </w:p>
    <w:p w:rsidR="009A16FC" w:rsidRPr="00F8380D" w:rsidRDefault="00CC123F" w:rsidP="009A16FC">
      <w:pPr>
        <w:spacing w:line="440" w:lineRule="exact"/>
        <w:rPr>
          <w:color w:val="000000" w:themeColor="text1"/>
          <w:sz w:val="24"/>
          <w:szCs w:val="24"/>
        </w:rPr>
      </w:pPr>
      <w:r w:rsidRPr="00CC123F">
        <w:rPr>
          <w:rFonts w:hint="eastAsia"/>
          <w:color w:val="000000" w:themeColor="text1"/>
          <w:sz w:val="24"/>
          <w:szCs w:val="24"/>
        </w:rPr>
        <w:t>图形显示时，横坐标为时间轴，纵坐标为位移或角度的幅值，能够实时显示。所以的数据都要显示在同一时间坐标下，从而可以检查（输入—</w:t>
      </w:r>
      <w:r w:rsidRPr="00CC123F">
        <w:rPr>
          <w:color w:val="000000" w:themeColor="text1"/>
          <w:sz w:val="24"/>
          <w:szCs w:val="24"/>
        </w:rPr>
        <w:t>&gt;</w:t>
      </w:r>
      <w:r w:rsidRPr="00CC123F">
        <w:rPr>
          <w:rFonts w:hint="eastAsia"/>
          <w:color w:val="000000" w:themeColor="text1"/>
          <w:sz w:val="24"/>
          <w:szCs w:val="24"/>
        </w:rPr>
        <w:t>运动控制器—</w:t>
      </w:r>
      <w:r w:rsidRPr="00CC123F">
        <w:rPr>
          <w:color w:val="000000" w:themeColor="text1"/>
          <w:sz w:val="24"/>
          <w:szCs w:val="24"/>
        </w:rPr>
        <w:t>&gt;</w:t>
      </w:r>
      <w:r w:rsidRPr="00CC123F">
        <w:rPr>
          <w:rFonts w:hint="eastAsia"/>
          <w:color w:val="000000" w:themeColor="text1"/>
          <w:sz w:val="24"/>
          <w:szCs w:val="24"/>
        </w:rPr>
        <w:t>六自由度传感器之间的相位差）</w:t>
      </w:r>
    </w:p>
    <w:p w:rsidR="009A16FC" w:rsidRPr="00F8380D" w:rsidRDefault="00CC123F" w:rsidP="009A16FC">
      <w:pPr>
        <w:spacing w:line="440" w:lineRule="exact"/>
        <w:rPr>
          <w:color w:val="000000" w:themeColor="text1"/>
          <w:sz w:val="24"/>
          <w:szCs w:val="24"/>
        </w:rPr>
      </w:pPr>
      <w:r w:rsidRPr="00CC123F">
        <w:rPr>
          <w:rFonts w:hint="eastAsia"/>
          <w:color w:val="000000" w:themeColor="text1"/>
          <w:sz w:val="24"/>
          <w:szCs w:val="24"/>
        </w:rPr>
        <w:t>数据的显示能够具有保存功能，图形可以保存为图片文件，数据保存为数据表格（能支持</w:t>
      </w:r>
      <w:r w:rsidRPr="00CC123F">
        <w:rPr>
          <w:color w:val="000000" w:themeColor="text1"/>
          <w:sz w:val="24"/>
          <w:szCs w:val="24"/>
        </w:rPr>
        <w:t>.txt</w:t>
      </w:r>
      <w:r w:rsidRPr="00CC123F">
        <w:rPr>
          <w:rFonts w:hint="eastAsia"/>
          <w:color w:val="000000" w:themeColor="text1"/>
          <w:sz w:val="24"/>
          <w:szCs w:val="24"/>
        </w:rPr>
        <w:t>文本格式和</w:t>
      </w:r>
      <w:r w:rsidRPr="00CC123F">
        <w:rPr>
          <w:color w:val="000000" w:themeColor="text1"/>
          <w:sz w:val="24"/>
          <w:szCs w:val="24"/>
        </w:rPr>
        <w:t>.</w:t>
      </w:r>
      <w:proofErr w:type="spellStart"/>
      <w:r w:rsidRPr="00CC123F">
        <w:rPr>
          <w:color w:val="000000" w:themeColor="text1"/>
          <w:sz w:val="24"/>
          <w:szCs w:val="24"/>
        </w:rPr>
        <w:t>xls</w:t>
      </w:r>
      <w:proofErr w:type="spellEnd"/>
      <w:r w:rsidRPr="00CC123F">
        <w:rPr>
          <w:rFonts w:hint="eastAsia"/>
          <w:color w:val="000000" w:themeColor="text1"/>
          <w:sz w:val="24"/>
          <w:szCs w:val="24"/>
        </w:rPr>
        <w:t>电子表格格式）</w:t>
      </w:r>
    </w:p>
    <w:p w:rsidR="009A16FC" w:rsidRPr="00F8380D" w:rsidRDefault="00CC123F" w:rsidP="009A16FC">
      <w:pPr>
        <w:spacing w:line="440" w:lineRule="exact"/>
        <w:rPr>
          <w:color w:val="000000" w:themeColor="text1"/>
          <w:sz w:val="24"/>
          <w:szCs w:val="24"/>
        </w:rPr>
      </w:pPr>
      <w:r w:rsidRPr="00CC123F">
        <w:rPr>
          <w:rFonts w:hint="eastAsia"/>
          <w:color w:val="000000" w:themeColor="text1"/>
          <w:sz w:val="24"/>
          <w:szCs w:val="24"/>
        </w:rPr>
        <w:t>图形显示时，纵坐标上应表示有上极限横线，和下极限横线，超出极限的区域用红色已进行标识，提醒操作者超限，不能进入下一步控制。</w:t>
      </w:r>
    </w:p>
    <w:p w:rsidR="00BB1AB4" w:rsidRPr="00F8380D" w:rsidRDefault="00BB1AB4" w:rsidP="007C5045">
      <w:pPr>
        <w:spacing w:line="440" w:lineRule="exact"/>
        <w:rPr>
          <w:color w:val="000000" w:themeColor="text1"/>
          <w:sz w:val="24"/>
          <w:szCs w:val="24"/>
        </w:rPr>
      </w:pPr>
    </w:p>
    <w:p w:rsidR="00BB1AB4" w:rsidRPr="00F8380D" w:rsidRDefault="00FC03FF" w:rsidP="00BB1AB4">
      <w:pPr>
        <w:spacing w:line="440" w:lineRule="exact"/>
        <w:rPr>
          <w:color w:val="000000" w:themeColor="text1"/>
          <w:sz w:val="24"/>
          <w:szCs w:val="24"/>
        </w:rPr>
      </w:pPr>
      <w:r>
        <w:rPr>
          <w:rFonts w:hint="eastAsia"/>
          <w:color w:val="000000" w:themeColor="text1"/>
          <w:sz w:val="24"/>
          <w:szCs w:val="24"/>
        </w:rPr>
        <w:t>4</w:t>
      </w:r>
      <w:r>
        <w:rPr>
          <w:rFonts w:hint="eastAsia"/>
          <w:color w:val="000000" w:themeColor="text1"/>
          <w:sz w:val="24"/>
          <w:szCs w:val="24"/>
        </w:rPr>
        <w:t>、</w:t>
      </w:r>
      <w:r w:rsidR="00CC123F" w:rsidRPr="00CC123F">
        <w:rPr>
          <w:rFonts w:hint="eastAsia"/>
          <w:color w:val="000000" w:themeColor="text1"/>
          <w:sz w:val="24"/>
          <w:szCs w:val="24"/>
        </w:rPr>
        <w:t>输入数据的校验</w:t>
      </w:r>
    </w:p>
    <w:p w:rsidR="00D1199B" w:rsidRPr="00F8380D" w:rsidRDefault="00CC123F" w:rsidP="00D1199B">
      <w:pPr>
        <w:spacing w:line="440" w:lineRule="exact"/>
        <w:rPr>
          <w:color w:val="000000" w:themeColor="text1"/>
          <w:sz w:val="24"/>
          <w:szCs w:val="24"/>
        </w:rPr>
      </w:pPr>
      <w:r w:rsidRPr="00CC123F">
        <w:rPr>
          <w:rFonts w:hint="eastAsia"/>
          <w:color w:val="000000" w:themeColor="text1"/>
          <w:sz w:val="24"/>
          <w:szCs w:val="24"/>
        </w:rPr>
        <w:t>上位机控制程序能够将输入的数据进行校验，对超出电动缸行程范围的数据进行及时提醒和报警，待数据修正后才能进入下一步的控制。</w:t>
      </w:r>
    </w:p>
    <w:p w:rsidR="00FC03FF" w:rsidRDefault="00CC123F" w:rsidP="007C5045">
      <w:pPr>
        <w:spacing w:line="440" w:lineRule="exact"/>
        <w:rPr>
          <w:color w:val="000000" w:themeColor="text1"/>
          <w:sz w:val="24"/>
          <w:szCs w:val="24"/>
        </w:rPr>
      </w:pPr>
      <w:r w:rsidRPr="00CC123F">
        <w:rPr>
          <w:rFonts w:hint="eastAsia"/>
          <w:color w:val="000000" w:themeColor="text1"/>
          <w:sz w:val="24"/>
          <w:szCs w:val="24"/>
        </w:rPr>
        <w:t>所有待试验数据必须在试验前进行校验和控制曲线的模拟仿真。</w:t>
      </w:r>
    </w:p>
    <w:p w:rsidR="00FC03FF" w:rsidRDefault="00FC03FF" w:rsidP="007C5045">
      <w:pPr>
        <w:spacing w:line="440" w:lineRule="exact"/>
        <w:rPr>
          <w:color w:val="000000" w:themeColor="text1"/>
          <w:sz w:val="24"/>
          <w:szCs w:val="24"/>
        </w:rPr>
      </w:pPr>
    </w:p>
    <w:p w:rsidR="007C5045" w:rsidRPr="00F8380D" w:rsidRDefault="00FC03FF" w:rsidP="007C5045">
      <w:pPr>
        <w:spacing w:line="440" w:lineRule="exact"/>
        <w:rPr>
          <w:color w:val="000000" w:themeColor="text1"/>
          <w:sz w:val="24"/>
          <w:szCs w:val="24"/>
        </w:rPr>
      </w:pPr>
      <w:r>
        <w:rPr>
          <w:rFonts w:hint="eastAsia"/>
          <w:color w:val="000000" w:themeColor="text1"/>
          <w:sz w:val="24"/>
          <w:szCs w:val="24"/>
        </w:rPr>
        <w:t>（六）</w:t>
      </w:r>
      <w:r w:rsidR="00CC123F" w:rsidRPr="00CC123F">
        <w:rPr>
          <w:rFonts w:hint="eastAsia"/>
          <w:color w:val="000000" w:themeColor="text1"/>
          <w:sz w:val="24"/>
          <w:szCs w:val="24"/>
        </w:rPr>
        <w:t>系统增配的软硬件：</w:t>
      </w:r>
    </w:p>
    <w:p w:rsidR="00224ACD" w:rsidRDefault="00CC123F">
      <w:pPr>
        <w:pStyle w:val="aa"/>
        <w:numPr>
          <w:ilvl w:val="0"/>
          <w:numId w:val="6"/>
        </w:numPr>
        <w:spacing w:line="440" w:lineRule="exact"/>
        <w:ind w:firstLineChars="0"/>
        <w:rPr>
          <w:color w:val="000000" w:themeColor="text1"/>
          <w:sz w:val="24"/>
          <w:szCs w:val="24"/>
        </w:rPr>
      </w:pPr>
      <w:r w:rsidRPr="00CC123F">
        <w:rPr>
          <w:color w:val="000000" w:themeColor="text1"/>
          <w:sz w:val="24"/>
          <w:szCs w:val="24"/>
        </w:rPr>
        <w:t>LEBVIEW</w:t>
      </w:r>
      <w:r w:rsidRPr="00CC123F">
        <w:rPr>
          <w:rFonts w:hint="eastAsia"/>
          <w:color w:val="000000" w:themeColor="text1"/>
          <w:sz w:val="24"/>
          <w:szCs w:val="24"/>
        </w:rPr>
        <w:t>软件一套；</w:t>
      </w:r>
    </w:p>
    <w:p w:rsidR="00224ACD" w:rsidRDefault="00CC123F">
      <w:pPr>
        <w:pStyle w:val="aa"/>
        <w:numPr>
          <w:ilvl w:val="0"/>
          <w:numId w:val="6"/>
        </w:numPr>
        <w:spacing w:line="440" w:lineRule="exact"/>
        <w:ind w:firstLineChars="0"/>
        <w:rPr>
          <w:color w:val="000000" w:themeColor="text1"/>
          <w:sz w:val="24"/>
          <w:szCs w:val="24"/>
        </w:rPr>
      </w:pPr>
      <w:r w:rsidRPr="00CC123F">
        <w:rPr>
          <w:rFonts w:hint="eastAsia"/>
          <w:color w:val="000000" w:themeColor="text1"/>
          <w:sz w:val="24"/>
          <w:szCs w:val="24"/>
        </w:rPr>
        <w:t>研华工控机一台</w:t>
      </w:r>
      <w:r w:rsidR="00992997">
        <w:rPr>
          <w:rFonts w:hint="eastAsia"/>
          <w:color w:val="000000" w:themeColor="text1"/>
          <w:sz w:val="24"/>
          <w:szCs w:val="24"/>
        </w:rPr>
        <w:t>（已有）</w:t>
      </w:r>
      <w:r w:rsidRPr="00CC123F">
        <w:rPr>
          <w:rFonts w:hint="eastAsia"/>
          <w:color w:val="000000" w:themeColor="text1"/>
          <w:sz w:val="24"/>
          <w:szCs w:val="24"/>
        </w:rPr>
        <w:t>；</w:t>
      </w:r>
    </w:p>
    <w:p w:rsidR="00224ACD" w:rsidRDefault="00CC123F">
      <w:pPr>
        <w:pStyle w:val="aa"/>
        <w:numPr>
          <w:ilvl w:val="0"/>
          <w:numId w:val="6"/>
        </w:numPr>
        <w:spacing w:line="440" w:lineRule="exact"/>
        <w:ind w:firstLineChars="0"/>
        <w:rPr>
          <w:color w:val="000000" w:themeColor="text1"/>
          <w:sz w:val="24"/>
          <w:szCs w:val="24"/>
        </w:rPr>
      </w:pPr>
      <w:r w:rsidRPr="00CC123F">
        <w:rPr>
          <w:rFonts w:hint="eastAsia"/>
          <w:color w:val="000000" w:themeColor="text1"/>
          <w:sz w:val="24"/>
          <w:szCs w:val="24"/>
        </w:rPr>
        <w:t>六通道高速采集卡一块；</w:t>
      </w:r>
    </w:p>
    <w:p w:rsidR="00224ACD" w:rsidRDefault="00CC123F">
      <w:pPr>
        <w:pStyle w:val="aa"/>
        <w:numPr>
          <w:ilvl w:val="0"/>
          <w:numId w:val="6"/>
        </w:numPr>
        <w:spacing w:line="440" w:lineRule="exact"/>
        <w:ind w:firstLineChars="0"/>
        <w:rPr>
          <w:color w:val="000000" w:themeColor="text1"/>
          <w:sz w:val="24"/>
          <w:szCs w:val="24"/>
        </w:rPr>
      </w:pPr>
      <w:r w:rsidRPr="00CC123F">
        <w:rPr>
          <w:rFonts w:hint="eastAsia"/>
          <w:color w:val="000000" w:themeColor="text1"/>
          <w:sz w:val="24"/>
          <w:szCs w:val="24"/>
        </w:rPr>
        <w:t>以太网网卡一块；</w:t>
      </w:r>
    </w:p>
    <w:p w:rsidR="00224ACD" w:rsidRDefault="00CC123F">
      <w:pPr>
        <w:pStyle w:val="aa"/>
        <w:numPr>
          <w:ilvl w:val="0"/>
          <w:numId w:val="6"/>
        </w:numPr>
        <w:spacing w:line="440" w:lineRule="exact"/>
        <w:ind w:firstLineChars="0"/>
        <w:rPr>
          <w:color w:val="000000" w:themeColor="text1"/>
          <w:sz w:val="24"/>
          <w:szCs w:val="24"/>
        </w:rPr>
      </w:pPr>
      <w:r w:rsidRPr="00CC123F">
        <w:rPr>
          <w:color w:val="000000" w:themeColor="text1"/>
          <w:sz w:val="24"/>
          <w:szCs w:val="24"/>
        </w:rPr>
        <w:t>422</w:t>
      </w:r>
      <w:r w:rsidRPr="00CC123F">
        <w:rPr>
          <w:rFonts w:hint="eastAsia"/>
          <w:color w:val="000000" w:themeColor="text1"/>
          <w:sz w:val="24"/>
          <w:szCs w:val="24"/>
        </w:rPr>
        <w:t>转</w:t>
      </w:r>
      <w:r w:rsidRPr="00CC123F">
        <w:rPr>
          <w:color w:val="000000" w:themeColor="text1"/>
          <w:sz w:val="24"/>
          <w:szCs w:val="24"/>
        </w:rPr>
        <w:t>232</w:t>
      </w:r>
      <w:r w:rsidRPr="00CC123F">
        <w:rPr>
          <w:rFonts w:hint="eastAsia"/>
          <w:color w:val="000000" w:themeColor="text1"/>
          <w:sz w:val="24"/>
          <w:szCs w:val="24"/>
        </w:rPr>
        <w:t>串口服务器一个（六自由度传感器数据要能同时发给</w:t>
      </w:r>
      <w:proofErr w:type="spellStart"/>
      <w:r w:rsidRPr="00CC123F">
        <w:rPr>
          <w:color w:val="000000" w:themeColor="text1"/>
          <w:sz w:val="24"/>
          <w:szCs w:val="24"/>
        </w:rPr>
        <w:t>Labview</w:t>
      </w:r>
      <w:proofErr w:type="spellEnd"/>
      <w:r w:rsidRPr="00CC123F">
        <w:rPr>
          <w:rFonts w:hint="eastAsia"/>
          <w:color w:val="000000" w:themeColor="text1"/>
          <w:sz w:val="24"/>
          <w:szCs w:val="24"/>
        </w:rPr>
        <w:t>上位机和补偿运算</w:t>
      </w:r>
      <w:r w:rsidRPr="00CC123F">
        <w:rPr>
          <w:color w:val="000000" w:themeColor="text1"/>
          <w:sz w:val="24"/>
          <w:szCs w:val="24"/>
        </w:rPr>
        <w:t>PC</w:t>
      </w:r>
      <w:r w:rsidRPr="00CC123F">
        <w:rPr>
          <w:rFonts w:hint="eastAsia"/>
          <w:color w:val="000000" w:themeColor="text1"/>
          <w:sz w:val="24"/>
          <w:szCs w:val="24"/>
        </w:rPr>
        <w:t>机）</w:t>
      </w:r>
    </w:p>
    <w:p w:rsidR="00224ACD" w:rsidRDefault="00CC123F">
      <w:pPr>
        <w:pStyle w:val="aa"/>
        <w:numPr>
          <w:ilvl w:val="0"/>
          <w:numId w:val="6"/>
        </w:numPr>
        <w:spacing w:line="440" w:lineRule="exact"/>
        <w:ind w:firstLineChars="0"/>
        <w:rPr>
          <w:color w:val="000000" w:themeColor="text1"/>
          <w:sz w:val="24"/>
          <w:szCs w:val="24"/>
        </w:rPr>
      </w:pPr>
      <w:r w:rsidRPr="00CC123F">
        <w:rPr>
          <w:rFonts w:hint="eastAsia"/>
          <w:color w:val="000000" w:themeColor="text1"/>
          <w:sz w:val="24"/>
          <w:szCs w:val="24"/>
        </w:rPr>
        <w:t>通讯电缆</w:t>
      </w:r>
    </w:p>
    <w:p w:rsidR="00224ACD" w:rsidRDefault="00992997">
      <w:pPr>
        <w:pStyle w:val="aa"/>
        <w:numPr>
          <w:ilvl w:val="0"/>
          <w:numId w:val="6"/>
        </w:numPr>
        <w:spacing w:line="440" w:lineRule="exact"/>
        <w:ind w:firstLineChars="0"/>
        <w:rPr>
          <w:color w:val="000000" w:themeColor="text1"/>
          <w:sz w:val="24"/>
          <w:szCs w:val="24"/>
        </w:rPr>
      </w:pPr>
      <w:r>
        <w:rPr>
          <w:rFonts w:hint="eastAsia"/>
          <w:color w:val="000000" w:themeColor="text1"/>
          <w:sz w:val="24"/>
          <w:szCs w:val="24"/>
        </w:rPr>
        <w:t>UPS</w:t>
      </w:r>
      <w:r>
        <w:rPr>
          <w:rFonts w:hint="eastAsia"/>
          <w:color w:val="000000" w:themeColor="text1"/>
          <w:sz w:val="24"/>
          <w:szCs w:val="24"/>
        </w:rPr>
        <w:t>电源</w:t>
      </w:r>
    </w:p>
    <w:p w:rsidR="00224ACD" w:rsidRDefault="00224ACD">
      <w:pPr>
        <w:pStyle w:val="aa"/>
        <w:spacing w:line="440" w:lineRule="exact"/>
        <w:ind w:left="420" w:firstLineChars="0" w:firstLine="0"/>
        <w:rPr>
          <w:color w:val="000000" w:themeColor="text1"/>
          <w:sz w:val="24"/>
          <w:szCs w:val="24"/>
        </w:rPr>
      </w:pPr>
    </w:p>
    <w:p w:rsidR="007C5045" w:rsidRPr="00F8380D" w:rsidRDefault="00FC03FF" w:rsidP="007C5045">
      <w:pPr>
        <w:spacing w:line="440" w:lineRule="exact"/>
        <w:rPr>
          <w:color w:val="000000" w:themeColor="text1"/>
          <w:sz w:val="24"/>
          <w:szCs w:val="24"/>
        </w:rPr>
      </w:pPr>
      <w:r>
        <w:rPr>
          <w:rFonts w:hint="eastAsia"/>
          <w:color w:val="000000" w:themeColor="text1"/>
          <w:sz w:val="24"/>
          <w:szCs w:val="24"/>
        </w:rPr>
        <w:t>（七）</w:t>
      </w:r>
      <w:r w:rsidR="00CC123F" w:rsidRPr="00CC123F">
        <w:rPr>
          <w:rFonts w:hint="eastAsia"/>
          <w:color w:val="000000" w:themeColor="text1"/>
          <w:sz w:val="24"/>
          <w:szCs w:val="24"/>
        </w:rPr>
        <w:t>增加按钮操作台一个（安装位置：现在的计算机操作台位置）</w:t>
      </w:r>
    </w:p>
    <w:p w:rsidR="00FC03FF" w:rsidRDefault="00FC03FF" w:rsidP="007C5045">
      <w:pPr>
        <w:spacing w:line="440" w:lineRule="exact"/>
        <w:rPr>
          <w:color w:val="000000" w:themeColor="text1"/>
          <w:sz w:val="24"/>
          <w:szCs w:val="24"/>
        </w:rPr>
      </w:pPr>
    </w:p>
    <w:p w:rsidR="00675057" w:rsidRPr="00F8380D" w:rsidRDefault="00CC123F" w:rsidP="007C5045">
      <w:pPr>
        <w:spacing w:line="440" w:lineRule="exact"/>
        <w:rPr>
          <w:color w:val="000000" w:themeColor="text1"/>
          <w:sz w:val="24"/>
          <w:szCs w:val="24"/>
        </w:rPr>
      </w:pPr>
      <w:r w:rsidRPr="00CC123F">
        <w:rPr>
          <w:rFonts w:hint="eastAsia"/>
          <w:color w:val="000000" w:themeColor="text1"/>
          <w:sz w:val="24"/>
          <w:szCs w:val="24"/>
        </w:rPr>
        <w:t>操作台按钮功能及说明：</w:t>
      </w:r>
    </w:p>
    <w:p w:rsidR="00675057" w:rsidRPr="00F8380D" w:rsidRDefault="00FC03FF" w:rsidP="007C5045">
      <w:pPr>
        <w:spacing w:line="440" w:lineRule="exact"/>
        <w:rPr>
          <w:color w:val="000000" w:themeColor="text1"/>
          <w:sz w:val="24"/>
          <w:szCs w:val="24"/>
        </w:rPr>
      </w:pPr>
      <w:r>
        <w:rPr>
          <w:rFonts w:hint="eastAsia"/>
          <w:color w:val="000000" w:themeColor="text1"/>
          <w:sz w:val="24"/>
          <w:szCs w:val="24"/>
        </w:rPr>
        <w:t>1</w:t>
      </w:r>
      <w:r>
        <w:rPr>
          <w:rFonts w:hint="eastAsia"/>
          <w:color w:val="000000" w:themeColor="text1"/>
          <w:sz w:val="24"/>
          <w:szCs w:val="24"/>
        </w:rPr>
        <w:t>、</w:t>
      </w:r>
      <w:r w:rsidR="00CC123F" w:rsidRPr="00CC123F">
        <w:rPr>
          <w:rFonts w:hint="eastAsia"/>
          <w:color w:val="000000" w:themeColor="text1"/>
          <w:sz w:val="24"/>
          <w:szCs w:val="24"/>
        </w:rPr>
        <w:t>设急停按钮一个；</w:t>
      </w:r>
    </w:p>
    <w:p w:rsidR="00675057" w:rsidRPr="00F8380D" w:rsidRDefault="00FC03FF" w:rsidP="007C5045">
      <w:pPr>
        <w:spacing w:line="440" w:lineRule="exact"/>
        <w:rPr>
          <w:color w:val="000000" w:themeColor="text1"/>
          <w:sz w:val="24"/>
          <w:szCs w:val="24"/>
        </w:rPr>
      </w:pPr>
      <w:r>
        <w:rPr>
          <w:rFonts w:hint="eastAsia"/>
          <w:color w:val="000000" w:themeColor="text1"/>
          <w:sz w:val="24"/>
          <w:szCs w:val="24"/>
        </w:rPr>
        <w:t>2</w:t>
      </w:r>
      <w:r>
        <w:rPr>
          <w:rFonts w:hint="eastAsia"/>
          <w:color w:val="000000" w:themeColor="text1"/>
          <w:sz w:val="24"/>
          <w:szCs w:val="24"/>
        </w:rPr>
        <w:t>、</w:t>
      </w:r>
      <w:r w:rsidR="00CC123F" w:rsidRPr="00CC123F">
        <w:rPr>
          <w:rFonts w:hint="eastAsia"/>
          <w:color w:val="000000" w:themeColor="text1"/>
          <w:sz w:val="24"/>
          <w:szCs w:val="24"/>
        </w:rPr>
        <w:t>设电源接通按钮（红、绿色带灯）各一个；</w:t>
      </w:r>
    </w:p>
    <w:p w:rsidR="00B5705A" w:rsidRPr="00F8380D" w:rsidRDefault="00FC03FF" w:rsidP="007C5045">
      <w:pPr>
        <w:spacing w:line="440" w:lineRule="exact"/>
        <w:rPr>
          <w:color w:val="000000" w:themeColor="text1"/>
          <w:sz w:val="24"/>
          <w:szCs w:val="24"/>
        </w:rPr>
      </w:pPr>
      <w:r>
        <w:rPr>
          <w:rFonts w:hint="eastAsia"/>
          <w:color w:val="000000" w:themeColor="text1"/>
          <w:sz w:val="24"/>
          <w:szCs w:val="24"/>
        </w:rPr>
        <w:lastRenderedPageBreak/>
        <w:t>3</w:t>
      </w:r>
      <w:r>
        <w:rPr>
          <w:rFonts w:hint="eastAsia"/>
          <w:color w:val="000000" w:themeColor="text1"/>
          <w:sz w:val="24"/>
          <w:szCs w:val="24"/>
        </w:rPr>
        <w:t>、</w:t>
      </w:r>
      <w:r w:rsidR="00CC123F" w:rsidRPr="00CC123F">
        <w:rPr>
          <w:rFonts w:hint="eastAsia"/>
          <w:color w:val="000000" w:themeColor="text1"/>
          <w:sz w:val="24"/>
          <w:szCs w:val="24"/>
        </w:rPr>
        <w:t>设</w:t>
      </w:r>
    </w:p>
    <w:p w:rsidR="00224ACD" w:rsidRDefault="00CC123F">
      <w:pPr>
        <w:spacing w:line="440" w:lineRule="exact"/>
        <w:ind w:firstLineChars="50" w:firstLine="120"/>
        <w:rPr>
          <w:color w:val="000000" w:themeColor="text1"/>
          <w:sz w:val="24"/>
          <w:szCs w:val="24"/>
        </w:rPr>
      </w:pPr>
      <w:r w:rsidRPr="00CC123F">
        <w:rPr>
          <w:color w:val="000000" w:themeColor="text1"/>
          <w:sz w:val="24"/>
          <w:szCs w:val="24"/>
        </w:rPr>
        <w:t>3.1</w:t>
      </w:r>
      <w:r w:rsidR="00FC03FF">
        <w:rPr>
          <w:rFonts w:hint="eastAsia"/>
          <w:color w:val="000000" w:themeColor="text1"/>
          <w:sz w:val="24"/>
          <w:szCs w:val="24"/>
        </w:rPr>
        <w:t xml:space="preserve"> </w:t>
      </w:r>
      <w:r w:rsidRPr="00CC123F">
        <w:rPr>
          <w:rFonts w:hint="eastAsia"/>
          <w:color w:val="000000" w:themeColor="text1"/>
          <w:sz w:val="24"/>
          <w:szCs w:val="24"/>
        </w:rPr>
        <w:t>维修（伸出</w:t>
      </w:r>
      <w:r w:rsidRPr="00CC123F">
        <w:rPr>
          <w:color w:val="000000" w:themeColor="text1"/>
          <w:sz w:val="24"/>
          <w:szCs w:val="24"/>
        </w:rPr>
        <w:t>/</w:t>
      </w:r>
      <w:r w:rsidRPr="00CC123F">
        <w:rPr>
          <w:rFonts w:hint="eastAsia"/>
          <w:color w:val="000000" w:themeColor="text1"/>
          <w:sz w:val="24"/>
          <w:szCs w:val="24"/>
        </w:rPr>
        <w:t>缩回）点动带灯按钮</w:t>
      </w:r>
      <w:r w:rsidRPr="00CC123F">
        <w:rPr>
          <w:color w:val="000000" w:themeColor="text1"/>
          <w:sz w:val="24"/>
          <w:szCs w:val="24"/>
        </w:rPr>
        <w:t>6</w:t>
      </w:r>
      <w:r w:rsidRPr="00CC123F">
        <w:rPr>
          <w:rFonts w:hint="eastAsia"/>
          <w:color w:val="000000" w:themeColor="text1"/>
          <w:sz w:val="24"/>
          <w:szCs w:val="24"/>
        </w:rPr>
        <w:t>组共</w:t>
      </w:r>
      <w:r w:rsidRPr="00CC123F">
        <w:rPr>
          <w:color w:val="000000" w:themeColor="text1"/>
          <w:sz w:val="24"/>
          <w:szCs w:val="24"/>
        </w:rPr>
        <w:t>12</w:t>
      </w:r>
      <w:r w:rsidRPr="00CC123F">
        <w:rPr>
          <w:rFonts w:hint="eastAsia"/>
          <w:color w:val="000000" w:themeColor="text1"/>
          <w:sz w:val="24"/>
          <w:szCs w:val="24"/>
        </w:rPr>
        <w:t>个（伸出</w:t>
      </w:r>
      <w:r w:rsidRPr="00CC123F">
        <w:rPr>
          <w:color w:val="000000" w:themeColor="text1"/>
          <w:sz w:val="24"/>
          <w:szCs w:val="24"/>
        </w:rPr>
        <w:t>/</w:t>
      </w:r>
      <w:r w:rsidRPr="00CC123F">
        <w:rPr>
          <w:rFonts w:hint="eastAsia"/>
          <w:color w:val="000000" w:themeColor="text1"/>
          <w:sz w:val="24"/>
          <w:szCs w:val="24"/>
        </w:rPr>
        <w:t>缩回）；</w:t>
      </w:r>
    </w:p>
    <w:p w:rsidR="00224ACD" w:rsidRDefault="00CC123F">
      <w:pPr>
        <w:spacing w:line="440" w:lineRule="exact"/>
        <w:ind w:firstLineChars="50" w:firstLine="120"/>
        <w:rPr>
          <w:color w:val="000000" w:themeColor="text1"/>
          <w:sz w:val="24"/>
          <w:szCs w:val="24"/>
        </w:rPr>
      </w:pPr>
      <w:r w:rsidRPr="00CC123F">
        <w:rPr>
          <w:color w:val="000000" w:themeColor="text1"/>
          <w:sz w:val="24"/>
          <w:szCs w:val="24"/>
        </w:rPr>
        <w:t>3.2</w:t>
      </w:r>
      <w:r w:rsidR="00FC03FF">
        <w:rPr>
          <w:rFonts w:hint="eastAsia"/>
          <w:color w:val="000000" w:themeColor="text1"/>
          <w:sz w:val="24"/>
          <w:szCs w:val="24"/>
        </w:rPr>
        <w:t xml:space="preserve"> </w:t>
      </w:r>
      <w:r w:rsidRPr="00CC123F">
        <w:rPr>
          <w:rFonts w:hint="eastAsia"/>
          <w:color w:val="000000" w:themeColor="text1"/>
          <w:sz w:val="24"/>
          <w:szCs w:val="24"/>
        </w:rPr>
        <w:t>各缸的电源通断按钮（红、绿色带灯）共</w:t>
      </w:r>
      <w:r w:rsidRPr="00CC123F">
        <w:rPr>
          <w:color w:val="000000" w:themeColor="text1"/>
          <w:sz w:val="24"/>
          <w:szCs w:val="24"/>
        </w:rPr>
        <w:t>2x6</w:t>
      </w:r>
      <w:r w:rsidRPr="00CC123F">
        <w:rPr>
          <w:rFonts w:hint="eastAsia"/>
          <w:color w:val="000000" w:themeColor="text1"/>
          <w:sz w:val="24"/>
          <w:szCs w:val="24"/>
        </w:rPr>
        <w:t>个；</w:t>
      </w:r>
    </w:p>
    <w:p w:rsidR="00675057" w:rsidRPr="00F8380D" w:rsidRDefault="00CC123F" w:rsidP="007C5045">
      <w:pPr>
        <w:spacing w:line="440" w:lineRule="exact"/>
        <w:rPr>
          <w:color w:val="000000" w:themeColor="text1"/>
          <w:sz w:val="24"/>
          <w:szCs w:val="24"/>
        </w:rPr>
      </w:pPr>
      <w:r w:rsidRPr="00CC123F">
        <w:rPr>
          <w:color w:val="000000" w:themeColor="text1"/>
          <w:sz w:val="24"/>
          <w:szCs w:val="24"/>
        </w:rPr>
        <w:t>4</w:t>
      </w:r>
      <w:r w:rsidR="00FC03FF">
        <w:rPr>
          <w:rFonts w:hint="eastAsia"/>
          <w:color w:val="000000" w:themeColor="text1"/>
          <w:sz w:val="24"/>
          <w:szCs w:val="24"/>
        </w:rPr>
        <w:t>、</w:t>
      </w:r>
      <w:r w:rsidRPr="00CC123F">
        <w:rPr>
          <w:rFonts w:hint="eastAsia"/>
          <w:color w:val="000000" w:themeColor="text1"/>
          <w:sz w:val="24"/>
          <w:szCs w:val="24"/>
        </w:rPr>
        <w:t>设转换开关一个（程序控制</w:t>
      </w:r>
      <w:r w:rsidRPr="00CC123F">
        <w:rPr>
          <w:color w:val="000000" w:themeColor="text1"/>
          <w:sz w:val="24"/>
          <w:szCs w:val="24"/>
        </w:rPr>
        <w:t>/</w:t>
      </w:r>
      <w:r w:rsidRPr="00CC123F">
        <w:rPr>
          <w:rFonts w:hint="eastAsia"/>
          <w:color w:val="000000" w:themeColor="text1"/>
          <w:sz w:val="24"/>
          <w:szCs w:val="24"/>
        </w:rPr>
        <w:t>维修模式</w:t>
      </w:r>
      <w:r w:rsidRPr="00CC123F">
        <w:rPr>
          <w:color w:val="000000" w:themeColor="text1"/>
          <w:sz w:val="24"/>
          <w:szCs w:val="24"/>
        </w:rPr>
        <w:t>2</w:t>
      </w:r>
      <w:r w:rsidRPr="00CC123F">
        <w:rPr>
          <w:rFonts w:hint="eastAsia"/>
          <w:color w:val="000000" w:themeColor="text1"/>
          <w:sz w:val="24"/>
          <w:szCs w:val="24"/>
        </w:rPr>
        <w:t>挡）；</w:t>
      </w:r>
    </w:p>
    <w:p w:rsidR="00B5705A" w:rsidRPr="00F8380D" w:rsidRDefault="00CC123F" w:rsidP="007C5045">
      <w:pPr>
        <w:spacing w:line="440" w:lineRule="exact"/>
        <w:rPr>
          <w:color w:val="000000" w:themeColor="text1"/>
          <w:sz w:val="24"/>
          <w:szCs w:val="24"/>
        </w:rPr>
      </w:pPr>
      <w:r w:rsidRPr="00CC123F">
        <w:rPr>
          <w:color w:val="000000" w:themeColor="text1"/>
          <w:sz w:val="24"/>
          <w:szCs w:val="24"/>
        </w:rPr>
        <w:t>5</w:t>
      </w:r>
      <w:r w:rsidR="00FC03FF">
        <w:rPr>
          <w:rFonts w:hint="eastAsia"/>
          <w:color w:val="000000" w:themeColor="text1"/>
          <w:sz w:val="24"/>
          <w:szCs w:val="24"/>
        </w:rPr>
        <w:t>、</w:t>
      </w:r>
      <w:r w:rsidRPr="00CC123F">
        <w:rPr>
          <w:rFonts w:hint="eastAsia"/>
          <w:color w:val="000000" w:themeColor="text1"/>
          <w:sz w:val="24"/>
          <w:szCs w:val="24"/>
        </w:rPr>
        <w:t>设</w:t>
      </w:r>
    </w:p>
    <w:p w:rsidR="00224ACD" w:rsidRDefault="00CC123F">
      <w:pPr>
        <w:spacing w:line="440" w:lineRule="exact"/>
        <w:ind w:firstLineChars="50" w:firstLine="120"/>
        <w:rPr>
          <w:color w:val="000000" w:themeColor="text1"/>
          <w:sz w:val="24"/>
          <w:szCs w:val="24"/>
        </w:rPr>
      </w:pPr>
      <w:r w:rsidRPr="00CC123F">
        <w:rPr>
          <w:color w:val="000000" w:themeColor="text1"/>
          <w:sz w:val="24"/>
          <w:szCs w:val="24"/>
        </w:rPr>
        <w:t>5.1</w:t>
      </w:r>
      <w:r w:rsidR="00FC03FF">
        <w:rPr>
          <w:rFonts w:hint="eastAsia"/>
          <w:color w:val="000000" w:themeColor="text1"/>
          <w:sz w:val="24"/>
          <w:szCs w:val="24"/>
        </w:rPr>
        <w:t xml:space="preserve"> </w:t>
      </w:r>
      <w:r w:rsidRPr="00CC123F">
        <w:rPr>
          <w:rFonts w:hint="eastAsia"/>
          <w:color w:val="000000" w:themeColor="text1"/>
          <w:sz w:val="24"/>
          <w:szCs w:val="24"/>
        </w:rPr>
        <w:t>吊臂俯仰（仰</w:t>
      </w:r>
      <w:r w:rsidRPr="00CC123F">
        <w:rPr>
          <w:color w:val="000000" w:themeColor="text1"/>
          <w:sz w:val="24"/>
          <w:szCs w:val="24"/>
        </w:rPr>
        <w:t>/</w:t>
      </w:r>
      <w:r w:rsidRPr="00CC123F">
        <w:rPr>
          <w:rFonts w:hint="eastAsia"/>
          <w:color w:val="000000" w:themeColor="text1"/>
          <w:sz w:val="24"/>
          <w:szCs w:val="24"/>
        </w:rPr>
        <w:t>落）和吊重升降（升</w:t>
      </w:r>
      <w:r w:rsidRPr="00CC123F">
        <w:rPr>
          <w:color w:val="000000" w:themeColor="text1"/>
          <w:sz w:val="24"/>
          <w:szCs w:val="24"/>
        </w:rPr>
        <w:t>/</w:t>
      </w:r>
      <w:r w:rsidRPr="00CC123F">
        <w:rPr>
          <w:rFonts w:hint="eastAsia"/>
          <w:color w:val="000000" w:themeColor="text1"/>
          <w:sz w:val="24"/>
          <w:szCs w:val="24"/>
        </w:rPr>
        <w:t>降）点动带灯按钮</w:t>
      </w:r>
      <w:r w:rsidRPr="00CC123F">
        <w:rPr>
          <w:color w:val="000000" w:themeColor="text1"/>
          <w:sz w:val="24"/>
          <w:szCs w:val="24"/>
        </w:rPr>
        <w:t>2</w:t>
      </w:r>
      <w:r w:rsidRPr="00CC123F">
        <w:rPr>
          <w:rFonts w:hint="eastAsia"/>
          <w:color w:val="000000" w:themeColor="text1"/>
          <w:sz w:val="24"/>
          <w:szCs w:val="24"/>
        </w:rPr>
        <w:t>组共</w:t>
      </w:r>
      <w:r w:rsidRPr="00CC123F">
        <w:rPr>
          <w:color w:val="000000" w:themeColor="text1"/>
          <w:sz w:val="24"/>
          <w:szCs w:val="24"/>
        </w:rPr>
        <w:t>4</w:t>
      </w:r>
      <w:r w:rsidRPr="00CC123F">
        <w:rPr>
          <w:rFonts w:hint="eastAsia"/>
          <w:color w:val="000000" w:themeColor="text1"/>
          <w:sz w:val="24"/>
          <w:szCs w:val="24"/>
        </w:rPr>
        <w:t>个；</w:t>
      </w:r>
    </w:p>
    <w:p w:rsidR="00224ACD" w:rsidRDefault="00CC123F">
      <w:pPr>
        <w:spacing w:line="440" w:lineRule="exact"/>
        <w:ind w:firstLineChars="50" w:firstLine="120"/>
        <w:rPr>
          <w:color w:val="000000" w:themeColor="text1"/>
          <w:sz w:val="24"/>
          <w:szCs w:val="24"/>
        </w:rPr>
      </w:pPr>
      <w:r w:rsidRPr="00CC123F">
        <w:rPr>
          <w:color w:val="000000" w:themeColor="text1"/>
          <w:sz w:val="24"/>
          <w:szCs w:val="24"/>
        </w:rPr>
        <w:t>5.2</w:t>
      </w:r>
      <w:r w:rsidR="00FC03FF">
        <w:rPr>
          <w:rFonts w:hint="eastAsia"/>
          <w:color w:val="000000" w:themeColor="text1"/>
          <w:sz w:val="24"/>
          <w:szCs w:val="24"/>
        </w:rPr>
        <w:t xml:space="preserve"> </w:t>
      </w:r>
      <w:r w:rsidRPr="00CC123F">
        <w:rPr>
          <w:rFonts w:hint="eastAsia"/>
          <w:color w:val="000000" w:themeColor="text1"/>
          <w:sz w:val="24"/>
          <w:szCs w:val="24"/>
        </w:rPr>
        <w:t>吊臂俯仰（仰</w:t>
      </w:r>
      <w:r w:rsidRPr="00CC123F">
        <w:rPr>
          <w:color w:val="000000" w:themeColor="text1"/>
          <w:sz w:val="24"/>
          <w:szCs w:val="24"/>
        </w:rPr>
        <w:t>/</w:t>
      </w:r>
      <w:r w:rsidRPr="00CC123F">
        <w:rPr>
          <w:rFonts w:hint="eastAsia"/>
          <w:color w:val="000000" w:themeColor="text1"/>
          <w:sz w:val="24"/>
          <w:szCs w:val="24"/>
        </w:rPr>
        <w:t>落）和吊重升降（升</w:t>
      </w:r>
      <w:r w:rsidRPr="00CC123F">
        <w:rPr>
          <w:color w:val="000000" w:themeColor="text1"/>
          <w:sz w:val="24"/>
          <w:szCs w:val="24"/>
        </w:rPr>
        <w:t>/</w:t>
      </w:r>
      <w:r w:rsidRPr="00CC123F">
        <w:rPr>
          <w:rFonts w:hint="eastAsia"/>
          <w:color w:val="000000" w:themeColor="text1"/>
          <w:sz w:val="24"/>
          <w:szCs w:val="24"/>
        </w:rPr>
        <w:t>降）电源通断带灯按钮</w:t>
      </w:r>
      <w:r w:rsidRPr="00CC123F">
        <w:rPr>
          <w:color w:val="000000" w:themeColor="text1"/>
          <w:sz w:val="24"/>
          <w:szCs w:val="24"/>
        </w:rPr>
        <w:t>2</w:t>
      </w:r>
      <w:r w:rsidRPr="00CC123F">
        <w:rPr>
          <w:rFonts w:hint="eastAsia"/>
          <w:color w:val="000000" w:themeColor="text1"/>
          <w:sz w:val="24"/>
          <w:szCs w:val="24"/>
        </w:rPr>
        <w:t>组共</w:t>
      </w:r>
      <w:r w:rsidRPr="00CC123F">
        <w:rPr>
          <w:color w:val="000000" w:themeColor="text1"/>
          <w:sz w:val="24"/>
          <w:szCs w:val="24"/>
        </w:rPr>
        <w:t>2</w:t>
      </w:r>
      <w:r w:rsidRPr="00CC123F">
        <w:rPr>
          <w:rFonts w:hint="eastAsia"/>
          <w:color w:val="000000" w:themeColor="text1"/>
          <w:sz w:val="24"/>
          <w:szCs w:val="24"/>
        </w:rPr>
        <w:t>个</w:t>
      </w:r>
    </w:p>
    <w:p w:rsidR="00B5705A" w:rsidRPr="00F8380D" w:rsidRDefault="00CC123F" w:rsidP="007C5045">
      <w:pPr>
        <w:spacing w:line="440" w:lineRule="exact"/>
        <w:rPr>
          <w:color w:val="000000" w:themeColor="text1"/>
          <w:sz w:val="24"/>
          <w:szCs w:val="24"/>
        </w:rPr>
      </w:pPr>
      <w:r w:rsidRPr="00CC123F">
        <w:rPr>
          <w:color w:val="000000" w:themeColor="text1"/>
          <w:sz w:val="24"/>
          <w:szCs w:val="24"/>
        </w:rPr>
        <w:t>6</w:t>
      </w:r>
      <w:r w:rsidR="00FC03FF">
        <w:rPr>
          <w:rFonts w:hint="eastAsia"/>
          <w:color w:val="000000" w:themeColor="text1"/>
          <w:sz w:val="24"/>
          <w:szCs w:val="24"/>
        </w:rPr>
        <w:t>、</w:t>
      </w:r>
      <w:r w:rsidRPr="00CC123F">
        <w:rPr>
          <w:rFonts w:hint="eastAsia"/>
          <w:color w:val="000000" w:themeColor="text1"/>
          <w:sz w:val="24"/>
          <w:szCs w:val="24"/>
        </w:rPr>
        <w:t>设</w:t>
      </w:r>
    </w:p>
    <w:p w:rsidR="00224ACD" w:rsidRDefault="00CC123F">
      <w:pPr>
        <w:spacing w:line="440" w:lineRule="exact"/>
        <w:ind w:firstLineChars="50" w:firstLine="120"/>
        <w:rPr>
          <w:color w:val="000000" w:themeColor="text1"/>
          <w:sz w:val="24"/>
          <w:szCs w:val="24"/>
        </w:rPr>
      </w:pPr>
      <w:r w:rsidRPr="00CC123F">
        <w:rPr>
          <w:color w:val="000000" w:themeColor="text1"/>
          <w:sz w:val="24"/>
          <w:szCs w:val="24"/>
        </w:rPr>
        <w:t>6.1</w:t>
      </w:r>
      <w:r w:rsidR="00FC03FF">
        <w:rPr>
          <w:rFonts w:hint="eastAsia"/>
          <w:color w:val="000000" w:themeColor="text1"/>
          <w:sz w:val="24"/>
          <w:szCs w:val="24"/>
        </w:rPr>
        <w:t xml:space="preserve"> </w:t>
      </w:r>
      <w:r w:rsidRPr="00CC123F">
        <w:rPr>
          <w:rFonts w:hint="eastAsia"/>
          <w:color w:val="000000" w:themeColor="text1"/>
          <w:sz w:val="24"/>
          <w:szCs w:val="24"/>
        </w:rPr>
        <w:t>补偿缸点动（伸出</w:t>
      </w:r>
      <w:r w:rsidRPr="00CC123F">
        <w:rPr>
          <w:color w:val="000000" w:themeColor="text1"/>
          <w:sz w:val="24"/>
          <w:szCs w:val="24"/>
        </w:rPr>
        <w:t>/</w:t>
      </w:r>
      <w:r w:rsidRPr="00CC123F">
        <w:rPr>
          <w:rFonts w:hint="eastAsia"/>
          <w:color w:val="000000" w:themeColor="text1"/>
          <w:sz w:val="24"/>
          <w:szCs w:val="24"/>
        </w:rPr>
        <w:t>缩回）按钮一组</w:t>
      </w:r>
      <w:r w:rsidRPr="00CC123F">
        <w:rPr>
          <w:color w:val="000000" w:themeColor="text1"/>
          <w:sz w:val="24"/>
          <w:szCs w:val="24"/>
        </w:rPr>
        <w:t>2</w:t>
      </w:r>
      <w:r w:rsidRPr="00CC123F">
        <w:rPr>
          <w:rFonts w:hint="eastAsia"/>
          <w:color w:val="000000" w:themeColor="text1"/>
          <w:sz w:val="24"/>
          <w:szCs w:val="24"/>
        </w:rPr>
        <w:t>个；</w:t>
      </w:r>
    </w:p>
    <w:p w:rsidR="00224ACD" w:rsidRDefault="00CC123F">
      <w:pPr>
        <w:spacing w:line="440" w:lineRule="exact"/>
        <w:ind w:firstLineChars="50" w:firstLine="120"/>
        <w:rPr>
          <w:color w:val="000000" w:themeColor="text1"/>
          <w:sz w:val="24"/>
          <w:szCs w:val="24"/>
        </w:rPr>
      </w:pPr>
      <w:r w:rsidRPr="00CC123F">
        <w:rPr>
          <w:color w:val="000000" w:themeColor="text1"/>
          <w:sz w:val="24"/>
          <w:szCs w:val="24"/>
        </w:rPr>
        <w:t>6.2</w:t>
      </w:r>
      <w:r w:rsidR="00FC03FF">
        <w:rPr>
          <w:rFonts w:hint="eastAsia"/>
          <w:color w:val="000000" w:themeColor="text1"/>
          <w:sz w:val="24"/>
          <w:szCs w:val="24"/>
        </w:rPr>
        <w:t xml:space="preserve"> </w:t>
      </w:r>
      <w:r w:rsidRPr="00CC123F">
        <w:rPr>
          <w:rFonts w:hint="eastAsia"/>
          <w:color w:val="000000" w:themeColor="text1"/>
          <w:sz w:val="24"/>
          <w:szCs w:val="24"/>
        </w:rPr>
        <w:t>补偿缸点动（伸出</w:t>
      </w:r>
      <w:r w:rsidRPr="00CC123F">
        <w:rPr>
          <w:color w:val="000000" w:themeColor="text1"/>
          <w:sz w:val="24"/>
          <w:szCs w:val="24"/>
        </w:rPr>
        <w:t>/</w:t>
      </w:r>
      <w:r w:rsidRPr="00CC123F">
        <w:rPr>
          <w:rFonts w:hint="eastAsia"/>
          <w:color w:val="000000" w:themeColor="text1"/>
          <w:sz w:val="24"/>
          <w:szCs w:val="24"/>
        </w:rPr>
        <w:t>缩回）电源通断带灯按钮一组</w:t>
      </w:r>
      <w:r w:rsidRPr="00CC123F">
        <w:rPr>
          <w:color w:val="000000" w:themeColor="text1"/>
          <w:sz w:val="24"/>
          <w:szCs w:val="24"/>
        </w:rPr>
        <w:t>1</w:t>
      </w:r>
      <w:r w:rsidRPr="00CC123F">
        <w:rPr>
          <w:rFonts w:hint="eastAsia"/>
          <w:color w:val="000000" w:themeColor="text1"/>
          <w:sz w:val="24"/>
          <w:szCs w:val="24"/>
        </w:rPr>
        <w:t>个。</w:t>
      </w:r>
    </w:p>
    <w:p w:rsidR="00B5705A" w:rsidRPr="00F8380D" w:rsidRDefault="00B5705A" w:rsidP="007C5045">
      <w:pPr>
        <w:spacing w:line="440" w:lineRule="exact"/>
        <w:rPr>
          <w:color w:val="000000" w:themeColor="text1"/>
          <w:sz w:val="24"/>
          <w:szCs w:val="24"/>
        </w:rPr>
      </w:pPr>
    </w:p>
    <w:p w:rsidR="007C5045" w:rsidRPr="00F8380D" w:rsidRDefault="00CC123F" w:rsidP="007C5045">
      <w:pPr>
        <w:spacing w:line="440" w:lineRule="exact"/>
        <w:rPr>
          <w:color w:val="000000" w:themeColor="text1"/>
          <w:sz w:val="24"/>
          <w:szCs w:val="24"/>
        </w:rPr>
      </w:pPr>
      <w:r w:rsidRPr="00CC123F">
        <w:rPr>
          <w:rFonts w:hint="eastAsia"/>
          <w:color w:val="000000" w:themeColor="text1"/>
          <w:sz w:val="24"/>
          <w:szCs w:val="24"/>
        </w:rPr>
        <w:t>注</w:t>
      </w:r>
      <w:r w:rsidRPr="00CC123F">
        <w:rPr>
          <w:color w:val="000000" w:themeColor="text1"/>
          <w:sz w:val="24"/>
          <w:szCs w:val="24"/>
        </w:rPr>
        <w:t>1</w:t>
      </w:r>
      <w:r w:rsidRPr="00CC123F">
        <w:rPr>
          <w:rFonts w:hint="eastAsia"/>
          <w:color w:val="000000" w:themeColor="text1"/>
          <w:sz w:val="24"/>
          <w:szCs w:val="24"/>
        </w:rPr>
        <w:t>：工控机及新增的板、卡将安装在现有的计算机操作台内，显示器和键盘鼠标置于该操作台面板上，安装位置移至触摸屏左手位。新增操作台将安装在目前的计算机操作台位置。</w:t>
      </w:r>
    </w:p>
    <w:p w:rsidR="00AC45F2" w:rsidRPr="00F8380D" w:rsidRDefault="00CC123F" w:rsidP="007C5045">
      <w:pPr>
        <w:spacing w:line="440" w:lineRule="exact"/>
        <w:rPr>
          <w:color w:val="000000" w:themeColor="text1"/>
          <w:sz w:val="24"/>
          <w:szCs w:val="24"/>
        </w:rPr>
      </w:pPr>
      <w:r w:rsidRPr="00CC123F">
        <w:rPr>
          <w:rFonts w:hint="eastAsia"/>
          <w:color w:val="000000" w:themeColor="text1"/>
          <w:sz w:val="24"/>
          <w:szCs w:val="24"/>
        </w:rPr>
        <w:t>注</w:t>
      </w:r>
      <w:r w:rsidRPr="00CC123F">
        <w:rPr>
          <w:color w:val="000000" w:themeColor="text1"/>
          <w:sz w:val="24"/>
          <w:szCs w:val="24"/>
        </w:rPr>
        <w:t>2</w:t>
      </w:r>
      <w:r w:rsidRPr="00CC123F">
        <w:rPr>
          <w:rFonts w:hint="eastAsia"/>
          <w:color w:val="000000" w:themeColor="text1"/>
          <w:sz w:val="24"/>
          <w:szCs w:val="24"/>
        </w:rPr>
        <w:t>：电源按钮应带保护盖，防止误操作。电源和急停按钮的使用能不受转换开关的档位限制，在任何情况下，按下电源和急停按钮均应能够控制相应的断电和急停操作。系统应当具备必要的软硬件安全联锁和防误操作功能，确保人员和设备的安全。</w:t>
      </w:r>
    </w:p>
    <w:p w:rsidR="00702279" w:rsidRPr="00F8380D" w:rsidRDefault="00CC123F" w:rsidP="007C5045">
      <w:pPr>
        <w:spacing w:line="440" w:lineRule="exact"/>
        <w:rPr>
          <w:color w:val="000000" w:themeColor="text1"/>
          <w:sz w:val="24"/>
          <w:szCs w:val="24"/>
        </w:rPr>
      </w:pPr>
      <w:r w:rsidRPr="00CC123F">
        <w:rPr>
          <w:rFonts w:hint="eastAsia"/>
          <w:color w:val="000000" w:themeColor="text1"/>
          <w:sz w:val="24"/>
          <w:szCs w:val="24"/>
        </w:rPr>
        <w:t>注</w:t>
      </w:r>
      <w:r w:rsidRPr="00CC123F">
        <w:rPr>
          <w:color w:val="000000" w:themeColor="text1"/>
          <w:sz w:val="24"/>
          <w:szCs w:val="24"/>
        </w:rPr>
        <w:t>3</w:t>
      </w:r>
      <w:r w:rsidRPr="00CC123F">
        <w:rPr>
          <w:rFonts w:hint="eastAsia"/>
          <w:color w:val="000000" w:themeColor="text1"/>
          <w:sz w:val="24"/>
          <w:szCs w:val="24"/>
        </w:rPr>
        <w:t>：控制系统应配置</w:t>
      </w:r>
      <w:r w:rsidRPr="00CC123F">
        <w:rPr>
          <w:color w:val="000000" w:themeColor="text1"/>
          <w:sz w:val="24"/>
          <w:szCs w:val="24"/>
        </w:rPr>
        <w:t>UPS</w:t>
      </w:r>
      <w:r w:rsidRPr="00CC123F">
        <w:rPr>
          <w:rFonts w:hint="eastAsia"/>
          <w:color w:val="000000" w:themeColor="text1"/>
          <w:sz w:val="24"/>
          <w:szCs w:val="24"/>
        </w:rPr>
        <w:t>电源，防止控制系统意外失电。</w:t>
      </w:r>
    </w:p>
    <w:p w:rsidR="00CF0762" w:rsidRPr="00F8380D" w:rsidRDefault="00224ACD" w:rsidP="00900DC1">
      <w:pPr>
        <w:rPr>
          <w:color w:val="000000" w:themeColor="text1"/>
          <w:sz w:val="24"/>
          <w:szCs w:val="24"/>
        </w:rPr>
      </w:pPr>
      <w:r>
        <w:rPr>
          <w:noProof/>
          <w:color w:val="000000" w:themeColor="text1"/>
          <w:sz w:val="24"/>
          <w:szCs w:val="24"/>
        </w:rPr>
        <w:lastRenderedPageBreak/>
        <w:pict>
          <v:oval id="_x0000_s1072" style="position:absolute;left:0;text-align:left;margin-left:33.45pt;margin-top:62.7pt;width:16.35pt;height:16.35pt;z-index:251709440" fillcolor="yellow" strokecolor="black [3213]"/>
        </w:pict>
      </w:r>
      <w:r w:rsidR="0021540C">
        <w:rPr>
          <w:noProof/>
          <w:color w:val="000000" w:themeColor="text1"/>
          <w:sz w:val="24"/>
          <w:szCs w:val="24"/>
        </w:rPr>
        <w:drawing>
          <wp:inline distT="0" distB="0" distL="0" distR="0">
            <wp:extent cx="5274310" cy="3556621"/>
            <wp:effectExtent l="1905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5274310" cy="3556621"/>
                    </a:xfrm>
                    <a:prstGeom prst="rect">
                      <a:avLst/>
                    </a:prstGeom>
                    <a:noFill/>
                    <a:ln w="9525">
                      <a:noFill/>
                      <a:miter lim="800000"/>
                      <a:headEnd/>
                      <a:tailEnd/>
                    </a:ln>
                  </pic:spPr>
                </pic:pic>
              </a:graphicData>
            </a:graphic>
          </wp:inline>
        </w:drawing>
      </w:r>
    </w:p>
    <w:p w:rsidR="00CF0762" w:rsidRPr="00992997" w:rsidRDefault="00CC123F" w:rsidP="00900DC1">
      <w:pPr>
        <w:spacing w:line="440" w:lineRule="exact"/>
        <w:jc w:val="center"/>
        <w:rPr>
          <w:color w:val="000000" w:themeColor="text1"/>
          <w:szCs w:val="21"/>
        </w:rPr>
      </w:pPr>
      <w:r w:rsidRPr="00CC123F">
        <w:rPr>
          <w:rFonts w:hint="eastAsia"/>
          <w:color w:val="000000" w:themeColor="text1"/>
          <w:szCs w:val="21"/>
        </w:rPr>
        <w:t>图</w:t>
      </w:r>
      <w:r w:rsidRPr="00CC123F">
        <w:rPr>
          <w:color w:val="000000" w:themeColor="text1"/>
          <w:szCs w:val="21"/>
        </w:rPr>
        <w:t xml:space="preserve">4 </w:t>
      </w:r>
      <w:r w:rsidRPr="00CC123F">
        <w:rPr>
          <w:rFonts w:hint="eastAsia"/>
          <w:color w:val="000000" w:themeColor="text1"/>
          <w:szCs w:val="21"/>
        </w:rPr>
        <w:t>操作台控制按钮布置示意图（草案）</w:t>
      </w:r>
    </w:p>
    <w:p w:rsidR="00CF0762" w:rsidRPr="00F8380D" w:rsidRDefault="00CF0762" w:rsidP="007C5045">
      <w:pPr>
        <w:spacing w:line="440" w:lineRule="exact"/>
        <w:rPr>
          <w:color w:val="000000" w:themeColor="text1"/>
          <w:sz w:val="24"/>
          <w:szCs w:val="24"/>
        </w:rPr>
      </w:pPr>
    </w:p>
    <w:p w:rsidR="007C5045" w:rsidRPr="00F8380D" w:rsidRDefault="00FC03FF" w:rsidP="007C5045">
      <w:pPr>
        <w:spacing w:line="440" w:lineRule="exact"/>
        <w:rPr>
          <w:color w:val="000000" w:themeColor="text1"/>
          <w:sz w:val="24"/>
          <w:szCs w:val="24"/>
        </w:rPr>
      </w:pPr>
      <w:r>
        <w:rPr>
          <w:rFonts w:hint="eastAsia"/>
          <w:color w:val="000000" w:themeColor="text1"/>
          <w:sz w:val="24"/>
          <w:szCs w:val="24"/>
        </w:rPr>
        <w:t>（八）</w:t>
      </w:r>
      <w:r w:rsidR="00CC123F" w:rsidRPr="00CC123F">
        <w:rPr>
          <w:rFonts w:hint="eastAsia"/>
          <w:color w:val="000000" w:themeColor="text1"/>
          <w:sz w:val="24"/>
          <w:szCs w:val="24"/>
        </w:rPr>
        <w:t>时间节点：</w:t>
      </w:r>
    </w:p>
    <w:p w:rsidR="007C5045" w:rsidRPr="00F8380D" w:rsidRDefault="00CC123F" w:rsidP="007C5045">
      <w:pPr>
        <w:spacing w:line="440" w:lineRule="exact"/>
        <w:rPr>
          <w:color w:val="000000" w:themeColor="text1"/>
          <w:sz w:val="24"/>
          <w:szCs w:val="24"/>
        </w:rPr>
      </w:pPr>
      <w:r w:rsidRPr="00CC123F">
        <w:rPr>
          <w:color w:val="000000" w:themeColor="text1"/>
          <w:sz w:val="24"/>
          <w:szCs w:val="24"/>
        </w:rPr>
        <w:t>1</w:t>
      </w:r>
      <w:r w:rsidR="00FC03FF">
        <w:rPr>
          <w:rFonts w:hint="eastAsia"/>
          <w:color w:val="000000" w:themeColor="text1"/>
          <w:sz w:val="24"/>
          <w:szCs w:val="24"/>
        </w:rPr>
        <w:t>、</w:t>
      </w:r>
      <w:r w:rsidRPr="00CC123F">
        <w:rPr>
          <w:rFonts w:hint="eastAsia"/>
          <w:color w:val="000000" w:themeColor="text1"/>
          <w:sz w:val="24"/>
          <w:szCs w:val="24"/>
        </w:rPr>
        <w:t>程序编写和通讯测试约</w:t>
      </w:r>
      <w:r w:rsidRPr="00CC123F">
        <w:rPr>
          <w:color w:val="000000" w:themeColor="text1"/>
          <w:sz w:val="24"/>
          <w:szCs w:val="24"/>
        </w:rPr>
        <w:t>40</w:t>
      </w:r>
      <w:r w:rsidRPr="00CC123F">
        <w:rPr>
          <w:rFonts w:hint="eastAsia"/>
          <w:color w:val="000000" w:themeColor="text1"/>
          <w:sz w:val="24"/>
          <w:szCs w:val="24"/>
        </w:rPr>
        <w:t>天；</w:t>
      </w:r>
    </w:p>
    <w:p w:rsidR="007C5045" w:rsidRPr="00F8380D" w:rsidRDefault="00CC123F" w:rsidP="007C5045">
      <w:pPr>
        <w:spacing w:line="440" w:lineRule="exact"/>
        <w:rPr>
          <w:color w:val="000000" w:themeColor="text1"/>
          <w:sz w:val="24"/>
          <w:szCs w:val="24"/>
        </w:rPr>
      </w:pPr>
      <w:r w:rsidRPr="00CC123F">
        <w:rPr>
          <w:color w:val="000000" w:themeColor="text1"/>
          <w:sz w:val="24"/>
          <w:szCs w:val="24"/>
        </w:rPr>
        <w:t>2</w:t>
      </w:r>
      <w:r w:rsidR="00FC03FF">
        <w:rPr>
          <w:rFonts w:hint="eastAsia"/>
          <w:color w:val="000000" w:themeColor="text1"/>
          <w:sz w:val="24"/>
          <w:szCs w:val="24"/>
        </w:rPr>
        <w:t>、</w:t>
      </w:r>
      <w:r w:rsidRPr="00CC123F">
        <w:rPr>
          <w:rFonts w:hint="eastAsia"/>
          <w:color w:val="000000" w:themeColor="text1"/>
          <w:sz w:val="24"/>
          <w:szCs w:val="24"/>
        </w:rPr>
        <w:t>实验室设备调试约</w:t>
      </w:r>
      <w:r w:rsidRPr="00CC123F">
        <w:rPr>
          <w:color w:val="000000" w:themeColor="text1"/>
          <w:sz w:val="24"/>
          <w:szCs w:val="24"/>
        </w:rPr>
        <w:t>10</w:t>
      </w:r>
      <w:r w:rsidRPr="00CC123F">
        <w:rPr>
          <w:rFonts w:hint="eastAsia"/>
          <w:color w:val="000000" w:themeColor="text1"/>
          <w:sz w:val="24"/>
          <w:szCs w:val="24"/>
        </w:rPr>
        <w:t>天；</w:t>
      </w:r>
    </w:p>
    <w:p w:rsidR="007C5045" w:rsidRPr="00F8380D" w:rsidRDefault="00CC123F" w:rsidP="007C5045">
      <w:pPr>
        <w:spacing w:line="440" w:lineRule="exact"/>
        <w:rPr>
          <w:color w:val="000000" w:themeColor="text1"/>
          <w:sz w:val="24"/>
          <w:szCs w:val="24"/>
        </w:rPr>
      </w:pPr>
      <w:r w:rsidRPr="00CC123F">
        <w:rPr>
          <w:color w:val="000000" w:themeColor="text1"/>
          <w:sz w:val="24"/>
          <w:szCs w:val="24"/>
        </w:rPr>
        <w:t>3</w:t>
      </w:r>
      <w:r w:rsidR="00FC03FF">
        <w:rPr>
          <w:rFonts w:hint="eastAsia"/>
          <w:color w:val="000000" w:themeColor="text1"/>
          <w:sz w:val="24"/>
          <w:szCs w:val="24"/>
        </w:rPr>
        <w:t>、</w:t>
      </w:r>
      <w:r w:rsidRPr="00CC123F">
        <w:rPr>
          <w:rFonts w:hint="eastAsia"/>
          <w:color w:val="000000" w:themeColor="text1"/>
          <w:sz w:val="24"/>
          <w:szCs w:val="24"/>
        </w:rPr>
        <w:t>功能完善和操作培训约</w:t>
      </w:r>
      <w:r w:rsidRPr="00CC123F">
        <w:rPr>
          <w:color w:val="000000" w:themeColor="text1"/>
          <w:sz w:val="24"/>
          <w:szCs w:val="24"/>
        </w:rPr>
        <w:t>2</w:t>
      </w:r>
      <w:r w:rsidRPr="00CC123F">
        <w:rPr>
          <w:rFonts w:hint="eastAsia"/>
          <w:color w:val="000000" w:themeColor="text1"/>
          <w:sz w:val="24"/>
          <w:szCs w:val="24"/>
        </w:rPr>
        <w:t>天。</w:t>
      </w:r>
    </w:p>
    <w:p w:rsidR="007C22FC" w:rsidRPr="00F8380D" w:rsidRDefault="00CC123F" w:rsidP="007C22FC">
      <w:pPr>
        <w:spacing w:line="440" w:lineRule="exact"/>
        <w:rPr>
          <w:color w:val="000000" w:themeColor="text1"/>
          <w:sz w:val="24"/>
          <w:szCs w:val="24"/>
        </w:rPr>
      </w:pPr>
      <w:r w:rsidRPr="00CC123F">
        <w:rPr>
          <w:color w:val="000000" w:themeColor="text1"/>
          <w:sz w:val="24"/>
          <w:szCs w:val="24"/>
        </w:rPr>
        <w:t>4.</w:t>
      </w:r>
      <w:r w:rsidR="00FC03FF">
        <w:rPr>
          <w:rFonts w:hint="eastAsia"/>
          <w:color w:val="000000" w:themeColor="text1"/>
          <w:sz w:val="24"/>
          <w:szCs w:val="24"/>
        </w:rPr>
        <w:t>、</w:t>
      </w:r>
      <w:r w:rsidRPr="00CC123F">
        <w:rPr>
          <w:rFonts w:hint="eastAsia"/>
          <w:color w:val="000000" w:themeColor="text1"/>
          <w:sz w:val="24"/>
          <w:szCs w:val="24"/>
        </w:rPr>
        <w:t>操作台制作及编程改线：</w:t>
      </w:r>
      <w:r w:rsidRPr="00CC123F">
        <w:rPr>
          <w:color w:val="000000" w:themeColor="text1"/>
          <w:sz w:val="24"/>
          <w:szCs w:val="24"/>
        </w:rPr>
        <w:t>4</w:t>
      </w:r>
      <w:r w:rsidRPr="00CC123F">
        <w:rPr>
          <w:rFonts w:hint="eastAsia"/>
          <w:color w:val="000000" w:themeColor="text1"/>
          <w:sz w:val="24"/>
          <w:szCs w:val="24"/>
        </w:rPr>
        <w:t>周</w:t>
      </w:r>
    </w:p>
    <w:p w:rsidR="007C22FC" w:rsidRPr="00F8380D" w:rsidRDefault="007C22FC" w:rsidP="007C5045">
      <w:pPr>
        <w:spacing w:line="440" w:lineRule="exact"/>
        <w:rPr>
          <w:color w:val="000000" w:themeColor="text1"/>
          <w:sz w:val="24"/>
          <w:szCs w:val="24"/>
        </w:rPr>
      </w:pPr>
    </w:p>
    <w:p w:rsidR="007C5045" w:rsidRDefault="007C5045" w:rsidP="007C5045">
      <w:pPr>
        <w:spacing w:line="440" w:lineRule="exact"/>
        <w:rPr>
          <w:rFonts w:hint="eastAsia"/>
          <w:color w:val="000000" w:themeColor="text1"/>
          <w:sz w:val="24"/>
          <w:szCs w:val="24"/>
        </w:rPr>
      </w:pPr>
    </w:p>
    <w:p w:rsidR="00A2288E" w:rsidRDefault="00A2288E" w:rsidP="007C5045">
      <w:pPr>
        <w:spacing w:line="440" w:lineRule="exact"/>
        <w:rPr>
          <w:rFonts w:hint="eastAsia"/>
          <w:color w:val="000000" w:themeColor="text1"/>
          <w:sz w:val="24"/>
          <w:szCs w:val="24"/>
        </w:rPr>
      </w:pPr>
    </w:p>
    <w:p w:rsidR="00A2288E" w:rsidRDefault="00A2288E" w:rsidP="007C5045">
      <w:pPr>
        <w:spacing w:line="440" w:lineRule="exact"/>
        <w:rPr>
          <w:rFonts w:hint="eastAsia"/>
          <w:color w:val="000000" w:themeColor="text1"/>
          <w:sz w:val="24"/>
          <w:szCs w:val="24"/>
        </w:rPr>
      </w:pPr>
    </w:p>
    <w:p w:rsidR="00A2288E" w:rsidRDefault="00A2288E" w:rsidP="007C5045">
      <w:pPr>
        <w:spacing w:line="440" w:lineRule="exact"/>
        <w:rPr>
          <w:rFonts w:hint="eastAsia"/>
          <w:color w:val="000000" w:themeColor="text1"/>
          <w:sz w:val="24"/>
          <w:szCs w:val="24"/>
        </w:rPr>
      </w:pPr>
    </w:p>
    <w:p w:rsidR="00A2288E" w:rsidRDefault="00A2288E" w:rsidP="007C5045">
      <w:pPr>
        <w:spacing w:line="440" w:lineRule="exact"/>
        <w:rPr>
          <w:rFonts w:hint="eastAsia"/>
          <w:color w:val="000000" w:themeColor="text1"/>
          <w:sz w:val="24"/>
          <w:szCs w:val="24"/>
        </w:rPr>
      </w:pPr>
    </w:p>
    <w:p w:rsidR="00A2288E" w:rsidRDefault="00A2288E" w:rsidP="007C5045">
      <w:pPr>
        <w:spacing w:line="440" w:lineRule="exact"/>
        <w:rPr>
          <w:rFonts w:hint="eastAsia"/>
          <w:color w:val="000000" w:themeColor="text1"/>
          <w:sz w:val="24"/>
          <w:szCs w:val="24"/>
        </w:rPr>
      </w:pPr>
    </w:p>
    <w:p w:rsidR="00A2288E" w:rsidRDefault="00A2288E" w:rsidP="007C5045">
      <w:pPr>
        <w:spacing w:line="440" w:lineRule="exact"/>
        <w:rPr>
          <w:rFonts w:hint="eastAsia"/>
          <w:color w:val="000000" w:themeColor="text1"/>
          <w:sz w:val="24"/>
          <w:szCs w:val="24"/>
        </w:rPr>
      </w:pPr>
    </w:p>
    <w:p w:rsidR="00A2288E" w:rsidRDefault="00A2288E" w:rsidP="007C5045">
      <w:pPr>
        <w:spacing w:line="440" w:lineRule="exact"/>
        <w:rPr>
          <w:rFonts w:hint="eastAsia"/>
          <w:color w:val="000000" w:themeColor="text1"/>
          <w:sz w:val="24"/>
          <w:szCs w:val="24"/>
        </w:rPr>
      </w:pPr>
    </w:p>
    <w:p w:rsidR="00A2288E" w:rsidRDefault="00A2288E" w:rsidP="007C5045">
      <w:pPr>
        <w:spacing w:line="440" w:lineRule="exact"/>
        <w:rPr>
          <w:rFonts w:hint="eastAsia"/>
          <w:color w:val="000000" w:themeColor="text1"/>
          <w:sz w:val="24"/>
          <w:szCs w:val="24"/>
        </w:rPr>
      </w:pPr>
    </w:p>
    <w:p w:rsidR="00A2288E" w:rsidRPr="00F8380D" w:rsidRDefault="00A2288E" w:rsidP="007C5045">
      <w:pPr>
        <w:spacing w:line="440" w:lineRule="exact"/>
        <w:rPr>
          <w:color w:val="000000" w:themeColor="text1"/>
          <w:sz w:val="24"/>
          <w:szCs w:val="24"/>
        </w:rPr>
      </w:pPr>
    </w:p>
    <w:p w:rsidR="00FC03FF" w:rsidRDefault="00FC03FF" w:rsidP="007C5045">
      <w:pPr>
        <w:spacing w:line="440" w:lineRule="exact"/>
        <w:rPr>
          <w:rFonts w:hint="eastAsia"/>
          <w:color w:val="000000" w:themeColor="text1"/>
          <w:sz w:val="24"/>
          <w:szCs w:val="24"/>
        </w:rPr>
      </w:pPr>
      <w:r>
        <w:rPr>
          <w:rFonts w:hint="eastAsia"/>
          <w:color w:val="000000" w:themeColor="text1"/>
          <w:sz w:val="24"/>
          <w:szCs w:val="24"/>
        </w:rPr>
        <w:lastRenderedPageBreak/>
        <w:t>（九）</w:t>
      </w:r>
      <w:r w:rsidR="00CC123F" w:rsidRPr="00CC123F">
        <w:rPr>
          <w:rFonts w:hint="eastAsia"/>
          <w:color w:val="000000" w:themeColor="text1"/>
          <w:sz w:val="24"/>
          <w:szCs w:val="24"/>
        </w:rPr>
        <w:t>配置清单报价</w:t>
      </w:r>
    </w:p>
    <w:p w:rsidR="00A2288E" w:rsidRDefault="00A2288E" w:rsidP="007C5045">
      <w:pPr>
        <w:spacing w:line="440" w:lineRule="exact"/>
        <w:rPr>
          <w:color w:val="000000" w:themeColor="text1"/>
          <w:sz w:val="24"/>
          <w:szCs w:val="24"/>
        </w:rPr>
      </w:pPr>
    </w:p>
    <w:p w:rsidR="000627C9" w:rsidRDefault="00CC123F" w:rsidP="005266B1">
      <w:pPr>
        <w:jc w:val="center"/>
        <w:rPr>
          <w:rFonts w:ascii="宋体" w:hAnsi="宋体" w:hint="eastAsia"/>
          <w:b/>
          <w:color w:val="000000" w:themeColor="text1"/>
          <w:sz w:val="24"/>
          <w:szCs w:val="24"/>
        </w:rPr>
      </w:pPr>
      <w:r w:rsidRPr="00CC123F">
        <w:rPr>
          <w:rFonts w:ascii="宋体" w:hAnsi="宋体" w:hint="eastAsia"/>
          <w:b/>
          <w:color w:val="000000" w:themeColor="text1"/>
          <w:sz w:val="24"/>
          <w:szCs w:val="24"/>
        </w:rPr>
        <w:t>波浪补偿试验台数据采集分析及上位机控制系统配置清单</w:t>
      </w:r>
    </w:p>
    <w:p w:rsidR="00A2288E" w:rsidRDefault="00A2288E" w:rsidP="005266B1">
      <w:pPr>
        <w:jc w:val="center"/>
        <w:rPr>
          <w:rFonts w:ascii="宋体" w:hAnsi="宋体"/>
          <w:b/>
          <w:color w:val="000000" w:themeColor="text1"/>
          <w:sz w:val="24"/>
          <w:szCs w:val="24"/>
        </w:rPr>
      </w:pPr>
    </w:p>
    <w:p w:rsidR="00FC03FF" w:rsidRPr="00F8380D" w:rsidRDefault="00FC03FF" w:rsidP="005266B1">
      <w:pPr>
        <w:jc w:val="cente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841"/>
        <w:gridCol w:w="2693"/>
        <w:gridCol w:w="711"/>
        <w:gridCol w:w="1416"/>
        <w:gridCol w:w="902"/>
      </w:tblGrid>
      <w:tr w:rsidR="00F8380D" w:rsidRPr="00F8380D" w:rsidTr="00A2288E">
        <w:trPr>
          <w:trHeight w:val="567"/>
        </w:trPr>
        <w:tc>
          <w:tcPr>
            <w:tcW w:w="563"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b/>
                <w:color w:val="000000" w:themeColor="text1"/>
                <w:sz w:val="24"/>
                <w:szCs w:val="24"/>
              </w:rPr>
            </w:pPr>
            <w:r w:rsidRPr="00CC123F">
              <w:rPr>
                <w:rFonts w:ascii="宋体" w:hAnsi="宋体" w:hint="eastAsia"/>
                <w:b/>
                <w:color w:val="000000" w:themeColor="text1"/>
                <w:sz w:val="24"/>
                <w:szCs w:val="24"/>
              </w:rPr>
              <w:t>部件名称</w:t>
            </w:r>
          </w:p>
        </w:tc>
        <w:tc>
          <w:tcPr>
            <w:tcW w:w="1080"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b/>
                <w:color w:val="000000" w:themeColor="text1"/>
                <w:sz w:val="24"/>
                <w:szCs w:val="24"/>
              </w:rPr>
            </w:pPr>
            <w:r w:rsidRPr="00CC123F">
              <w:rPr>
                <w:rFonts w:ascii="宋体" w:hAnsi="宋体" w:hint="eastAsia"/>
                <w:b/>
                <w:color w:val="000000" w:themeColor="text1"/>
                <w:sz w:val="24"/>
                <w:szCs w:val="24"/>
              </w:rPr>
              <w:t>机电配套件</w:t>
            </w:r>
          </w:p>
          <w:p w:rsidR="005266B1" w:rsidRPr="00F8380D" w:rsidRDefault="00CC123F" w:rsidP="00DD3B14">
            <w:pPr>
              <w:spacing w:line="280" w:lineRule="exact"/>
              <w:jc w:val="center"/>
              <w:rPr>
                <w:rFonts w:ascii="宋体" w:hAnsi="宋体"/>
                <w:b/>
                <w:color w:val="000000" w:themeColor="text1"/>
                <w:sz w:val="24"/>
                <w:szCs w:val="24"/>
              </w:rPr>
            </w:pPr>
            <w:r w:rsidRPr="00CC123F">
              <w:rPr>
                <w:rFonts w:ascii="宋体" w:hAnsi="宋体" w:hint="eastAsia"/>
                <w:b/>
                <w:color w:val="000000" w:themeColor="text1"/>
                <w:sz w:val="24"/>
                <w:szCs w:val="24"/>
              </w:rPr>
              <w:t>名</w:t>
            </w:r>
            <w:r w:rsidRPr="00CC123F">
              <w:rPr>
                <w:rFonts w:ascii="宋体" w:hAnsi="宋体"/>
                <w:b/>
                <w:color w:val="000000" w:themeColor="text1"/>
                <w:sz w:val="24"/>
                <w:szCs w:val="24"/>
              </w:rPr>
              <w:t xml:space="preserve">      </w:t>
            </w:r>
            <w:r w:rsidRPr="00CC123F">
              <w:rPr>
                <w:rFonts w:ascii="宋体" w:hAnsi="宋体" w:hint="eastAsia"/>
                <w:b/>
                <w:color w:val="000000" w:themeColor="text1"/>
                <w:sz w:val="24"/>
                <w:szCs w:val="24"/>
              </w:rPr>
              <w:t>称</w:t>
            </w:r>
          </w:p>
        </w:tc>
        <w:tc>
          <w:tcPr>
            <w:tcW w:w="1580"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b/>
                <w:color w:val="000000" w:themeColor="text1"/>
                <w:sz w:val="24"/>
                <w:szCs w:val="24"/>
              </w:rPr>
            </w:pPr>
            <w:r w:rsidRPr="00CC123F">
              <w:rPr>
                <w:rFonts w:ascii="宋体" w:hAnsi="宋体" w:hint="eastAsia"/>
                <w:b/>
                <w:color w:val="000000" w:themeColor="text1"/>
                <w:sz w:val="24"/>
                <w:szCs w:val="24"/>
              </w:rPr>
              <w:t>规格型号</w:t>
            </w:r>
          </w:p>
        </w:tc>
        <w:tc>
          <w:tcPr>
            <w:tcW w:w="417"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b/>
                <w:color w:val="000000" w:themeColor="text1"/>
                <w:sz w:val="24"/>
                <w:szCs w:val="24"/>
              </w:rPr>
            </w:pPr>
            <w:r w:rsidRPr="00CC123F">
              <w:rPr>
                <w:rFonts w:ascii="宋体" w:hAnsi="宋体" w:hint="eastAsia"/>
                <w:b/>
                <w:color w:val="000000" w:themeColor="text1"/>
                <w:sz w:val="24"/>
                <w:szCs w:val="24"/>
              </w:rPr>
              <w:t>数量</w:t>
            </w:r>
          </w:p>
        </w:tc>
        <w:tc>
          <w:tcPr>
            <w:tcW w:w="831"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b/>
                <w:color w:val="000000" w:themeColor="text1"/>
                <w:sz w:val="24"/>
                <w:szCs w:val="24"/>
              </w:rPr>
            </w:pPr>
            <w:r w:rsidRPr="00CC123F">
              <w:rPr>
                <w:rFonts w:ascii="宋体" w:hAnsi="宋体" w:hint="eastAsia"/>
                <w:b/>
                <w:color w:val="000000" w:themeColor="text1"/>
                <w:sz w:val="24"/>
                <w:szCs w:val="24"/>
              </w:rPr>
              <w:t>生产厂商</w:t>
            </w:r>
          </w:p>
        </w:tc>
        <w:tc>
          <w:tcPr>
            <w:tcW w:w="529"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b/>
                <w:color w:val="000000" w:themeColor="text1"/>
                <w:sz w:val="24"/>
                <w:szCs w:val="24"/>
              </w:rPr>
            </w:pPr>
            <w:r w:rsidRPr="00CC123F">
              <w:rPr>
                <w:rFonts w:ascii="宋体" w:hAnsi="宋体" w:hint="eastAsia"/>
                <w:b/>
                <w:color w:val="000000" w:themeColor="text1"/>
                <w:sz w:val="24"/>
                <w:szCs w:val="24"/>
              </w:rPr>
              <w:t>报价</w:t>
            </w:r>
          </w:p>
        </w:tc>
      </w:tr>
      <w:tr w:rsidR="00F8380D" w:rsidRPr="00F8380D" w:rsidTr="00A2288E">
        <w:trPr>
          <w:trHeight w:val="1120"/>
        </w:trPr>
        <w:tc>
          <w:tcPr>
            <w:tcW w:w="563" w:type="pct"/>
            <w:vMerge w:val="restart"/>
            <w:tcBorders>
              <w:top w:val="single" w:sz="4" w:space="0" w:color="auto"/>
              <w:left w:val="single" w:sz="4" w:space="0" w:color="auto"/>
              <w:bottom w:val="nil"/>
              <w:right w:val="single" w:sz="4" w:space="0" w:color="auto"/>
            </w:tcBorders>
            <w:vAlign w:val="center"/>
          </w:tcPr>
          <w:p w:rsidR="00F8380D" w:rsidRPr="00F8380D" w:rsidRDefault="00CC123F" w:rsidP="005266B1">
            <w:pPr>
              <w:spacing w:line="280" w:lineRule="exact"/>
              <w:jc w:val="center"/>
              <w:rPr>
                <w:rFonts w:ascii="宋体" w:hAnsi="宋体"/>
                <w:color w:val="000000" w:themeColor="text1"/>
                <w:sz w:val="24"/>
                <w:szCs w:val="24"/>
              </w:rPr>
            </w:pPr>
            <w:r w:rsidRPr="00CC123F">
              <w:rPr>
                <w:rFonts w:ascii="宋体" w:hAnsi="宋体" w:hint="eastAsia"/>
                <w:color w:val="000000" w:themeColor="text1"/>
                <w:sz w:val="24"/>
                <w:szCs w:val="24"/>
              </w:rPr>
              <w:t>控制系统硬件</w:t>
            </w:r>
          </w:p>
        </w:tc>
        <w:tc>
          <w:tcPr>
            <w:tcW w:w="1080" w:type="pct"/>
            <w:tcBorders>
              <w:top w:val="single" w:sz="4" w:space="0" w:color="auto"/>
              <w:left w:val="single" w:sz="4" w:space="0" w:color="auto"/>
              <w:right w:val="single" w:sz="4" w:space="0" w:color="auto"/>
            </w:tcBorders>
            <w:vAlign w:val="center"/>
          </w:tcPr>
          <w:p w:rsidR="00F8380D" w:rsidRPr="00F8380D" w:rsidRDefault="00F8380D" w:rsidP="00DD3B14">
            <w:pPr>
              <w:spacing w:line="280" w:lineRule="exact"/>
              <w:jc w:val="center"/>
              <w:rPr>
                <w:rFonts w:ascii="宋体" w:hAnsi="宋体"/>
                <w:color w:val="000000" w:themeColor="text1"/>
                <w:sz w:val="24"/>
                <w:szCs w:val="24"/>
              </w:rPr>
            </w:pPr>
          </w:p>
          <w:p w:rsidR="00F8380D" w:rsidRPr="00F8380D" w:rsidRDefault="00CC123F" w:rsidP="00DD3B14">
            <w:pPr>
              <w:spacing w:line="280" w:lineRule="exact"/>
              <w:jc w:val="center"/>
              <w:rPr>
                <w:rFonts w:ascii="宋体" w:hAnsi="宋体" w:cs="Arial"/>
                <w:color w:val="000000" w:themeColor="text1"/>
                <w:kern w:val="0"/>
                <w:sz w:val="24"/>
                <w:szCs w:val="24"/>
              </w:rPr>
            </w:pPr>
            <w:r w:rsidRPr="00CC123F">
              <w:rPr>
                <w:rFonts w:ascii="宋体" w:hAnsi="宋体" w:hint="eastAsia"/>
                <w:color w:val="000000" w:themeColor="text1"/>
                <w:sz w:val="24"/>
                <w:szCs w:val="24"/>
              </w:rPr>
              <w:t>研华</w:t>
            </w:r>
            <w:r w:rsidRPr="00CC123F">
              <w:rPr>
                <w:rFonts w:ascii="宋体" w:hAnsi="宋体" w:cs="Arial" w:hint="eastAsia"/>
                <w:color w:val="000000" w:themeColor="text1"/>
                <w:kern w:val="0"/>
                <w:sz w:val="24"/>
                <w:szCs w:val="24"/>
              </w:rPr>
              <w:t>六通道高速采集卡</w:t>
            </w:r>
          </w:p>
          <w:p w:rsidR="00F8380D" w:rsidRPr="00F8380D" w:rsidRDefault="00F8380D" w:rsidP="00DD3B14">
            <w:pPr>
              <w:spacing w:line="280" w:lineRule="exact"/>
              <w:jc w:val="center"/>
              <w:rPr>
                <w:rFonts w:ascii="宋体" w:hAnsi="宋体"/>
                <w:color w:val="000000" w:themeColor="text1"/>
                <w:sz w:val="24"/>
                <w:szCs w:val="24"/>
              </w:rPr>
            </w:pPr>
          </w:p>
        </w:tc>
        <w:tc>
          <w:tcPr>
            <w:tcW w:w="1580" w:type="pct"/>
            <w:tcBorders>
              <w:top w:val="single" w:sz="4" w:space="0" w:color="auto"/>
              <w:left w:val="single" w:sz="4" w:space="0" w:color="auto"/>
              <w:right w:val="single" w:sz="4" w:space="0" w:color="auto"/>
            </w:tcBorders>
            <w:vAlign w:val="center"/>
          </w:tcPr>
          <w:p w:rsidR="00F8380D" w:rsidRPr="00F8380D" w:rsidRDefault="00CC123F" w:rsidP="00936675">
            <w:pPr>
              <w:spacing w:line="280" w:lineRule="exact"/>
              <w:jc w:val="center"/>
              <w:rPr>
                <w:rFonts w:ascii="宋体" w:hAnsi="宋体"/>
                <w:color w:val="000000" w:themeColor="text1"/>
                <w:sz w:val="24"/>
                <w:szCs w:val="24"/>
              </w:rPr>
            </w:pPr>
            <w:r w:rsidRPr="00CC123F">
              <w:rPr>
                <w:rFonts w:ascii="宋体" w:hAnsi="宋体"/>
                <w:color w:val="000000" w:themeColor="text1"/>
                <w:sz w:val="24"/>
                <w:szCs w:val="24"/>
              </w:rPr>
              <w:t xml:space="preserve">PCI-1706U-AE422-232 </w:t>
            </w:r>
          </w:p>
          <w:p w:rsidR="00F8380D" w:rsidRPr="00F8380D" w:rsidRDefault="00F8380D" w:rsidP="00936675">
            <w:pPr>
              <w:spacing w:line="280" w:lineRule="exact"/>
              <w:jc w:val="center"/>
              <w:rPr>
                <w:rFonts w:ascii="宋体" w:hAnsi="宋体"/>
                <w:color w:val="000000" w:themeColor="text1"/>
                <w:sz w:val="24"/>
                <w:szCs w:val="24"/>
              </w:rPr>
            </w:pPr>
          </w:p>
        </w:tc>
        <w:tc>
          <w:tcPr>
            <w:tcW w:w="417" w:type="pct"/>
            <w:tcBorders>
              <w:top w:val="single" w:sz="4" w:space="0" w:color="auto"/>
              <w:left w:val="single" w:sz="4" w:space="0" w:color="auto"/>
              <w:right w:val="single" w:sz="4" w:space="0" w:color="auto"/>
            </w:tcBorders>
            <w:vAlign w:val="center"/>
          </w:tcPr>
          <w:p w:rsidR="00F8380D" w:rsidRPr="00F8380D" w:rsidRDefault="00F8380D" w:rsidP="00DD3B14">
            <w:pPr>
              <w:spacing w:line="280" w:lineRule="exact"/>
              <w:jc w:val="center"/>
              <w:rPr>
                <w:rFonts w:ascii="宋体" w:hAnsi="宋体" w:cs="Arial"/>
                <w:color w:val="000000" w:themeColor="text1"/>
                <w:kern w:val="0"/>
                <w:sz w:val="24"/>
                <w:szCs w:val="24"/>
              </w:rPr>
            </w:pPr>
          </w:p>
          <w:p w:rsidR="00F8380D" w:rsidRPr="00F8380D" w:rsidRDefault="00CC123F" w:rsidP="007C5045">
            <w:pPr>
              <w:spacing w:line="280" w:lineRule="exact"/>
              <w:jc w:val="center"/>
              <w:rPr>
                <w:rFonts w:ascii="宋体" w:hAnsi="宋体" w:cs="Arial"/>
                <w:color w:val="000000" w:themeColor="text1"/>
                <w:kern w:val="0"/>
                <w:sz w:val="24"/>
                <w:szCs w:val="24"/>
              </w:rPr>
            </w:pPr>
            <w:r w:rsidRPr="00CC123F">
              <w:rPr>
                <w:rFonts w:ascii="宋体" w:hAnsi="宋体" w:cs="Arial"/>
                <w:color w:val="000000" w:themeColor="text1"/>
                <w:kern w:val="0"/>
                <w:sz w:val="24"/>
                <w:szCs w:val="24"/>
              </w:rPr>
              <w:t>1套</w:t>
            </w:r>
          </w:p>
        </w:tc>
        <w:tc>
          <w:tcPr>
            <w:tcW w:w="831" w:type="pct"/>
            <w:tcBorders>
              <w:top w:val="single" w:sz="4" w:space="0" w:color="auto"/>
              <w:left w:val="single" w:sz="4" w:space="0" w:color="auto"/>
              <w:right w:val="single" w:sz="4" w:space="0" w:color="auto"/>
            </w:tcBorders>
            <w:vAlign w:val="center"/>
          </w:tcPr>
          <w:p w:rsidR="00F8380D" w:rsidRPr="00F8380D" w:rsidRDefault="00F8380D" w:rsidP="0084724C">
            <w:pPr>
              <w:spacing w:line="280" w:lineRule="exact"/>
              <w:jc w:val="center"/>
              <w:rPr>
                <w:rFonts w:ascii="宋体" w:hAnsi="宋体"/>
                <w:color w:val="000000" w:themeColor="text1"/>
                <w:sz w:val="24"/>
                <w:szCs w:val="24"/>
              </w:rPr>
            </w:pPr>
          </w:p>
          <w:p w:rsidR="00F8380D" w:rsidRPr="00F8380D" w:rsidRDefault="00CC123F" w:rsidP="00DD3B14">
            <w:pPr>
              <w:spacing w:line="280" w:lineRule="exact"/>
              <w:jc w:val="center"/>
              <w:rPr>
                <w:rFonts w:ascii="宋体" w:hAnsi="宋体"/>
                <w:color w:val="000000" w:themeColor="text1"/>
                <w:sz w:val="24"/>
                <w:szCs w:val="24"/>
              </w:rPr>
            </w:pPr>
            <w:r w:rsidRPr="00CC123F">
              <w:rPr>
                <w:rFonts w:ascii="宋体" w:hAnsi="宋体" w:cs="Arial" w:hint="eastAsia"/>
                <w:color w:val="000000" w:themeColor="text1"/>
                <w:kern w:val="0"/>
                <w:sz w:val="24"/>
                <w:szCs w:val="24"/>
              </w:rPr>
              <w:t>研华卡，高胜模块</w:t>
            </w:r>
          </w:p>
        </w:tc>
        <w:tc>
          <w:tcPr>
            <w:tcW w:w="529" w:type="pct"/>
            <w:tcBorders>
              <w:top w:val="single" w:sz="4" w:space="0" w:color="auto"/>
              <w:left w:val="single" w:sz="4" w:space="0" w:color="auto"/>
              <w:right w:val="single" w:sz="4" w:space="0" w:color="auto"/>
            </w:tcBorders>
            <w:vAlign w:val="center"/>
          </w:tcPr>
          <w:p w:rsidR="00F8380D" w:rsidRPr="00F8380D" w:rsidRDefault="00F8380D" w:rsidP="00DD3B14">
            <w:pPr>
              <w:spacing w:line="280" w:lineRule="exact"/>
              <w:jc w:val="center"/>
              <w:rPr>
                <w:rFonts w:ascii="宋体" w:hAnsi="宋体" w:cs="Arial"/>
                <w:color w:val="000000" w:themeColor="text1"/>
                <w:kern w:val="0"/>
                <w:sz w:val="24"/>
                <w:szCs w:val="24"/>
              </w:rPr>
            </w:pPr>
          </w:p>
        </w:tc>
      </w:tr>
      <w:tr w:rsidR="00F8380D" w:rsidRPr="00F8380D" w:rsidTr="00A2288E">
        <w:trPr>
          <w:trHeight w:val="471"/>
        </w:trPr>
        <w:tc>
          <w:tcPr>
            <w:tcW w:w="563" w:type="pct"/>
            <w:vMerge/>
            <w:tcBorders>
              <w:top w:val="single" w:sz="4" w:space="0" w:color="auto"/>
              <w:left w:val="single" w:sz="4" w:space="0" w:color="auto"/>
              <w:bottom w:val="nil"/>
              <w:right w:val="single" w:sz="4" w:space="0" w:color="auto"/>
            </w:tcBorders>
            <w:vAlign w:val="center"/>
          </w:tcPr>
          <w:p w:rsidR="005266B1" w:rsidRPr="00F8380D" w:rsidRDefault="005266B1" w:rsidP="00DD3B14">
            <w:pPr>
              <w:spacing w:line="280" w:lineRule="exact"/>
              <w:jc w:val="center"/>
              <w:rPr>
                <w:rFonts w:ascii="宋体" w:hAnsi="宋体"/>
                <w:color w:val="000000" w:themeColor="text1"/>
                <w:sz w:val="24"/>
                <w:szCs w:val="24"/>
              </w:rPr>
            </w:pPr>
          </w:p>
        </w:tc>
        <w:tc>
          <w:tcPr>
            <w:tcW w:w="1080"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cs="Arial"/>
                <w:color w:val="000000" w:themeColor="text1"/>
                <w:kern w:val="0"/>
                <w:sz w:val="24"/>
                <w:szCs w:val="24"/>
              </w:rPr>
            </w:pPr>
            <w:r w:rsidRPr="00CC123F">
              <w:rPr>
                <w:rFonts w:ascii="宋体" w:hAnsi="宋体" w:cs="Arial" w:hint="eastAsia"/>
                <w:color w:val="000000" w:themeColor="text1"/>
                <w:kern w:val="0"/>
                <w:sz w:val="24"/>
                <w:szCs w:val="24"/>
              </w:rPr>
              <w:t>工业以太网网卡</w:t>
            </w:r>
          </w:p>
        </w:tc>
        <w:tc>
          <w:tcPr>
            <w:tcW w:w="1580"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color w:val="000000" w:themeColor="text1"/>
                <w:sz w:val="24"/>
                <w:szCs w:val="24"/>
              </w:rPr>
            </w:pPr>
            <w:proofErr w:type="spellStart"/>
            <w:r w:rsidRPr="00CC123F">
              <w:rPr>
                <w:rFonts w:ascii="宋体" w:hAnsi="宋体"/>
                <w:color w:val="000000" w:themeColor="text1"/>
                <w:sz w:val="24"/>
                <w:szCs w:val="24"/>
              </w:rPr>
              <w:t>TPlink</w:t>
            </w:r>
            <w:proofErr w:type="spellEnd"/>
            <w:r w:rsidRPr="00CC123F">
              <w:rPr>
                <w:rFonts w:ascii="宋体" w:hAnsi="宋体" w:hint="eastAsia"/>
                <w:color w:val="000000" w:themeColor="text1"/>
                <w:sz w:val="24"/>
                <w:szCs w:val="24"/>
              </w:rPr>
              <w:t>千兆</w:t>
            </w:r>
          </w:p>
        </w:tc>
        <w:tc>
          <w:tcPr>
            <w:tcW w:w="417"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cs="Arial"/>
                <w:color w:val="000000" w:themeColor="text1"/>
                <w:kern w:val="0"/>
                <w:sz w:val="24"/>
                <w:szCs w:val="24"/>
              </w:rPr>
            </w:pPr>
            <w:r w:rsidRPr="00CC123F">
              <w:rPr>
                <w:rFonts w:ascii="宋体" w:hAnsi="宋体" w:cs="Arial"/>
                <w:color w:val="000000" w:themeColor="text1"/>
                <w:kern w:val="0"/>
                <w:sz w:val="24"/>
                <w:szCs w:val="24"/>
              </w:rPr>
              <w:t>1</w:t>
            </w:r>
            <w:r w:rsidRPr="00CC123F">
              <w:rPr>
                <w:rFonts w:ascii="宋体" w:hAnsi="宋体" w:cs="Arial" w:hint="eastAsia"/>
                <w:color w:val="000000" w:themeColor="text1"/>
                <w:kern w:val="0"/>
                <w:sz w:val="24"/>
                <w:szCs w:val="24"/>
              </w:rPr>
              <w:t>套</w:t>
            </w:r>
          </w:p>
        </w:tc>
        <w:tc>
          <w:tcPr>
            <w:tcW w:w="831"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B05B48">
            <w:pPr>
              <w:spacing w:line="280" w:lineRule="exact"/>
              <w:jc w:val="center"/>
              <w:rPr>
                <w:rFonts w:ascii="宋体" w:hAnsi="宋体"/>
                <w:color w:val="000000" w:themeColor="text1"/>
                <w:sz w:val="24"/>
                <w:szCs w:val="24"/>
              </w:rPr>
            </w:pPr>
            <w:r w:rsidRPr="00CC123F">
              <w:rPr>
                <w:rFonts w:ascii="宋体" w:hAnsi="宋体" w:cs="Arial"/>
                <w:color w:val="000000" w:themeColor="text1"/>
                <w:kern w:val="0"/>
                <w:sz w:val="24"/>
                <w:szCs w:val="24"/>
              </w:rPr>
              <w:t>TP-link</w:t>
            </w:r>
            <w:r w:rsidRPr="00CC123F">
              <w:rPr>
                <w:rFonts w:ascii="宋体" w:hAnsi="宋体" w:cs="Arial" w:hint="eastAsia"/>
                <w:color w:val="000000" w:themeColor="text1"/>
                <w:kern w:val="0"/>
                <w:sz w:val="24"/>
                <w:szCs w:val="24"/>
              </w:rPr>
              <w:t>或同等品牌</w:t>
            </w:r>
          </w:p>
        </w:tc>
        <w:tc>
          <w:tcPr>
            <w:tcW w:w="529" w:type="pct"/>
            <w:tcBorders>
              <w:top w:val="single" w:sz="4" w:space="0" w:color="auto"/>
              <w:left w:val="single" w:sz="4" w:space="0" w:color="auto"/>
              <w:bottom w:val="single" w:sz="4" w:space="0" w:color="auto"/>
              <w:right w:val="single" w:sz="4" w:space="0" w:color="auto"/>
            </w:tcBorders>
            <w:vAlign w:val="center"/>
          </w:tcPr>
          <w:p w:rsidR="005266B1" w:rsidRPr="00F8380D" w:rsidRDefault="005266B1" w:rsidP="00DD3B14">
            <w:pPr>
              <w:spacing w:line="280" w:lineRule="exact"/>
              <w:jc w:val="center"/>
              <w:rPr>
                <w:rFonts w:ascii="宋体" w:hAnsi="宋体" w:cs="Arial"/>
                <w:color w:val="000000" w:themeColor="text1"/>
                <w:kern w:val="0"/>
                <w:sz w:val="24"/>
                <w:szCs w:val="24"/>
              </w:rPr>
            </w:pPr>
          </w:p>
        </w:tc>
      </w:tr>
      <w:tr w:rsidR="00F8380D" w:rsidRPr="00F8380D" w:rsidTr="00A2288E">
        <w:trPr>
          <w:trHeight w:val="471"/>
        </w:trPr>
        <w:tc>
          <w:tcPr>
            <w:tcW w:w="563" w:type="pct"/>
            <w:vMerge/>
            <w:tcBorders>
              <w:top w:val="single" w:sz="4" w:space="0" w:color="auto"/>
              <w:left w:val="single" w:sz="4" w:space="0" w:color="auto"/>
              <w:bottom w:val="nil"/>
              <w:right w:val="single" w:sz="4" w:space="0" w:color="auto"/>
            </w:tcBorders>
            <w:vAlign w:val="center"/>
          </w:tcPr>
          <w:p w:rsidR="005266B1" w:rsidRPr="00F8380D" w:rsidRDefault="005266B1" w:rsidP="00DD3B14">
            <w:pPr>
              <w:spacing w:line="280" w:lineRule="exact"/>
              <w:jc w:val="center"/>
              <w:rPr>
                <w:rFonts w:ascii="宋体" w:hAnsi="宋体"/>
                <w:color w:val="000000" w:themeColor="text1"/>
                <w:sz w:val="24"/>
                <w:szCs w:val="24"/>
              </w:rPr>
            </w:pPr>
          </w:p>
        </w:tc>
        <w:tc>
          <w:tcPr>
            <w:tcW w:w="1080"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cs="Arial"/>
                <w:color w:val="000000" w:themeColor="text1"/>
                <w:kern w:val="0"/>
                <w:sz w:val="24"/>
                <w:szCs w:val="24"/>
              </w:rPr>
            </w:pPr>
            <w:r w:rsidRPr="00CC123F">
              <w:rPr>
                <w:rFonts w:ascii="宋体" w:hAnsi="宋体" w:cs="Arial" w:hint="eastAsia"/>
                <w:color w:val="000000" w:themeColor="text1"/>
                <w:kern w:val="0"/>
                <w:sz w:val="24"/>
                <w:szCs w:val="24"/>
              </w:rPr>
              <w:t>高胜</w:t>
            </w:r>
            <w:r w:rsidRPr="00CC123F">
              <w:rPr>
                <w:rFonts w:ascii="宋体" w:hAnsi="宋体" w:cs="Arial"/>
                <w:color w:val="000000" w:themeColor="text1"/>
                <w:kern w:val="0"/>
                <w:sz w:val="24"/>
                <w:szCs w:val="24"/>
              </w:rPr>
              <w:t>485转232模块</w:t>
            </w:r>
          </w:p>
        </w:tc>
        <w:tc>
          <w:tcPr>
            <w:tcW w:w="1580" w:type="pct"/>
            <w:tcBorders>
              <w:top w:val="single" w:sz="4" w:space="0" w:color="auto"/>
              <w:left w:val="single" w:sz="4" w:space="0" w:color="auto"/>
              <w:bottom w:val="single" w:sz="4" w:space="0" w:color="auto"/>
              <w:right w:val="single" w:sz="4" w:space="0" w:color="auto"/>
            </w:tcBorders>
            <w:vAlign w:val="center"/>
          </w:tcPr>
          <w:p w:rsidR="00936675" w:rsidRPr="00F8380D" w:rsidRDefault="00CC123F" w:rsidP="00936675">
            <w:pPr>
              <w:spacing w:line="280" w:lineRule="exact"/>
              <w:jc w:val="center"/>
              <w:rPr>
                <w:rFonts w:ascii="宋体" w:hAnsi="宋体"/>
                <w:color w:val="000000" w:themeColor="text1"/>
                <w:sz w:val="24"/>
                <w:szCs w:val="24"/>
              </w:rPr>
            </w:pPr>
            <w:proofErr w:type="spellStart"/>
            <w:r w:rsidRPr="00CC123F">
              <w:rPr>
                <w:rFonts w:ascii="宋体" w:hAnsi="宋体"/>
                <w:color w:val="000000" w:themeColor="text1"/>
                <w:sz w:val="24"/>
                <w:szCs w:val="24"/>
              </w:rPr>
              <w:t>netport</w:t>
            </w:r>
            <w:proofErr w:type="spellEnd"/>
          </w:p>
          <w:p w:rsidR="005266B1" w:rsidRPr="00F8380D" w:rsidRDefault="00CC123F" w:rsidP="00936675">
            <w:pPr>
              <w:spacing w:line="280" w:lineRule="exact"/>
              <w:jc w:val="center"/>
              <w:rPr>
                <w:rFonts w:ascii="宋体" w:hAnsi="宋体"/>
                <w:color w:val="000000" w:themeColor="text1"/>
                <w:sz w:val="24"/>
                <w:szCs w:val="24"/>
              </w:rPr>
            </w:pPr>
            <w:r w:rsidRPr="00CC123F">
              <w:rPr>
                <w:rFonts w:ascii="宋体" w:hAnsi="宋体" w:hint="eastAsia"/>
                <w:color w:val="000000" w:themeColor="text1"/>
                <w:sz w:val="24"/>
                <w:szCs w:val="24"/>
              </w:rPr>
              <w:t>配插头及线缆</w:t>
            </w:r>
          </w:p>
        </w:tc>
        <w:tc>
          <w:tcPr>
            <w:tcW w:w="417"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cs="Arial"/>
                <w:color w:val="000000" w:themeColor="text1"/>
                <w:kern w:val="0"/>
                <w:sz w:val="24"/>
                <w:szCs w:val="24"/>
              </w:rPr>
            </w:pPr>
            <w:r w:rsidRPr="00CC123F">
              <w:rPr>
                <w:rFonts w:ascii="宋体" w:hAnsi="宋体" w:cs="Arial"/>
                <w:color w:val="000000" w:themeColor="text1"/>
                <w:kern w:val="0"/>
                <w:sz w:val="24"/>
                <w:szCs w:val="24"/>
              </w:rPr>
              <w:t>1</w:t>
            </w:r>
            <w:r w:rsidRPr="00CC123F">
              <w:rPr>
                <w:rFonts w:ascii="宋体" w:hAnsi="宋体" w:cs="Arial" w:hint="eastAsia"/>
                <w:color w:val="000000" w:themeColor="text1"/>
                <w:kern w:val="0"/>
                <w:sz w:val="24"/>
                <w:szCs w:val="24"/>
              </w:rPr>
              <w:t>套</w:t>
            </w:r>
          </w:p>
        </w:tc>
        <w:tc>
          <w:tcPr>
            <w:tcW w:w="831"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cs="Arial"/>
                <w:color w:val="000000" w:themeColor="text1"/>
                <w:kern w:val="0"/>
                <w:sz w:val="24"/>
                <w:szCs w:val="24"/>
              </w:rPr>
            </w:pPr>
            <w:r w:rsidRPr="00CC123F">
              <w:rPr>
                <w:rFonts w:ascii="宋体" w:hAnsi="宋体" w:cs="Arial" w:hint="eastAsia"/>
                <w:color w:val="000000" w:themeColor="text1"/>
                <w:kern w:val="0"/>
                <w:sz w:val="24"/>
                <w:szCs w:val="24"/>
              </w:rPr>
              <w:t>进口知名品牌</w:t>
            </w:r>
          </w:p>
        </w:tc>
        <w:tc>
          <w:tcPr>
            <w:tcW w:w="529" w:type="pct"/>
            <w:tcBorders>
              <w:top w:val="single" w:sz="4" w:space="0" w:color="auto"/>
              <w:left w:val="single" w:sz="4" w:space="0" w:color="auto"/>
              <w:bottom w:val="single" w:sz="4" w:space="0" w:color="auto"/>
              <w:right w:val="single" w:sz="4" w:space="0" w:color="auto"/>
            </w:tcBorders>
            <w:vAlign w:val="center"/>
          </w:tcPr>
          <w:p w:rsidR="005266B1" w:rsidRPr="00F8380D" w:rsidRDefault="005266B1" w:rsidP="00DD3B14">
            <w:pPr>
              <w:spacing w:line="280" w:lineRule="exact"/>
              <w:jc w:val="center"/>
              <w:rPr>
                <w:rFonts w:ascii="宋体" w:hAnsi="宋体" w:cs="Arial"/>
                <w:color w:val="000000" w:themeColor="text1"/>
                <w:kern w:val="0"/>
                <w:sz w:val="24"/>
                <w:szCs w:val="24"/>
              </w:rPr>
            </w:pPr>
          </w:p>
        </w:tc>
      </w:tr>
      <w:tr w:rsidR="00F8380D" w:rsidRPr="00F8380D" w:rsidTr="00A2288E">
        <w:trPr>
          <w:trHeight w:val="471"/>
        </w:trPr>
        <w:tc>
          <w:tcPr>
            <w:tcW w:w="563" w:type="pct"/>
            <w:vMerge/>
            <w:tcBorders>
              <w:top w:val="single" w:sz="4" w:space="0" w:color="auto"/>
              <w:left w:val="single" w:sz="4" w:space="0" w:color="auto"/>
              <w:bottom w:val="nil"/>
              <w:right w:val="single" w:sz="4" w:space="0" w:color="auto"/>
            </w:tcBorders>
            <w:vAlign w:val="center"/>
          </w:tcPr>
          <w:p w:rsidR="005266B1" w:rsidRPr="00F8380D" w:rsidRDefault="005266B1" w:rsidP="00DD3B14">
            <w:pPr>
              <w:spacing w:line="280" w:lineRule="exact"/>
              <w:jc w:val="center"/>
              <w:rPr>
                <w:rFonts w:ascii="宋体" w:hAnsi="宋体"/>
                <w:color w:val="000000" w:themeColor="text1"/>
                <w:sz w:val="24"/>
                <w:szCs w:val="24"/>
              </w:rPr>
            </w:pPr>
          </w:p>
        </w:tc>
        <w:tc>
          <w:tcPr>
            <w:tcW w:w="1080"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cs="Arial"/>
                <w:color w:val="000000" w:themeColor="text1"/>
                <w:kern w:val="0"/>
                <w:sz w:val="24"/>
                <w:szCs w:val="24"/>
              </w:rPr>
            </w:pPr>
            <w:r w:rsidRPr="00CC123F">
              <w:rPr>
                <w:rFonts w:hint="eastAsia"/>
                <w:color w:val="000000" w:themeColor="text1"/>
                <w:sz w:val="24"/>
                <w:szCs w:val="24"/>
              </w:rPr>
              <w:t>通讯电缆</w:t>
            </w:r>
          </w:p>
        </w:tc>
        <w:tc>
          <w:tcPr>
            <w:tcW w:w="1580"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color w:val="000000" w:themeColor="text1"/>
                <w:sz w:val="24"/>
                <w:szCs w:val="24"/>
              </w:rPr>
            </w:pPr>
            <w:r w:rsidRPr="00CC123F">
              <w:rPr>
                <w:rFonts w:ascii="宋体" w:hAnsi="宋体" w:hint="eastAsia"/>
                <w:color w:val="000000" w:themeColor="text1"/>
                <w:sz w:val="24"/>
                <w:szCs w:val="24"/>
              </w:rPr>
              <w:t>屏蔽</w:t>
            </w:r>
          </w:p>
        </w:tc>
        <w:tc>
          <w:tcPr>
            <w:tcW w:w="417"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cs="Arial"/>
                <w:color w:val="000000" w:themeColor="text1"/>
                <w:kern w:val="0"/>
                <w:sz w:val="24"/>
                <w:szCs w:val="24"/>
              </w:rPr>
            </w:pPr>
            <w:r w:rsidRPr="00CC123F">
              <w:rPr>
                <w:rFonts w:ascii="宋体" w:hAnsi="宋体" w:cs="Arial"/>
                <w:color w:val="000000" w:themeColor="text1"/>
                <w:kern w:val="0"/>
                <w:sz w:val="24"/>
                <w:szCs w:val="24"/>
              </w:rPr>
              <w:t>300</w:t>
            </w:r>
            <w:r w:rsidRPr="00CC123F">
              <w:rPr>
                <w:rFonts w:ascii="宋体" w:hAnsi="宋体" w:cs="Arial" w:hint="eastAsia"/>
                <w:color w:val="000000" w:themeColor="text1"/>
                <w:kern w:val="0"/>
                <w:sz w:val="24"/>
                <w:szCs w:val="24"/>
              </w:rPr>
              <w:t>米</w:t>
            </w:r>
          </w:p>
        </w:tc>
        <w:tc>
          <w:tcPr>
            <w:tcW w:w="831"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cs="Arial"/>
                <w:color w:val="000000" w:themeColor="text1"/>
                <w:kern w:val="0"/>
                <w:sz w:val="24"/>
                <w:szCs w:val="24"/>
              </w:rPr>
            </w:pPr>
            <w:r w:rsidRPr="00CC123F">
              <w:rPr>
                <w:rFonts w:ascii="宋体" w:hAnsi="宋体" w:cs="Arial" w:hint="eastAsia"/>
                <w:color w:val="000000" w:themeColor="text1"/>
                <w:kern w:val="0"/>
                <w:sz w:val="24"/>
                <w:szCs w:val="24"/>
              </w:rPr>
              <w:t>知名品牌</w:t>
            </w:r>
          </w:p>
        </w:tc>
        <w:tc>
          <w:tcPr>
            <w:tcW w:w="529" w:type="pct"/>
            <w:tcBorders>
              <w:top w:val="single" w:sz="4" w:space="0" w:color="auto"/>
              <w:left w:val="single" w:sz="4" w:space="0" w:color="auto"/>
              <w:bottom w:val="single" w:sz="4" w:space="0" w:color="auto"/>
              <w:right w:val="single" w:sz="4" w:space="0" w:color="auto"/>
            </w:tcBorders>
            <w:vAlign w:val="center"/>
          </w:tcPr>
          <w:p w:rsidR="005266B1" w:rsidRPr="00F8380D" w:rsidRDefault="005266B1" w:rsidP="00DD3B14">
            <w:pPr>
              <w:spacing w:line="280" w:lineRule="exact"/>
              <w:jc w:val="center"/>
              <w:rPr>
                <w:rFonts w:ascii="宋体" w:hAnsi="宋体" w:cs="Arial"/>
                <w:color w:val="000000" w:themeColor="text1"/>
                <w:kern w:val="0"/>
                <w:sz w:val="24"/>
                <w:szCs w:val="24"/>
              </w:rPr>
            </w:pPr>
          </w:p>
        </w:tc>
      </w:tr>
      <w:tr w:rsidR="00F8380D" w:rsidRPr="00F8380D" w:rsidTr="00A2288E">
        <w:trPr>
          <w:trHeight w:val="471"/>
        </w:trPr>
        <w:tc>
          <w:tcPr>
            <w:tcW w:w="563" w:type="pct"/>
            <w:vMerge/>
            <w:tcBorders>
              <w:top w:val="single" w:sz="4" w:space="0" w:color="auto"/>
              <w:left w:val="single" w:sz="4" w:space="0" w:color="auto"/>
              <w:bottom w:val="nil"/>
              <w:right w:val="single" w:sz="4" w:space="0" w:color="auto"/>
            </w:tcBorders>
            <w:vAlign w:val="center"/>
          </w:tcPr>
          <w:p w:rsidR="005266B1" w:rsidRPr="00F8380D" w:rsidRDefault="005266B1" w:rsidP="00DD3B14">
            <w:pPr>
              <w:spacing w:line="280" w:lineRule="exact"/>
              <w:jc w:val="center"/>
              <w:rPr>
                <w:rFonts w:ascii="宋体" w:hAnsi="宋体"/>
                <w:color w:val="000000" w:themeColor="text1"/>
                <w:sz w:val="24"/>
                <w:szCs w:val="24"/>
              </w:rPr>
            </w:pPr>
          </w:p>
        </w:tc>
        <w:tc>
          <w:tcPr>
            <w:tcW w:w="1080"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cs="Arial"/>
                <w:color w:val="000000" w:themeColor="text1"/>
                <w:kern w:val="0"/>
                <w:sz w:val="24"/>
                <w:szCs w:val="24"/>
              </w:rPr>
            </w:pPr>
            <w:r w:rsidRPr="00CC123F">
              <w:rPr>
                <w:rFonts w:ascii="宋体" w:hAnsi="宋体" w:cs="Arial"/>
                <w:color w:val="000000" w:themeColor="text1"/>
                <w:kern w:val="0"/>
                <w:sz w:val="24"/>
                <w:szCs w:val="24"/>
              </w:rPr>
              <w:t>UPS电源</w:t>
            </w:r>
          </w:p>
        </w:tc>
        <w:tc>
          <w:tcPr>
            <w:tcW w:w="1580" w:type="pct"/>
            <w:tcBorders>
              <w:top w:val="single" w:sz="4" w:space="0" w:color="auto"/>
              <w:left w:val="single" w:sz="4" w:space="0" w:color="auto"/>
              <w:bottom w:val="single" w:sz="4" w:space="0" w:color="auto"/>
              <w:right w:val="single" w:sz="4" w:space="0" w:color="auto"/>
            </w:tcBorders>
            <w:vAlign w:val="center"/>
          </w:tcPr>
          <w:p w:rsidR="005266B1" w:rsidRPr="00F8380D" w:rsidRDefault="005266B1" w:rsidP="00650307">
            <w:pPr>
              <w:spacing w:line="280" w:lineRule="exact"/>
              <w:jc w:val="center"/>
              <w:rPr>
                <w:rFonts w:ascii="宋体" w:hAnsi="宋体"/>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cs="Arial"/>
                <w:color w:val="000000" w:themeColor="text1"/>
                <w:kern w:val="0"/>
                <w:sz w:val="24"/>
                <w:szCs w:val="24"/>
              </w:rPr>
            </w:pPr>
            <w:r w:rsidRPr="00CC123F">
              <w:rPr>
                <w:rFonts w:ascii="宋体" w:hAnsi="宋体" w:cs="Arial"/>
                <w:color w:val="000000" w:themeColor="text1"/>
                <w:kern w:val="0"/>
                <w:sz w:val="24"/>
                <w:szCs w:val="24"/>
              </w:rPr>
              <w:t>1</w:t>
            </w:r>
            <w:r w:rsidRPr="00CC123F">
              <w:rPr>
                <w:rFonts w:ascii="宋体" w:hAnsi="宋体" w:cs="Arial" w:hint="eastAsia"/>
                <w:color w:val="000000" w:themeColor="text1"/>
                <w:kern w:val="0"/>
                <w:sz w:val="24"/>
                <w:szCs w:val="24"/>
              </w:rPr>
              <w:t>台</w:t>
            </w:r>
          </w:p>
        </w:tc>
        <w:tc>
          <w:tcPr>
            <w:tcW w:w="831" w:type="pct"/>
            <w:tcBorders>
              <w:top w:val="single" w:sz="4" w:space="0" w:color="auto"/>
              <w:left w:val="single" w:sz="4" w:space="0" w:color="auto"/>
              <w:bottom w:val="single" w:sz="4" w:space="0" w:color="auto"/>
              <w:right w:val="single" w:sz="4" w:space="0" w:color="auto"/>
            </w:tcBorders>
            <w:vAlign w:val="center"/>
          </w:tcPr>
          <w:p w:rsidR="005266B1" w:rsidRPr="00F8380D" w:rsidRDefault="00CC123F" w:rsidP="00DD3B14">
            <w:pPr>
              <w:spacing w:line="280" w:lineRule="exact"/>
              <w:jc w:val="center"/>
              <w:rPr>
                <w:rFonts w:ascii="宋体" w:hAnsi="宋体"/>
                <w:color w:val="000000" w:themeColor="text1"/>
                <w:sz w:val="24"/>
                <w:szCs w:val="24"/>
              </w:rPr>
            </w:pPr>
            <w:r w:rsidRPr="00CC123F">
              <w:rPr>
                <w:rFonts w:ascii="宋体" w:hAnsi="宋体" w:hint="eastAsia"/>
                <w:color w:val="000000" w:themeColor="text1"/>
                <w:sz w:val="24"/>
                <w:szCs w:val="24"/>
              </w:rPr>
              <w:t>知名品牌</w:t>
            </w:r>
          </w:p>
        </w:tc>
        <w:tc>
          <w:tcPr>
            <w:tcW w:w="529" w:type="pct"/>
            <w:tcBorders>
              <w:top w:val="single" w:sz="4" w:space="0" w:color="auto"/>
              <w:left w:val="single" w:sz="4" w:space="0" w:color="auto"/>
              <w:bottom w:val="single" w:sz="4" w:space="0" w:color="auto"/>
              <w:right w:val="single" w:sz="4" w:space="0" w:color="auto"/>
            </w:tcBorders>
            <w:vAlign w:val="center"/>
          </w:tcPr>
          <w:p w:rsidR="005266B1" w:rsidRPr="00F8380D" w:rsidRDefault="005266B1" w:rsidP="00DD3B14">
            <w:pPr>
              <w:spacing w:line="280" w:lineRule="exact"/>
              <w:jc w:val="center"/>
              <w:rPr>
                <w:rFonts w:ascii="宋体" w:hAnsi="宋体" w:cs="Arial"/>
                <w:color w:val="000000" w:themeColor="text1"/>
                <w:kern w:val="0"/>
                <w:sz w:val="24"/>
                <w:szCs w:val="24"/>
              </w:rPr>
            </w:pPr>
          </w:p>
        </w:tc>
      </w:tr>
      <w:tr w:rsidR="00F8380D" w:rsidRPr="00F8380D" w:rsidTr="00A2288E">
        <w:trPr>
          <w:trHeight w:val="471"/>
        </w:trPr>
        <w:tc>
          <w:tcPr>
            <w:tcW w:w="563" w:type="pct"/>
            <w:vMerge/>
            <w:tcBorders>
              <w:top w:val="single" w:sz="4" w:space="0" w:color="auto"/>
              <w:left w:val="single" w:sz="4" w:space="0" w:color="auto"/>
              <w:bottom w:val="nil"/>
              <w:right w:val="single" w:sz="4" w:space="0" w:color="auto"/>
            </w:tcBorders>
            <w:vAlign w:val="center"/>
          </w:tcPr>
          <w:p w:rsidR="0084724C" w:rsidRPr="00F8380D" w:rsidRDefault="0084724C" w:rsidP="00DD3B14">
            <w:pPr>
              <w:spacing w:line="280" w:lineRule="exact"/>
              <w:jc w:val="center"/>
              <w:rPr>
                <w:rFonts w:ascii="宋体" w:hAnsi="宋体"/>
                <w:color w:val="000000" w:themeColor="text1"/>
                <w:sz w:val="24"/>
                <w:szCs w:val="24"/>
              </w:rPr>
            </w:pPr>
          </w:p>
        </w:tc>
        <w:tc>
          <w:tcPr>
            <w:tcW w:w="1080" w:type="pct"/>
            <w:tcBorders>
              <w:top w:val="single" w:sz="4" w:space="0" w:color="auto"/>
              <w:left w:val="single" w:sz="4" w:space="0" w:color="auto"/>
              <w:bottom w:val="single" w:sz="4" w:space="0" w:color="auto"/>
              <w:right w:val="single" w:sz="4" w:space="0" w:color="auto"/>
            </w:tcBorders>
            <w:vAlign w:val="center"/>
          </w:tcPr>
          <w:p w:rsidR="0084724C" w:rsidRPr="00F8380D" w:rsidRDefault="00CC123F" w:rsidP="00DD3B14">
            <w:pPr>
              <w:spacing w:line="280" w:lineRule="exact"/>
              <w:jc w:val="center"/>
              <w:rPr>
                <w:rFonts w:ascii="宋体" w:hAnsi="宋体" w:cs="Arial"/>
                <w:color w:val="000000" w:themeColor="text1"/>
                <w:kern w:val="0"/>
                <w:sz w:val="24"/>
                <w:szCs w:val="24"/>
              </w:rPr>
            </w:pPr>
            <w:r w:rsidRPr="00CC123F">
              <w:rPr>
                <w:rFonts w:ascii="宋体" w:hAnsi="宋体" w:cs="Arial"/>
                <w:color w:val="000000" w:themeColor="text1"/>
                <w:kern w:val="0"/>
                <w:sz w:val="24"/>
                <w:szCs w:val="24"/>
              </w:rPr>
              <w:t>操作台</w:t>
            </w:r>
          </w:p>
        </w:tc>
        <w:tc>
          <w:tcPr>
            <w:tcW w:w="1580" w:type="pct"/>
            <w:tcBorders>
              <w:top w:val="single" w:sz="4" w:space="0" w:color="auto"/>
              <w:left w:val="single" w:sz="4" w:space="0" w:color="auto"/>
              <w:bottom w:val="single" w:sz="4" w:space="0" w:color="auto"/>
              <w:right w:val="single" w:sz="4" w:space="0" w:color="auto"/>
            </w:tcBorders>
            <w:vAlign w:val="center"/>
          </w:tcPr>
          <w:p w:rsidR="0084724C" w:rsidRPr="00F8380D" w:rsidRDefault="00CC123F" w:rsidP="00DD3B14">
            <w:pPr>
              <w:spacing w:line="280" w:lineRule="exact"/>
              <w:jc w:val="center"/>
              <w:rPr>
                <w:rFonts w:ascii="宋体" w:hAnsi="宋体"/>
                <w:color w:val="000000" w:themeColor="text1"/>
                <w:sz w:val="24"/>
                <w:szCs w:val="24"/>
              </w:rPr>
            </w:pPr>
            <w:r w:rsidRPr="00CC123F">
              <w:rPr>
                <w:rFonts w:ascii="宋体" w:hAnsi="宋体"/>
                <w:color w:val="000000" w:themeColor="text1"/>
                <w:sz w:val="24"/>
                <w:szCs w:val="24"/>
              </w:rPr>
              <w:t>HY2017-BL-B01</w:t>
            </w:r>
            <w:r w:rsidRPr="00CC123F">
              <w:rPr>
                <w:rFonts w:ascii="宋体" w:hAnsi="宋体" w:hint="eastAsia"/>
                <w:color w:val="000000" w:themeColor="text1"/>
                <w:sz w:val="24"/>
                <w:szCs w:val="24"/>
              </w:rPr>
              <w:t>配施耐德带灯按钮</w:t>
            </w:r>
          </w:p>
        </w:tc>
        <w:tc>
          <w:tcPr>
            <w:tcW w:w="417" w:type="pct"/>
            <w:tcBorders>
              <w:top w:val="single" w:sz="4" w:space="0" w:color="auto"/>
              <w:left w:val="single" w:sz="4" w:space="0" w:color="auto"/>
              <w:bottom w:val="single" w:sz="4" w:space="0" w:color="auto"/>
              <w:right w:val="single" w:sz="4" w:space="0" w:color="auto"/>
            </w:tcBorders>
            <w:vAlign w:val="center"/>
          </w:tcPr>
          <w:p w:rsidR="0084724C" w:rsidRPr="00F8380D" w:rsidRDefault="00CC123F" w:rsidP="00DD3B14">
            <w:pPr>
              <w:spacing w:line="280" w:lineRule="exact"/>
              <w:jc w:val="center"/>
              <w:rPr>
                <w:rFonts w:ascii="宋体" w:hAnsi="宋体" w:cs="Arial"/>
                <w:color w:val="000000" w:themeColor="text1"/>
                <w:kern w:val="0"/>
                <w:sz w:val="24"/>
                <w:szCs w:val="24"/>
              </w:rPr>
            </w:pPr>
            <w:r w:rsidRPr="00CC123F">
              <w:rPr>
                <w:rFonts w:ascii="宋体" w:hAnsi="宋体" w:cs="Arial"/>
                <w:color w:val="000000" w:themeColor="text1"/>
                <w:kern w:val="0"/>
                <w:sz w:val="24"/>
                <w:szCs w:val="24"/>
              </w:rPr>
              <w:t>1套</w:t>
            </w:r>
          </w:p>
        </w:tc>
        <w:tc>
          <w:tcPr>
            <w:tcW w:w="831" w:type="pct"/>
            <w:tcBorders>
              <w:top w:val="single" w:sz="4" w:space="0" w:color="auto"/>
              <w:left w:val="single" w:sz="4" w:space="0" w:color="auto"/>
              <w:bottom w:val="single" w:sz="4" w:space="0" w:color="auto"/>
              <w:right w:val="single" w:sz="4" w:space="0" w:color="auto"/>
            </w:tcBorders>
            <w:vAlign w:val="center"/>
          </w:tcPr>
          <w:p w:rsidR="0084724C" w:rsidRPr="00F8380D" w:rsidRDefault="00CC123F" w:rsidP="00DD3B14">
            <w:pPr>
              <w:spacing w:line="280" w:lineRule="exact"/>
              <w:jc w:val="center"/>
              <w:rPr>
                <w:rFonts w:ascii="宋体" w:hAnsi="宋体"/>
                <w:color w:val="000000" w:themeColor="text1"/>
                <w:sz w:val="24"/>
                <w:szCs w:val="24"/>
              </w:rPr>
            </w:pPr>
            <w:r w:rsidRPr="00CC123F">
              <w:rPr>
                <w:rFonts w:ascii="宋体" w:hAnsi="宋体" w:cs="Arial" w:hint="eastAsia"/>
                <w:color w:val="000000" w:themeColor="text1"/>
                <w:kern w:val="0"/>
                <w:sz w:val="24"/>
                <w:szCs w:val="24"/>
              </w:rPr>
              <w:t>非标不锈钢台面</w:t>
            </w:r>
          </w:p>
        </w:tc>
        <w:tc>
          <w:tcPr>
            <w:tcW w:w="529" w:type="pct"/>
            <w:tcBorders>
              <w:top w:val="single" w:sz="4" w:space="0" w:color="auto"/>
              <w:left w:val="single" w:sz="4" w:space="0" w:color="auto"/>
              <w:bottom w:val="single" w:sz="4" w:space="0" w:color="auto"/>
              <w:right w:val="single" w:sz="4" w:space="0" w:color="auto"/>
            </w:tcBorders>
            <w:vAlign w:val="center"/>
          </w:tcPr>
          <w:p w:rsidR="0084724C" w:rsidRPr="00F8380D" w:rsidRDefault="0084724C" w:rsidP="00DD3B14">
            <w:pPr>
              <w:spacing w:line="280" w:lineRule="exact"/>
              <w:jc w:val="center"/>
              <w:rPr>
                <w:rFonts w:ascii="宋体" w:hAnsi="宋体" w:cs="Arial"/>
                <w:color w:val="000000" w:themeColor="text1"/>
                <w:kern w:val="0"/>
                <w:sz w:val="24"/>
                <w:szCs w:val="24"/>
              </w:rPr>
            </w:pPr>
          </w:p>
        </w:tc>
      </w:tr>
      <w:tr w:rsidR="00FC03FF" w:rsidRPr="00F8380D" w:rsidTr="00A2288E">
        <w:trPr>
          <w:trHeight w:val="627"/>
        </w:trPr>
        <w:tc>
          <w:tcPr>
            <w:tcW w:w="563" w:type="pct"/>
            <w:vMerge w:val="restart"/>
            <w:tcBorders>
              <w:top w:val="nil"/>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rFonts w:ascii="宋体" w:hAnsi="宋体"/>
                <w:b/>
                <w:color w:val="000000" w:themeColor="text1"/>
                <w:sz w:val="24"/>
                <w:szCs w:val="24"/>
              </w:rPr>
            </w:pPr>
          </w:p>
        </w:tc>
        <w:tc>
          <w:tcPr>
            <w:tcW w:w="1080" w:type="pct"/>
            <w:tcBorders>
              <w:top w:val="single" w:sz="4" w:space="0" w:color="auto"/>
              <w:left w:val="single" w:sz="4" w:space="0" w:color="auto"/>
              <w:bottom w:val="single" w:sz="4" w:space="0" w:color="auto"/>
              <w:right w:val="single" w:sz="4" w:space="0" w:color="auto"/>
            </w:tcBorders>
            <w:vAlign w:val="center"/>
          </w:tcPr>
          <w:p w:rsidR="00FC03FF" w:rsidRPr="00F8380D" w:rsidRDefault="00CC123F" w:rsidP="000253EB">
            <w:pPr>
              <w:spacing w:line="280" w:lineRule="exact"/>
              <w:jc w:val="center"/>
              <w:rPr>
                <w:color w:val="000000" w:themeColor="text1"/>
                <w:sz w:val="24"/>
                <w:szCs w:val="24"/>
              </w:rPr>
            </w:pPr>
            <w:r w:rsidRPr="00CC123F">
              <w:rPr>
                <w:rFonts w:hint="eastAsia"/>
                <w:color w:val="000000" w:themeColor="text1"/>
                <w:sz w:val="24"/>
                <w:szCs w:val="24"/>
              </w:rPr>
              <w:t>断电接触器</w:t>
            </w:r>
          </w:p>
        </w:tc>
        <w:tc>
          <w:tcPr>
            <w:tcW w:w="1580" w:type="pct"/>
            <w:tcBorders>
              <w:top w:val="single" w:sz="4" w:space="0" w:color="auto"/>
              <w:left w:val="single" w:sz="4" w:space="0" w:color="auto"/>
              <w:bottom w:val="single" w:sz="4" w:space="0" w:color="auto"/>
              <w:right w:val="single" w:sz="4" w:space="0" w:color="auto"/>
            </w:tcBorders>
            <w:vAlign w:val="center"/>
          </w:tcPr>
          <w:p w:rsidR="00FC03FF" w:rsidRPr="00F8380D" w:rsidRDefault="00CC123F" w:rsidP="00DD3B14">
            <w:pPr>
              <w:spacing w:line="280" w:lineRule="exact"/>
              <w:jc w:val="center"/>
              <w:rPr>
                <w:color w:val="000000" w:themeColor="text1"/>
                <w:sz w:val="24"/>
                <w:szCs w:val="24"/>
              </w:rPr>
            </w:pPr>
            <w:r w:rsidRPr="00CC123F">
              <w:rPr>
                <w:rFonts w:hint="eastAsia"/>
                <w:color w:val="000000" w:themeColor="text1"/>
                <w:sz w:val="24"/>
                <w:szCs w:val="24"/>
              </w:rPr>
              <w:t>若干</w:t>
            </w:r>
          </w:p>
        </w:tc>
        <w:tc>
          <w:tcPr>
            <w:tcW w:w="417" w:type="pct"/>
            <w:tcBorders>
              <w:top w:val="single" w:sz="4" w:space="0" w:color="auto"/>
              <w:left w:val="single" w:sz="4" w:space="0" w:color="auto"/>
              <w:bottom w:val="single" w:sz="4" w:space="0" w:color="auto"/>
              <w:right w:val="single" w:sz="4" w:space="0" w:color="auto"/>
            </w:tcBorders>
            <w:vAlign w:val="center"/>
          </w:tcPr>
          <w:p w:rsidR="00FC03FF" w:rsidRPr="00F8380D" w:rsidRDefault="00CC123F" w:rsidP="00DD3B14">
            <w:pPr>
              <w:spacing w:line="280" w:lineRule="exact"/>
              <w:jc w:val="center"/>
              <w:rPr>
                <w:color w:val="000000" w:themeColor="text1"/>
                <w:sz w:val="24"/>
                <w:szCs w:val="24"/>
              </w:rPr>
            </w:pPr>
            <w:r w:rsidRPr="00CC123F">
              <w:rPr>
                <w:color w:val="000000" w:themeColor="text1"/>
                <w:sz w:val="24"/>
                <w:szCs w:val="24"/>
              </w:rPr>
              <w:t>1</w:t>
            </w:r>
            <w:r w:rsidRPr="00CC123F">
              <w:rPr>
                <w:rFonts w:hint="eastAsia"/>
                <w:color w:val="000000" w:themeColor="text1"/>
                <w:sz w:val="24"/>
                <w:szCs w:val="24"/>
              </w:rPr>
              <w:t>套</w:t>
            </w:r>
          </w:p>
        </w:tc>
        <w:tc>
          <w:tcPr>
            <w:tcW w:w="831" w:type="pct"/>
            <w:tcBorders>
              <w:top w:val="single" w:sz="4" w:space="0" w:color="auto"/>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rFonts w:ascii="宋体" w:hAnsi="宋体"/>
                <w:color w:val="000000" w:themeColor="text1"/>
                <w:sz w:val="24"/>
                <w:szCs w:val="24"/>
              </w:rPr>
            </w:pPr>
          </w:p>
        </w:tc>
        <w:tc>
          <w:tcPr>
            <w:tcW w:w="529" w:type="pct"/>
            <w:tcBorders>
              <w:top w:val="single" w:sz="4" w:space="0" w:color="auto"/>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rFonts w:ascii="宋体" w:hAnsi="宋体" w:cs="Arial"/>
                <w:color w:val="000000" w:themeColor="text1"/>
                <w:kern w:val="0"/>
                <w:sz w:val="24"/>
                <w:szCs w:val="24"/>
              </w:rPr>
            </w:pPr>
          </w:p>
        </w:tc>
      </w:tr>
      <w:tr w:rsidR="00FC03FF" w:rsidRPr="00F8380D" w:rsidTr="00FC03FF">
        <w:trPr>
          <w:trHeight w:val="627"/>
        </w:trPr>
        <w:tc>
          <w:tcPr>
            <w:tcW w:w="563" w:type="pct"/>
            <w:vMerge/>
            <w:tcBorders>
              <w:top w:val="nil"/>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rFonts w:ascii="宋体" w:hAnsi="宋体"/>
                <w:b/>
                <w:color w:val="000000" w:themeColor="text1"/>
                <w:sz w:val="24"/>
                <w:szCs w:val="24"/>
              </w:rPr>
            </w:pPr>
          </w:p>
        </w:tc>
        <w:tc>
          <w:tcPr>
            <w:tcW w:w="1080" w:type="pct"/>
            <w:tcBorders>
              <w:top w:val="single" w:sz="4" w:space="0" w:color="auto"/>
              <w:left w:val="single" w:sz="4" w:space="0" w:color="auto"/>
              <w:bottom w:val="single" w:sz="4" w:space="0" w:color="auto"/>
              <w:right w:val="single" w:sz="4" w:space="0" w:color="auto"/>
            </w:tcBorders>
            <w:vAlign w:val="center"/>
          </w:tcPr>
          <w:p w:rsidR="00FC03FF" w:rsidRPr="00F8380D" w:rsidRDefault="00CC123F" w:rsidP="000253EB">
            <w:pPr>
              <w:spacing w:line="280" w:lineRule="exact"/>
              <w:jc w:val="center"/>
              <w:rPr>
                <w:color w:val="000000" w:themeColor="text1"/>
                <w:sz w:val="24"/>
                <w:szCs w:val="24"/>
              </w:rPr>
            </w:pPr>
            <w:r w:rsidRPr="00CC123F">
              <w:rPr>
                <w:rFonts w:hint="eastAsia"/>
                <w:color w:val="000000" w:themeColor="text1"/>
                <w:sz w:val="24"/>
                <w:szCs w:val="24"/>
              </w:rPr>
              <w:t>接线安装</w:t>
            </w:r>
          </w:p>
        </w:tc>
        <w:tc>
          <w:tcPr>
            <w:tcW w:w="1580" w:type="pct"/>
            <w:tcBorders>
              <w:top w:val="single" w:sz="4" w:space="0" w:color="auto"/>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color w:val="000000" w:themeColor="text1"/>
                <w:sz w:val="24"/>
                <w:szCs w:val="24"/>
              </w:rPr>
            </w:pPr>
          </w:p>
        </w:tc>
        <w:tc>
          <w:tcPr>
            <w:tcW w:w="831" w:type="pct"/>
            <w:tcBorders>
              <w:top w:val="single" w:sz="4" w:space="0" w:color="auto"/>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rFonts w:ascii="宋体" w:hAnsi="宋体"/>
                <w:color w:val="000000" w:themeColor="text1"/>
                <w:sz w:val="24"/>
                <w:szCs w:val="24"/>
              </w:rPr>
            </w:pPr>
          </w:p>
        </w:tc>
        <w:tc>
          <w:tcPr>
            <w:tcW w:w="529" w:type="pct"/>
            <w:tcBorders>
              <w:top w:val="single" w:sz="4" w:space="0" w:color="auto"/>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rFonts w:ascii="宋体" w:hAnsi="宋体" w:cs="Arial"/>
                <w:color w:val="000000" w:themeColor="text1"/>
                <w:kern w:val="0"/>
                <w:sz w:val="24"/>
                <w:szCs w:val="24"/>
              </w:rPr>
            </w:pPr>
          </w:p>
        </w:tc>
      </w:tr>
      <w:tr w:rsidR="00FC03FF" w:rsidRPr="00F8380D" w:rsidTr="00FC03FF">
        <w:trPr>
          <w:trHeight w:val="627"/>
        </w:trPr>
        <w:tc>
          <w:tcPr>
            <w:tcW w:w="563" w:type="pct"/>
            <w:vMerge/>
            <w:tcBorders>
              <w:top w:val="nil"/>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rFonts w:ascii="宋体" w:hAnsi="宋体"/>
                <w:b/>
                <w:color w:val="000000" w:themeColor="text1"/>
                <w:sz w:val="24"/>
                <w:szCs w:val="24"/>
              </w:rPr>
            </w:pPr>
          </w:p>
        </w:tc>
        <w:tc>
          <w:tcPr>
            <w:tcW w:w="1080" w:type="pct"/>
            <w:tcBorders>
              <w:top w:val="single" w:sz="4" w:space="0" w:color="auto"/>
              <w:left w:val="single" w:sz="4" w:space="0" w:color="auto"/>
              <w:bottom w:val="single" w:sz="4" w:space="0" w:color="auto"/>
              <w:right w:val="single" w:sz="4" w:space="0" w:color="auto"/>
            </w:tcBorders>
            <w:vAlign w:val="center"/>
          </w:tcPr>
          <w:p w:rsidR="00FC03FF" w:rsidRPr="00F8380D" w:rsidRDefault="00CC123F" w:rsidP="000253EB">
            <w:pPr>
              <w:spacing w:line="280" w:lineRule="exact"/>
              <w:jc w:val="center"/>
              <w:rPr>
                <w:color w:val="000000" w:themeColor="text1"/>
                <w:sz w:val="24"/>
                <w:szCs w:val="24"/>
              </w:rPr>
            </w:pPr>
            <w:r w:rsidRPr="00CC123F">
              <w:rPr>
                <w:color w:val="000000" w:themeColor="text1"/>
                <w:sz w:val="24"/>
                <w:szCs w:val="24"/>
              </w:rPr>
              <w:t>PLC</w:t>
            </w:r>
            <w:r w:rsidRPr="00CC123F">
              <w:rPr>
                <w:rFonts w:hint="eastAsia"/>
                <w:color w:val="000000" w:themeColor="text1"/>
                <w:sz w:val="24"/>
                <w:szCs w:val="24"/>
              </w:rPr>
              <w:t>设计编程费</w:t>
            </w:r>
          </w:p>
        </w:tc>
        <w:tc>
          <w:tcPr>
            <w:tcW w:w="1580" w:type="pct"/>
            <w:tcBorders>
              <w:top w:val="single" w:sz="4" w:space="0" w:color="auto"/>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FC03FF" w:rsidRPr="00F8380D" w:rsidRDefault="00CC123F" w:rsidP="00DD3B14">
            <w:pPr>
              <w:spacing w:line="280" w:lineRule="exact"/>
              <w:jc w:val="center"/>
              <w:rPr>
                <w:color w:val="000000" w:themeColor="text1"/>
                <w:sz w:val="24"/>
                <w:szCs w:val="24"/>
              </w:rPr>
            </w:pPr>
            <w:r w:rsidRPr="00CC123F">
              <w:rPr>
                <w:color w:val="000000" w:themeColor="text1"/>
                <w:sz w:val="24"/>
                <w:szCs w:val="24"/>
              </w:rPr>
              <w:t>1</w:t>
            </w:r>
            <w:r w:rsidRPr="00CC123F">
              <w:rPr>
                <w:rFonts w:hint="eastAsia"/>
                <w:color w:val="000000" w:themeColor="text1"/>
                <w:sz w:val="24"/>
                <w:szCs w:val="24"/>
              </w:rPr>
              <w:t>套</w:t>
            </w:r>
          </w:p>
        </w:tc>
        <w:tc>
          <w:tcPr>
            <w:tcW w:w="831" w:type="pct"/>
            <w:tcBorders>
              <w:top w:val="single" w:sz="4" w:space="0" w:color="auto"/>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rFonts w:ascii="宋体" w:hAnsi="宋体"/>
                <w:color w:val="000000" w:themeColor="text1"/>
                <w:sz w:val="24"/>
                <w:szCs w:val="24"/>
              </w:rPr>
            </w:pPr>
          </w:p>
        </w:tc>
        <w:tc>
          <w:tcPr>
            <w:tcW w:w="529" w:type="pct"/>
            <w:tcBorders>
              <w:top w:val="single" w:sz="4" w:space="0" w:color="auto"/>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rFonts w:ascii="宋体" w:hAnsi="宋体" w:cs="Arial"/>
                <w:color w:val="000000" w:themeColor="text1"/>
                <w:kern w:val="0"/>
                <w:sz w:val="24"/>
                <w:szCs w:val="24"/>
              </w:rPr>
            </w:pPr>
          </w:p>
        </w:tc>
      </w:tr>
      <w:tr w:rsidR="00FC03FF" w:rsidRPr="00F8380D" w:rsidTr="00FC03FF">
        <w:trPr>
          <w:trHeight w:val="627"/>
        </w:trPr>
        <w:tc>
          <w:tcPr>
            <w:tcW w:w="563" w:type="pct"/>
            <w:vMerge/>
            <w:tcBorders>
              <w:top w:val="nil"/>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rFonts w:ascii="宋体" w:hAnsi="宋体"/>
                <w:b/>
                <w:color w:val="000000" w:themeColor="text1"/>
                <w:sz w:val="24"/>
                <w:szCs w:val="24"/>
              </w:rPr>
            </w:pPr>
          </w:p>
        </w:tc>
        <w:tc>
          <w:tcPr>
            <w:tcW w:w="1080" w:type="pct"/>
            <w:tcBorders>
              <w:top w:val="single" w:sz="4" w:space="0" w:color="auto"/>
              <w:left w:val="single" w:sz="4" w:space="0" w:color="auto"/>
              <w:bottom w:val="single" w:sz="4" w:space="0" w:color="auto"/>
              <w:right w:val="single" w:sz="4" w:space="0" w:color="auto"/>
            </w:tcBorders>
            <w:vAlign w:val="center"/>
          </w:tcPr>
          <w:p w:rsidR="00FC03FF" w:rsidRPr="00F8380D" w:rsidRDefault="00CC123F" w:rsidP="000253EB">
            <w:pPr>
              <w:spacing w:line="280" w:lineRule="exact"/>
              <w:jc w:val="center"/>
              <w:rPr>
                <w:color w:val="000000" w:themeColor="text1"/>
                <w:sz w:val="24"/>
                <w:szCs w:val="24"/>
              </w:rPr>
            </w:pPr>
            <w:r w:rsidRPr="00CC123F">
              <w:rPr>
                <w:rFonts w:hint="eastAsia"/>
                <w:color w:val="000000" w:themeColor="text1"/>
                <w:sz w:val="24"/>
                <w:szCs w:val="24"/>
              </w:rPr>
              <w:t>操作台设计调试费</w:t>
            </w:r>
          </w:p>
        </w:tc>
        <w:tc>
          <w:tcPr>
            <w:tcW w:w="1580" w:type="pct"/>
            <w:tcBorders>
              <w:top w:val="single" w:sz="4" w:space="0" w:color="auto"/>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color w:val="000000" w:themeColor="text1"/>
                <w:sz w:val="24"/>
                <w:szCs w:val="24"/>
              </w:rPr>
            </w:pPr>
          </w:p>
        </w:tc>
        <w:tc>
          <w:tcPr>
            <w:tcW w:w="831" w:type="pct"/>
            <w:tcBorders>
              <w:top w:val="single" w:sz="4" w:space="0" w:color="auto"/>
              <w:left w:val="single" w:sz="4" w:space="0" w:color="auto"/>
              <w:bottom w:val="single" w:sz="4" w:space="0" w:color="auto"/>
              <w:right w:val="single" w:sz="4" w:space="0" w:color="auto"/>
            </w:tcBorders>
            <w:vAlign w:val="center"/>
          </w:tcPr>
          <w:p w:rsidR="00FC03FF" w:rsidRPr="00F8380D" w:rsidRDefault="00FC03FF" w:rsidP="00DD3B14">
            <w:pPr>
              <w:spacing w:line="280" w:lineRule="exact"/>
              <w:jc w:val="center"/>
              <w:rPr>
                <w:rFonts w:ascii="宋体" w:hAnsi="宋体"/>
                <w:color w:val="000000" w:themeColor="text1"/>
                <w:sz w:val="24"/>
                <w:szCs w:val="24"/>
              </w:rPr>
            </w:pPr>
          </w:p>
        </w:tc>
        <w:tc>
          <w:tcPr>
            <w:tcW w:w="529" w:type="pct"/>
            <w:tcBorders>
              <w:top w:val="single" w:sz="4" w:space="0" w:color="auto"/>
              <w:left w:val="single" w:sz="4" w:space="0" w:color="auto"/>
              <w:bottom w:val="single" w:sz="4" w:space="0" w:color="auto"/>
              <w:right w:val="single" w:sz="4" w:space="0" w:color="auto"/>
            </w:tcBorders>
            <w:vAlign w:val="center"/>
          </w:tcPr>
          <w:p w:rsidR="00FC03FF" w:rsidRPr="00F8380D" w:rsidRDefault="00FC03FF" w:rsidP="001B3C17">
            <w:pPr>
              <w:spacing w:line="280" w:lineRule="exact"/>
              <w:jc w:val="center"/>
              <w:rPr>
                <w:rFonts w:ascii="宋体" w:hAnsi="宋体" w:cs="Arial"/>
                <w:color w:val="000000" w:themeColor="text1"/>
                <w:kern w:val="0"/>
                <w:sz w:val="24"/>
                <w:szCs w:val="24"/>
              </w:rPr>
            </w:pPr>
          </w:p>
        </w:tc>
      </w:tr>
      <w:tr w:rsidR="00F8380D" w:rsidRPr="00F8380D" w:rsidTr="00FC03FF">
        <w:trPr>
          <w:trHeight w:val="627"/>
        </w:trPr>
        <w:tc>
          <w:tcPr>
            <w:tcW w:w="563" w:type="pct"/>
            <w:vMerge w:val="restart"/>
            <w:tcBorders>
              <w:top w:val="single" w:sz="4" w:space="0" w:color="auto"/>
              <w:left w:val="single" w:sz="4" w:space="0" w:color="auto"/>
              <w:bottom w:val="single" w:sz="4" w:space="0" w:color="auto"/>
              <w:right w:val="single" w:sz="4" w:space="0" w:color="auto"/>
            </w:tcBorders>
            <w:vAlign w:val="center"/>
          </w:tcPr>
          <w:p w:rsidR="000253EB" w:rsidRPr="00F8380D" w:rsidRDefault="00CC123F" w:rsidP="008F6BFC">
            <w:pPr>
              <w:spacing w:line="280" w:lineRule="exact"/>
              <w:jc w:val="center"/>
              <w:rPr>
                <w:rFonts w:ascii="宋体" w:hAnsi="宋体"/>
                <w:color w:val="000000" w:themeColor="text1"/>
                <w:sz w:val="24"/>
                <w:szCs w:val="24"/>
              </w:rPr>
            </w:pPr>
            <w:r w:rsidRPr="00CC123F">
              <w:rPr>
                <w:rFonts w:ascii="宋体" w:hAnsi="宋体" w:hint="eastAsia"/>
                <w:color w:val="000000" w:themeColor="text1"/>
                <w:sz w:val="24"/>
                <w:szCs w:val="24"/>
              </w:rPr>
              <w:t>控制系统软件</w:t>
            </w:r>
          </w:p>
        </w:tc>
        <w:tc>
          <w:tcPr>
            <w:tcW w:w="1080" w:type="pct"/>
            <w:tcBorders>
              <w:top w:val="single" w:sz="4" w:space="0" w:color="auto"/>
              <w:left w:val="single" w:sz="4" w:space="0" w:color="auto"/>
              <w:bottom w:val="single" w:sz="4" w:space="0" w:color="auto"/>
              <w:right w:val="single" w:sz="4" w:space="0" w:color="auto"/>
            </w:tcBorders>
            <w:vAlign w:val="center"/>
          </w:tcPr>
          <w:p w:rsidR="000253EB" w:rsidRPr="00F8380D" w:rsidRDefault="00CC123F" w:rsidP="00DD3B14">
            <w:pPr>
              <w:spacing w:line="280" w:lineRule="exact"/>
              <w:jc w:val="center"/>
              <w:rPr>
                <w:rFonts w:ascii="宋体" w:hAnsi="宋体"/>
                <w:color w:val="000000" w:themeColor="text1"/>
                <w:sz w:val="24"/>
                <w:szCs w:val="24"/>
              </w:rPr>
            </w:pPr>
            <w:r w:rsidRPr="00CC123F">
              <w:rPr>
                <w:rFonts w:ascii="宋体" w:hAnsi="宋体" w:hint="eastAsia"/>
                <w:color w:val="000000" w:themeColor="text1"/>
                <w:sz w:val="24"/>
                <w:szCs w:val="24"/>
              </w:rPr>
              <w:t>上位机软件</w:t>
            </w:r>
          </w:p>
        </w:tc>
        <w:tc>
          <w:tcPr>
            <w:tcW w:w="1580" w:type="pct"/>
            <w:tcBorders>
              <w:top w:val="single" w:sz="4" w:space="0" w:color="auto"/>
              <w:left w:val="single" w:sz="4" w:space="0" w:color="auto"/>
              <w:bottom w:val="single" w:sz="4" w:space="0" w:color="auto"/>
              <w:right w:val="single" w:sz="4" w:space="0" w:color="auto"/>
            </w:tcBorders>
            <w:vAlign w:val="center"/>
          </w:tcPr>
          <w:p w:rsidR="000253EB" w:rsidRPr="00F8380D" w:rsidRDefault="00CC123F" w:rsidP="00654211">
            <w:pPr>
              <w:spacing w:line="280" w:lineRule="exact"/>
              <w:jc w:val="center"/>
              <w:rPr>
                <w:rFonts w:ascii="宋体" w:hAnsi="宋体" w:cs="Arial"/>
                <w:color w:val="000000" w:themeColor="text1"/>
                <w:kern w:val="0"/>
                <w:sz w:val="24"/>
                <w:szCs w:val="24"/>
              </w:rPr>
            </w:pPr>
            <w:r w:rsidRPr="00CC123F">
              <w:rPr>
                <w:color w:val="000000" w:themeColor="text1"/>
                <w:sz w:val="24"/>
                <w:szCs w:val="24"/>
              </w:rPr>
              <w:t>LEBVIEW</w:t>
            </w:r>
            <w:r w:rsidRPr="00CC123F">
              <w:rPr>
                <w:rFonts w:hint="eastAsia"/>
                <w:color w:val="000000" w:themeColor="text1"/>
                <w:sz w:val="24"/>
                <w:szCs w:val="24"/>
              </w:rPr>
              <w:t>软件</w:t>
            </w:r>
          </w:p>
        </w:tc>
        <w:tc>
          <w:tcPr>
            <w:tcW w:w="417"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olor w:val="000000" w:themeColor="text1"/>
                <w:sz w:val="24"/>
                <w:szCs w:val="24"/>
              </w:rPr>
            </w:pPr>
          </w:p>
        </w:tc>
        <w:tc>
          <w:tcPr>
            <w:tcW w:w="831" w:type="pct"/>
            <w:tcBorders>
              <w:top w:val="single" w:sz="4" w:space="0" w:color="auto"/>
              <w:left w:val="single" w:sz="4" w:space="0" w:color="auto"/>
              <w:bottom w:val="single" w:sz="4" w:space="0" w:color="auto"/>
              <w:right w:val="single" w:sz="4" w:space="0" w:color="auto"/>
            </w:tcBorders>
            <w:vAlign w:val="center"/>
          </w:tcPr>
          <w:p w:rsidR="000253EB" w:rsidRPr="00F8380D" w:rsidRDefault="00CC123F" w:rsidP="00DD3B14">
            <w:pPr>
              <w:spacing w:line="280" w:lineRule="exact"/>
              <w:jc w:val="center"/>
              <w:rPr>
                <w:rFonts w:ascii="宋体" w:hAnsi="宋体" w:cs="Arial"/>
                <w:color w:val="000000" w:themeColor="text1"/>
                <w:kern w:val="0"/>
                <w:sz w:val="24"/>
                <w:szCs w:val="24"/>
              </w:rPr>
            </w:pPr>
            <w:r w:rsidRPr="00CC123F">
              <w:rPr>
                <w:rFonts w:ascii="宋体" w:hAnsi="宋体" w:cs="Arial" w:hint="eastAsia"/>
                <w:color w:val="000000" w:themeColor="text1"/>
                <w:kern w:val="0"/>
                <w:sz w:val="24"/>
                <w:szCs w:val="24"/>
              </w:rPr>
              <w:t>品牌</w:t>
            </w:r>
          </w:p>
        </w:tc>
        <w:tc>
          <w:tcPr>
            <w:tcW w:w="529"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r>
      <w:tr w:rsidR="00F8380D" w:rsidRPr="00F8380D" w:rsidTr="00F8380D">
        <w:trPr>
          <w:trHeight w:val="627"/>
        </w:trPr>
        <w:tc>
          <w:tcPr>
            <w:tcW w:w="563" w:type="pct"/>
            <w:vMerge/>
            <w:tcBorders>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olor w:val="000000" w:themeColor="text1"/>
                <w:sz w:val="24"/>
                <w:szCs w:val="24"/>
              </w:rPr>
            </w:pPr>
          </w:p>
        </w:tc>
        <w:tc>
          <w:tcPr>
            <w:tcW w:w="1080" w:type="pct"/>
            <w:tcBorders>
              <w:top w:val="single" w:sz="4" w:space="0" w:color="auto"/>
              <w:left w:val="single" w:sz="4" w:space="0" w:color="auto"/>
              <w:bottom w:val="single" w:sz="4" w:space="0" w:color="auto"/>
              <w:right w:val="single" w:sz="4" w:space="0" w:color="auto"/>
            </w:tcBorders>
            <w:vAlign w:val="center"/>
          </w:tcPr>
          <w:p w:rsidR="000253EB" w:rsidRPr="00F8380D" w:rsidRDefault="00CC123F" w:rsidP="00DD3B14">
            <w:pPr>
              <w:spacing w:line="280" w:lineRule="exact"/>
              <w:jc w:val="center"/>
              <w:rPr>
                <w:rFonts w:ascii="宋体" w:hAnsi="宋体"/>
                <w:color w:val="000000" w:themeColor="text1"/>
                <w:sz w:val="24"/>
                <w:szCs w:val="24"/>
              </w:rPr>
            </w:pPr>
            <w:r w:rsidRPr="00CC123F">
              <w:rPr>
                <w:rFonts w:ascii="宋体" w:hAnsi="宋体" w:hint="eastAsia"/>
                <w:color w:val="000000" w:themeColor="text1"/>
                <w:sz w:val="24"/>
                <w:szCs w:val="24"/>
              </w:rPr>
              <w:t>编程</w:t>
            </w:r>
          </w:p>
        </w:tc>
        <w:tc>
          <w:tcPr>
            <w:tcW w:w="1580"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olor w:val="000000" w:themeColor="text1"/>
                <w:sz w:val="24"/>
                <w:szCs w:val="24"/>
              </w:rPr>
            </w:pPr>
          </w:p>
        </w:tc>
        <w:tc>
          <w:tcPr>
            <w:tcW w:w="831"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c>
          <w:tcPr>
            <w:tcW w:w="529"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r>
      <w:tr w:rsidR="00F8380D" w:rsidRPr="00F8380D" w:rsidTr="00F8380D">
        <w:trPr>
          <w:trHeight w:val="627"/>
        </w:trPr>
        <w:tc>
          <w:tcPr>
            <w:tcW w:w="563" w:type="pct"/>
            <w:vMerge/>
            <w:tcBorders>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olor w:val="000000" w:themeColor="text1"/>
                <w:sz w:val="24"/>
                <w:szCs w:val="24"/>
              </w:rPr>
            </w:pPr>
          </w:p>
        </w:tc>
        <w:tc>
          <w:tcPr>
            <w:tcW w:w="1080" w:type="pct"/>
            <w:tcBorders>
              <w:top w:val="single" w:sz="4" w:space="0" w:color="auto"/>
              <w:left w:val="single" w:sz="4" w:space="0" w:color="auto"/>
              <w:bottom w:val="single" w:sz="4" w:space="0" w:color="auto"/>
              <w:right w:val="single" w:sz="4" w:space="0" w:color="auto"/>
            </w:tcBorders>
            <w:vAlign w:val="center"/>
          </w:tcPr>
          <w:p w:rsidR="000253EB" w:rsidRPr="00F8380D" w:rsidRDefault="00CC123F" w:rsidP="00DD3B14">
            <w:pPr>
              <w:spacing w:line="280" w:lineRule="exact"/>
              <w:jc w:val="center"/>
              <w:rPr>
                <w:rFonts w:ascii="宋体" w:hAnsi="宋体"/>
                <w:color w:val="000000" w:themeColor="text1"/>
                <w:sz w:val="24"/>
                <w:szCs w:val="24"/>
              </w:rPr>
            </w:pPr>
            <w:r w:rsidRPr="00CC123F">
              <w:rPr>
                <w:rFonts w:ascii="宋体" w:hAnsi="宋体" w:hint="eastAsia"/>
                <w:color w:val="000000" w:themeColor="text1"/>
                <w:sz w:val="24"/>
                <w:szCs w:val="24"/>
              </w:rPr>
              <w:t>系统调试费</w:t>
            </w:r>
          </w:p>
        </w:tc>
        <w:tc>
          <w:tcPr>
            <w:tcW w:w="1580"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olor w:val="000000" w:themeColor="text1"/>
                <w:sz w:val="24"/>
                <w:szCs w:val="24"/>
              </w:rPr>
            </w:pPr>
          </w:p>
        </w:tc>
        <w:tc>
          <w:tcPr>
            <w:tcW w:w="831"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c>
          <w:tcPr>
            <w:tcW w:w="529"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r>
      <w:tr w:rsidR="00F8380D" w:rsidRPr="00F8380D" w:rsidTr="00F8380D">
        <w:trPr>
          <w:trHeight w:val="627"/>
        </w:trPr>
        <w:tc>
          <w:tcPr>
            <w:tcW w:w="563" w:type="pct"/>
            <w:vMerge/>
            <w:tcBorders>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olor w:val="000000" w:themeColor="text1"/>
                <w:sz w:val="24"/>
                <w:szCs w:val="24"/>
              </w:rPr>
            </w:pPr>
          </w:p>
        </w:tc>
        <w:tc>
          <w:tcPr>
            <w:tcW w:w="1080" w:type="pct"/>
            <w:tcBorders>
              <w:top w:val="single" w:sz="4" w:space="0" w:color="auto"/>
              <w:left w:val="single" w:sz="4" w:space="0" w:color="auto"/>
              <w:bottom w:val="single" w:sz="4" w:space="0" w:color="auto"/>
              <w:right w:val="single" w:sz="4" w:space="0" w:color="auto"/>
            </w:tcBorders>
            <w:vAlign w:val="center"/>
          </w:tcPr>
          <w:p w:rsidR="000253EB" w:rsidRPr="00F8380D" w:rsidRDefault="00CC123F" w:rsidP="00DD3B14">
            <w:pPr>
              <w:spacing w:line="280" w:lineRule="exact"/>
              <w:jc w:val="center"/>
              <w:rPr>
                <w:rFonts w:ascii="宋体" w:hAnsi="宋体"/>
                <w:color w:val="000000" w:themeColor="text1"/>
                <w:sz w:val="24"/>
                <w:szCs w:val="24"/>
              </w:rPr>
            </w:pPr>
            <w:r w:rsidRPr="00CC123F">
              <w:rPr>
                <w:rFonts w:ascii="宋体" w:hAnsi="宋体" w:hint="eastAsia"/>
                <w:color w:val="000000" w:themeColor="text1"/>
                <w:sz w:val="24"/>
                <w:szCs w:val="24"/>
              </w:rPr>
              <w:t>培训</w:t>
            </w:r>
          </w:p>
        </w:tc>
        <w:tc>
          <w:tcPr>
            <w:tcW w:w="1580"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olor w:val="000000" w:themeColor="text1"/>
                <w:sz w:val="24"/>
                <w:szCs w:val="24"/>
              </w:rPr>
            </w:pPr>
          </w:p>
        </w:tc>
        <w:tc>
          <w:tcPr>
            <w:tcW w:w="831"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c>
          <w:tcPr>
            <w:tcW w:w="529"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r>
      <w:tr w:rsidR="00F8380D" w:rsidRPr="00F8380D" w:rsidTr="00F8380D">
        <w:trPr>
          <w:trHeight w:val="627"/>
        </w:trPr>
        <w:tc>
          <w:tcPr>
            <w:tcW w:w="563" w:type="pct"/>
            <w:tcBorders>
              <w:left w:val="single" w:sz="4" w:space="0" w:color="auto"/>
              <w:right w:val="single" w:sz="4" w:space="0" w:color="auto"/>
            </w:tcBorders>
            <w:vAlign w:val="center"/>
          </w:tcPr>
          <w:p w:rsidR="000253EB" w:rsidRPr="00F8380D" w:rsidRDefault="00CC123F" w:rsidP="00DD3B14">
            <w:pPr>
              <w:spacing w:line="280" w:lineRule="exact"/>
              <w:jc w:val="center"/>
              <w:rPr>
                <w:rFonts w:ascii="宋体" w:hAnsi="宋体"/>
                <w:color w:val="000000" w:themeColor="text1"/>
                <w:sz w:val="24"/>
                <w:szCs w:val="24"/>
              </w:rPr>
            </w:pPr>
            <w:r w:rsidRPr="00CC123F">
              <w:rPr>
                <w:rFonts w:ascii="宋体" w:hAnsi="宋体" w:hint="eastAsia"/>
                <w:color w:val="000000" w:themeColor="text1"/>
                <w:sz w:val="24"/>
                <w:szCs w:val="24"/>
              </w:rPr>
              <w:t>其他</w:t>
            </w:r>
          </w:p>
        </w:tc>
        <w:tc>
          <w:tcPr>
            <w:tcW w:w="1080" w:type="pct"/>
            <w:tcBorders>
              <w:top w:val="single" w:sz="4" w:space="0" w:color="auto"/>
              <w:left w:val="single" w:sz="4" w:space="0" w:color="auto"/>
              <w:bottom w:val="single" w:sz="4" w:space="0" w:color="auto"/>
              <w:right w:val="single" w:sz="4" w:space="0" w:color="auto"/>
            </w:tcBorders>
            <w:vAlign w:val="center"/>
          </w:tcPr>
          <w:p w:rsidR="000253EB" w:rsidRPr="00F8380D" w:rsidRDefault="00CC123F" w:rsidP="00DD3B14">
            <w:pPr>
              <w:spacing w:line="280" w:lineRule="exact"/>
              <w:jc w:val="center"/>
              <w:rPr>
                <w:rFonts w:ascii="宋体" w:hAnsi="宋体"/>
                <w:color w:val="000000" w:themeColor="text1"/>
                <w:sz w:val="24"/>
                <w:szCs w:val="24"/>
              </w:rPr>
            </w:pPr>
            <w:r w:rsidRPr="00CC123F">
              <w:rPr>
                <w:rFonts w:ascii="宋体" w:hAnsi="宋体" w:hint="eastAsia"/>
                <w:color w:val="000000" w:themeColor="text1"/>
                <w:sz w:val="24"/>
                <w:szCs w:val="24"/>
              </w:rPr>
              <w:t>税费</w:t>
            </w:r>
          </w:p>
        </w:tc>
        <w:tc>
          <w:tcPr>
            <w:tcW w:w="1580"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olor w:val="000000" w:themeColor="text1"/>
                <w:sz w:val="24"/>
                <w:szCs w:val="24"/>
              </w:rPr>
            </w:pPr>
          </w:p>
        </w:tc>
        <w:tc>
          <w:tcPr>
            <w:tcW w:w="831"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c>
          <w:tcPr>
            <w:tcW w:w="529"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AF5932">
            <w:pPr>
              <w:spacing w:line="280" w:lineRule="exact"/>
              <w:jc w:val="center"/>
              <w:rPr>
                <w:rFonts w:ascii="宋体" w:hAnsi="宋体" w:cs="Arial"/>
                <w:color w:val="000000" w:themeColor="text1"/>
                <w:kern w:val="0"/>
                <w:sz w:val="24"/>
                <w:szCs w:val="24"/>
              </w:rPr>
            </w:pPr>
          </w:p>
        </w:tc>
      </w:tr>
      <w:tr w:rsidR="00F8380D" w:rsidRPr="00F8380D" w:rsidTr="00F8380D">
        <w:trPr>
          <w:trHeight w:val="627"/>
        </w:trPr>
        <w:tc>
          <w:tcPr>
            <w:tcW w:w="563" w:type="pct"/>
            <w:tcBorders>
              <w:left w:val="single" w:sz="4" w:space="0" w:color="auto"/>
              <w:bottom w:val="single" w:sz="4" w:space="0" w:color="auto"/>
              <w:right w:val="single" w:sz="4" w:space="0" w:color="auto"/>
            </w:tcBorders>
            <w:vAlign w:val="center"/>
          </w:tcPr>
          <w:p w:rsidR="000253EB" w:rsidRPr="00F8380D" w:rsidRDefault="00CC123F" w:rsidP="00DD3B14">
            <w:pPr>
              <w:spacing w:line="280" w:lineRule="exact"/>
              <w:jc w:val="center"/>
              <w:rPr>
                <w:rFonts w:ascii="宋体" w:hAnsi="宋体"/>
                <w:color w:val="000000" w:themeColor="text1"/>
                <w:sz w:val="24"/>
                <w:szCs w:val="24"/>
              </w:rPr>
            </w:pPr>
            <w:r w:rsidRPr="00CC123F">
              <w:rPr>
                <w:rFonts w:ascii="宋体" w:hAnsi="宋体" w:hint="eastAsia"/>
                <w:color w:val="000000" w:themeColor="text1"/>
                <w:sz w:val="24"/>
                <w:szCs w:val="24"/>
              </w:rPr>
              <w:t>合计</w:t>
            </w:r>
          </w:p>
        </w:tc>
        <w:tc>
          <w:tcPr>
            <w:tcW w:w="1080"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olor w:val="000000" w:themeColor="text1"/>
                <w:sz w:val="24"/>
                <w:szCs w:val="24"/>
              </w:rPr>
            </w:pPr>
          </w:p>
        </w:tc>
        <w:tc>
          <w:tcPr>
            <w:tcW w:w="1580"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olor w:val="000000" w:themeColor="text1"/>
                <w:sz w:val="24"/>
                <w:szCs w:val="24"/>
              </w:rPr>
            </w:pPr>
          </w:p>
        </w:tc>
        <w:tc>
          <w:tcPr>
            <w:tcW w:w="831"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c>
          <w:tcPr>
            <w:tcW w:w="529" w:type="pct"/>
            <w:tcBorders>
              <w:top w:val="single" w:sz="4" w:space="0" w:color="auto"/>
              <w:left w:val="single" w:sz="4" w:space="0" w:color="auto"/>
              <w:bottom w:val="single" w:sz="4" w:space="0" w:color="auto"/>
              <w:right w:val="single" w:sz="4" w:space="0" w:color="auto"/>
            </w:tcBorders>
            <w:vAlign w:val="center"/>
          </w:tcPr>
          <w:p w:rsidR="000253EB" w:rsidRPr="00F8380D" w:rsidRDefault="000253EB" w:rsidP="00DD3B14">
            <w:pPr>
              <w:spacing w:line="280" w:lineRule="exact"/>
              <w:jc w:val="center"/>
              <w:rPr>
                <w:rFonts w:ascii="宋体" w:hAnsi="宋体" w:cs="Arial"/>
                <w:color w:val="000000" w:themeColor="text1"/>
                <w:kern w:val="0"/>
                <w:sz w:val="24"/>
                <w:szCs w:val="24"/>
              </w:rPr>
            </w:pPr>
          </w:p>
        </w:tc>
      </w:tr>
    </w:tbl>
    <w:p w:rsidR="009F4026" w:rsidRPr="00F8380D" w:rsidRDefault="009F4026">
      <w:pPr>
        <w:rPr>
          <w:color w:val="000000" w:themeColor="text1"/>
        </w:rPr>
      </w:pPr>
    </w:p>
    <w:p w:rsidR="00992997" w:rsidRDefault="00992997" w:rsidP="00F70675">
      <w:pPr>
        <w:rPr>
          <w:rFonts w:ascii="宋体" w:hAnsi="宋体"/>
          <w:color w:val="000000" w:themeColor="text1"/>
          <w:sz w:val="24"/>
          <w:szCs w:val="24"/>
        </w:rPr>
      </w:pPr>
      <w:bookmarkStart w:id="1" w:name="_Toc432164491"/>
      <w:bookmarkStart w:id="2" w:name="_Toc432146863"/>
    </w:p>
    <w:p w:rsidR="00A2288E" w:rsidRDefault="00A2288E" w:rsidP="00F70675">
      <w:pPr>
        <w:rPr>
          <w:rFonts w:ascii="宋体" w:hAnsi="宋体" w:hint="eastAsia"/>
          <w:color w:val="000000" w:themeColor="text1"/>
          <w:sz w:val="24"/>
          <w:szCs w:val="24"/>
        </w:rPr>
      </w:pPr>
    </w:p>
    <w:p w:rsidR="00A2288E" w:rsidRDefault="00A2288E" w:rsidP="00F70675">
      <w:pPr>
        <w:rPr>
          <w:rFonts w:ascii="宋体" w:hAnsi="宋体" w:hint="eastAsia"/>
          <w:color w:val="000000" w:themeColor="text1"/>
          <w:sz w:val="24"/>
          <w:szCs w:val="24"/>
        </w:rPr>
      </w:pPr>
    </w:p>
    <w:p w:rsidR="00A2288E" w:rsidRDefault="00A2288E" w:rsidP="00F70675">
      <w:pPr>
        <w:rPr>
          <w:rFonts w:ascii="宋体" w:hAnsi="宋体" w:hint="eastAsia"/>
          <w:color w:val="000000" w:themeColor="text1"/>
          <w:sz w:val="24"/>
          <w:szCs w:val="24"/>
        </w:rPr>
      </w:pPr>
    </w:p>
    <w:p w:rsidR="00F70675" w:rsidRPr="00A2288E" w:rsidRDefault="008D19BB" w:rsidP="00F70675">
      <w:pPr>
        <w:rPr>
          <w:rFonts w:ascii="宋体" w:hAnsi="宋体"/>
          <w:b/>
          <w:color w:val="000000" w:themeColor="text1"/>
          <w:sz w:val="24"/>
          <w:szCs w:val="24"/>
        </w:rPr>
      </w:pPr>
      <w:r w:rsidRPr="00A2288E">
        <w:rPr>
          <w:rFonts w:ascii="宋体" w:hAnsi="宋体" w:hint="eastAsia"/>
          <w:b/>
          <w:color w:val="000000" w:themeColor="text1"/>
          <w:sz w:val="24"/>
          <w:szCs w:val="24"/>
        </w:rPr>
        <w:t>二</w:t>
      </w:r>
      <w:r w:rsidR="00CC123F" w:rsidRPr="00A2288E">
        <w:rPr>
          <w:rFonts w:ascii="宋体" w:hAnsi="宋体" w:hint="eastAsia"/>
          <w:b/>
          <w:color w:val="000000" w:themeColor="text1"/>
          <w:sz w:val="24"/>
          <w:szCs w:val="24"/>
        </w:rPr>
        <w:t>、项目实施要求</w:t>
      </w:r>
      <w:bookmarkEnd w:id="1"/>
      <w:bookmarkEnd w:id="2"/>
    </w:p>
    <w:p w:rsidR="00FC03FF" w:rsidRPr="00F8380D" w:rsidRDefault="00FC03FF" w:rsidP="00F70675">
      <w:pPr>
        <w:rPr>
          <w:rFonts w:ascii="宋体" w:hAnsi="宋体"/>
          <w:color w:val="000000" w:themeColor="text1"/>
          <w:sz w:val="24"/>
          <w:szCs w:val="24"/>
        </w:rPr>
      </w:pPr>
    </w:p>
    <w:p w:rsidR="00F70675" w:rsidRPr="00F8380D" w:rsidRDefault="00992997" w:rsidP="00F70675">
      <w:pPr>
        <w:rPr>
          <w:rFonts w:ascii="宋体" w:hAnsi="宋体"/>
          <w:color w:val="000000" w:themeColor="text1"/>
          <w:sz w:val="24"/>
          <w:szCs w:val="24"/>
        </w:rPr>
      </w:pPr>
      <w:bookmarkStart w:id="3" w:name="_Toc432164492"/>
      <w:bookmarkStart w:id="4" w:name="_Toc432146864"/>
      <w:r>
        <w:rPr>
          <w:rFonts w:ascii="宋体" w:hAnsi="宋体" w:hint="eastAsia"/>
          <w:color w:val="000000" w:themeColor="text1"/>
          <w:sz w:val="24"/>
          <w:szCs w:val="24"/>
        </w:rPr>
        <w:t>（一）</w:t>
      </w:r>
      <w:r w:rsidR="00CC123F" w:rsidRPr="00CC123F">
        <w:rPr>
          <w:rFonts w:ascii="宋体" w:hAnsi="宋体" w:hint="eastAsia"/>
          <w:color w:val="000000" w:themeColor="text1"/>
          <w:sz w:val="24"/>
          <w:szCs w:val="24"/>
        </w:rPr>
        <w:t>项目实施周期要求</w:t>
      </w:r>
      <w:bookmarkEnd w:id="3"/>
      <w:bookmarkEnd w:id="4"/>
    </w:p>
    <w:p w:rsidR="00F70675"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中标方需在合同签订后</w:t>
      </w:r>
      <w:r w:rsidRPr="00CC123F">
        <w:rPr>
          <w:rFonts w:ascii="宋体" w:hAnsi="宋体"/>
          <w:color w:val="000000" w:themeColor="text1"/>
          <w:sz w:val="24"/>
          <w:szCs w:val="24"/>
        </w:rPr>
        <w:t>40日</w:t>
      </w:r>
      <w:r w:rsidRPr="00CC123F">
        <w:rPr>
          <w:rFonts w:ascii="宋体" w:hAnsi="宋体" w:hint="eastAsia"/>
          <w:color w:val="000000" w:themeColor="text1"/>
          <w:sz w:val="24"/>
          <w:szCs w:val="24"/>
        </w:rPr>
        <w:t>内，完成设备采购、安装、调试，并且配合完成所有波浪补偿试验台数据采集分析（再明确一下）及上位机控制系统的联合安装调试。</w:t>
      </w:r>
    </w:p>
    <w:p w:rsidR="00992997" w:rsidRPr="00F8380D" w:rsidRDefault="00992997" w:rsidP="00F70675">
      <w:pPr>
        <w:spacing w:line="360" w:lineRule="auto"/>
        <w:ind w:firstLine="480"/>
        <w:rPr>
          <w:rFonts w:ascii="宋体" w:hAnsi="宋体"/>
          <w:color w:val="000000" w:themeColor="text1"/>
          <w:sz w:val="24"/>
          <w:szCs w:val="24"/>
        </w:rPr>
      </w:pPr>
    </w:p>
    <w:p w:rsidR="00F70675" w:rsidRPr="00F8380D" w:rsidRDefault="00992997" w:rsidP="00F70675">
      <w:pPr>
        <w:rPr>
          <w:rFonts w:ascii="宋体" w:hAnsi="宋体"/>
          <w:color w:val="000000" w:themeColor="text1"/>
          <w:sz w:val="24"/>
          <w:szCs w:val="24"/>
        </w:rPr>
      </w:pPr>
      <w:bookmarkStart w:id="5" w:name="_Toc432164493"/>
      <w:bookmarkStart w:id="6" w:name="_Toc432146865"/>
      <w:r>
        <w:rPr>
          <w:rFonts w:ascii="宋体" w:hAnsi="宋体" w:hint="eastAsia"/>
          <w:color w:val="000000" w:themeColor="text1"/>
          <w:sz w:val="24"/>
          <w:szCs w:val="24"/>
        </w:rPr>
        <w:t>（二）</w:t>
      </w:r>
      <w:r w:rsidR="00CC123F" w:rsidRPr="00CC123F">
        <w:rPr>
          <w:rFonts w:ascii="宋体" w:hAnsi="宋体" w:hint="eastAsia"/>
          <w:color w:val="000000" w:themeColor="text1"/>
          <w:sz w:val="24"/>
          <w:szCs w:val="24"/>
        </w:rPr>
        <w:t>项目实施工作要求</w:t>
      </w:r>
      <w:bookmarkEnd w:id="5"/>
      <w:bookmarkEnd w:id="6"/>
    </w:p>
    <w:p w:rsidR="00FC03FF" w:rsidRDefault="00FC03FF" w:rsidP="00F70675">
      <w:pPr>
        <w:rPr>
          <w:rFonts w:ascii="宋体" w:hAnsi="宋体"/>
          <w:color w:val="000000" w:themeColor="text1"/>
          <w:sz w:val="24"/>
          <w:szCs w:val="24"/>
        </w:rPr>
      </w:pPr>
      <w:bookmarkStart w:id="7" w:name="_Toc432146866"/>
    </w:p>
    <w:p w:rsidR="00F70675" w:rsidRPr="00F8380D" w:rsidRDefault="00992997" w:rsidP="00F70675">
      <w:pPr>
        <w:rPr>
          <w:rFonts w:ascii="宋体" w:hAnsi="宋体"/>
          <w:color w:val="000000" w:themeColor="text1"/>
          <w:sz w:val="24"/>
          <w:szCs w:val="24"/>
        </w:rPr>
      </w:pPr>
      <w:r>
        <w:rPr>
          <w:rFonts w:ascii="宋体" w:hAnsi="宋体" w:hint="eastAsia"/>
          <w:color w:val="000000" w:themeColor="text1"/>
          <w:sz w:val="24"/>
          <w:szCs w:val="24"/>
        </w:rPr>
        <w:t>1、</w:t>
      </w:r>
      <w:r w:rsidR="00CC123F" w:rsidRPr="00CC123F">
        <w:rPr>
          <w:rFonts w:ascii="宋体" w:hAnsi="宋体" w:hint="eastAsia"/>
          <w:color w:val="000000" w:themeColor="text1"/>
          <w:sz w:val="24"/>
          <w:szCs w:val="24"/>
        </w:rPr>
        <w:t>供货</w:t>
      </w:r>
      <w:bookmarkEnd w:id="7"/>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中标人须在不迟于合同签订后的</w:t>
      </w:r>
      <w:r w:rsidRPr="00CC123F">
        <w:rPr>
          <w:rFonts w:ascii="宋体" w:hAnsi="宋体"/>
          <w:color w:val="000000" w:themeColor="text1"/>
          <w:sz w:val="24"/>
          <w:szCs w:val="24"/>
        </w:rPr>
        <w:t>40个工作日内完成所有招标设备到指定地点的供货。</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投标人应确保其技术建议以及所提供的设备的完整性、实用性，保证波浪补偿试验台数据采集分析及上位机控制系统及时投入正常运行。本技术规格书所规定的技术细节是对设计方案的建议，卖方应该保证最终的效果达到规格书上的主技术要求和指标，若出现因投标人提供的设备不满足要求、不合理，或者其所提供的技术支持和服务不全面，而导致波浪补偿试验台数据采集分析及上位机控制系统无法实现或不能完全实现的状况，达不到规格书规定技术指标时，投标人负相应责任。</w:t>
      </w:r>
    </w:p>
    <w:p w:rsidR="00F70675" w:rsidRPr="00F8380D" w:rsidRDefault="00992997" w:rsidP="00F70675">
      <w:pPr>
        <w:rPr>
          <w:rFonts w:ascii="宋体" w:hAnsi="宋体"/>
          <w:color w:val="000000" w:themeColor="text1"/>
          <w:sz w:val="24"/>
          <w:szCs w:val="24"/>
        </w:rPr>
      </w:pPr>
      <w:bookmarkStart w:id="8" w:name="_Toc432146867"/>
      <w:r>
        <w:rPr>
          <w:rFonts w:ascii="宋体" w:hAnsi="宋体" w:hint="eastAsia"/>
          <w:color w:val="000000" w:themeColor="text1"/>
          <w:sz w:val="24"/>
          <w:szCs w:val="24"/>
        </w:rPr>
        <w:t>2、</w:t>
      </w:r>
      <w:r w:rsidR="00CC123F" w:rsidRPr="00CC123F">
        <w:rPr>
          <w:rFonts w:ascii="宋体" w:hAnsi="宋体" w:hint="eastAsia"/>
          <w:color w:val="000000" w:themeColor="text1"/>
          <w:sz w:val="24"/>
          <w:szCs w:val="24"/>
        </w:rPr>
        <w:t>安装调试</w:t>
      </w:r>
      <w:bookmarkEnd w:id="8"/>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中标单位必须提供安装、配线以及的测试和调整，施工过程由专业的波浪补偿试验台数据采集分析及上位机控制系统集成人员进行安装、检测和排除故障。</w:t>
      </w:r>
    </w:p>
    <w:p w:rsidR="00F70675" w:rsidRPr="00F8380D" w:rsidRDefault="00992997" w:rsidP="00F70675">
      <w:pPr>
        <w:rPr>
          <w:rFonts w:ascii="宋体" w:hAnsi="宋体"/>
          <w:color w:val="000000" w:themeColor="text1"/>
          <w:sz w:val="24"/>
          <w:szCs w:val="24"/>
        </w:rPr>
      </w:pPr>
      <w:bookmarkStart w:id="9" w:name="_Toc432146868"/>
      <w:r>
        <w:rPr>
          <w:rFonts w:ascii="宋体" w:hAnsi="宋体" w:hint="eastAsia"/>
          <w:color w:val="000000" w:themeColor="text1"/>
          <w:sz w:val="24"/>
          <w:szCs w:val="24"/>
        </w:rPr>
        <w:t>3、</w:t>
      </w:r>
      <w:r w:rsidR="00CC123F" w:rsidRPr="00CC123F">
        <w:rPr>
          <w:rFonts w:ascii="宋体" w:hAnsi="宋体" w:hint="eastAsia"/>
          <w:color w:val="000000" w:themeColor="text1"/>
          <w:sz w:val="24"/>
          <w:szCs w:val="24"/>
        </w:rPr>
        <w:t>验收</w:t>
      </w:r>
      <w:bookmarkEnd w:id="9"/>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设备到货后，用户单位与中标单位共同配合有关部门对所有设备进行开箱检查，出现损坏、数量不全或产品不符等问题时，由中标单位负责解决。</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根据标书要求对本次所有采购设备的型号、规格、数量、外型、外观、包装及资料、文件（如装箱单、保修单、随箱介质等）进行验收。</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设备安装完成，由中标单位制定测试方案并经用户确认后，对产品的性能和配置进行测试检查，并形成测试报告，包括负载测试。</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验收内容及标准：</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波浪补偿实验台通过上位机控制系统对六自由度振动台进行控制，发生运动，</w:t>
      </w:r>
      <w:r w:rsidRPr="00CC123F">
        <w:rPr>
          <w:rFonts w:ascii="宋体" w:hAnsi="宋体" w:hint="eastAsia"/>
          <w:color w:val="000000" w:themeColor="text1"/>
          <w:sz w:val="24"/>
          <w:szCs w:val="24"/>
        </w:rPr>
        <w:lastRenderedPageBreak/>
        <w:t>模拟船舶运动，可对实验台输入不同的船舶运动信号，使得六自由度振动台具有模拟船舶运动动作的功能，用于波浪补偿相关的试验、分析和教学工作，海洋及港口工程的试验研究。</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上位机控制系统接受数字信号和模拟信号的输入两种模式，用于模拟海上船舶运动的仿真波形输入以及现场实测船舶运动波形输入</w:t>
      </w:r>
      <w:r w:rsidRPr="00CC123F">
        <w:rPr>
          <w:rFonts w:ascii="宋体" w:hAnsi="宋体"/>
          <w:color w:val="000000" w:themeColor="text1"/>
          <w:sz w:val="24"/>
          <w:szCs w:val="24"/>
        </w:rPr>
        <w:t>PLC控制模块，参与系统</w:t>
      </w:r>
      <w:r w:rsidRPr="00CC123F">
        <w:rPr>
          <w:rFonts w:ascii="宋体" w:hAnsi="宋体" w:hint="eastAsia"/>
          <w:color w:val="000000" w:themeColor="text1"/>
          <w:sz w:val="24"/>
          <w:szCs w:val="24"/>
        </w:rPr>
        <w:t>控制，根据测量数据控制器参与控制；控制程序可支持扩展编程功能，卖方提供所有控制程序的源代码（包括电动缸驱动程序，</w:t>
      </w:r>
      <w:r w:rsidRPr="00CC123F">
        <w:rPr>
          <w:rFonts w:ascii="宋体" w:hAnsi="宋体"/>
          <w:color w:val="000000" w:themeColor="text1"/>
          <w:sz w:val="24"/>
          <w:szCs w:val="24"/>
        </w:rPr>
        <w:t>PLC控制程序，上位机控制程序等源代码）</w:t>
      </w:r>
      <w:r w:rsidRPr="00CC123F">
        <w:rPr>
          <w:rFonts w:ascii="宋体" w:hAnsi="宋体" w:hint="eastAsia"/>
          <w:color w:val="000000" w:themeColor="text1"/>
          <w:sz w:val="24"/>
          <w:szCs w:val="24"/>
        </w:rPr>
        <w:t>，便于用户（买方）进行后续的研究实验工作。</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测试过程中出现设备产品性能指标或功能上不符合标书要求时，用户有拒收的权利。</w:t>
      </w:r>
    </w:p>
    <w:p w:rsidR="00F70675" w:rsidRPr="00F8380D" w:rsidRDefault="00992997" w:rsidP="00F70675">
      <w:pPr>
        <w:rPr>
          <w:rFonts w:ascii="宋体" w:hAnsi="宋体"/>
          <w:color w:val="000000" w:themeColor="text1"/>
          <w:sz w:val="24"/>
          <w:szCs w:val="24"/>
        </w:rPr>
      </w:pPr>
      <w:bookmarkStart w:id="10" w:name="_Toc432146869"/>
      <w:r>
        <w:rPr>
          <w:rFonts w:ascii="宋体" w:hAnsi="宋体" w:hint="eastAsia"/>
          <w:color w:val="000000" w:themeColor="text1"/>
          <w:sz w:val="24"/>
          <w:szCs w:val="24"/>
        </w:rPr>
        <w:t>4、</w:t>
      </w:r>
      <w:r w:rsidR="00CC123F" w:rsidRPr="00CC123F">
        <w:rPr>
          <w:rFonts w:ascii="宋体" w:hAnsi="宋体" w:hint="eastAsia"/>
          <w:color w:val="000000" w:themeColor="text1"/>
          <w:sz w:val="24"/>
          <w:szCs w:val="24"/>
        </w:rPr>
        <w:t>特别工具</w:t>
      </w:r>
      <w:bookmarkEnd w:id="10"/>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中标单位必须提供用于波浪补偿试验台数据采集分析及上位机控制系统安装与配置的操作板。如果必须提供特殊工具来维护硬件和软件，投标人必须列出特殊工具的清单、价格、名称和数量，但不包括在总价格中。</w:t>
      </w:r>
    </w:p>
    <w:p w:rsidR="00F70675" w:rsidRPr="00F8380D" w:rsidRDefault="00992997" w:rsidP="00F70675">
      <w:pPr>
        <w:rPr>
          <w:rFonts w:ascii="宋体" w:hAnsi="宋体"/>
          <w:color w:val="000000" w:themeColor="text1"/>
          <w:sz w:val="24"/>
          <w:szCs w:val="24"/>
        </w:rPr>
      </w:pPr>
      <w:bookmarkStart w:id="11" w:name="_Toc432146870"/>
      <w:r>
        <w:rPr>
          <w:rFonts w:ascii="宋体" w:hAnsi="宋体" w:hint="eastAsia"/>
          <w:color w:val="000000" w:themeColor="text1"/>
          <w:sz w:val="24"/>
          <w:szCs w:val="24"/>
        </w:rPr>
        <w:t>5、</w:t>
      </w:r>
      <w:r w:rsidR="00CC123F" w:rsidRPr="00CC123F">
        <w:rPr>
          <w:rFonts w:ascii="宋体" w:hAnsi="宋体" w:hint="eastAsia"/>
          <w:color w:val="000000" w:themeColor="text1"/>
          <w:sz w:val="24"/>
          <w:szCs w:val="24"/>
        </w:rPr>
        <w:t>文档要求</w:t>
      </w:r>
      <w:bookmarkEnd w:id="11"/>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验收完成后，中标单位必须如数提供完整的波浪补偿试验台数据采集分析及上位机控制系统安装、操作、使用、测试、控制和维护的电子文档和书面的用户手册。</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电子必须包括下列内容：</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波浪补偿试验台数据采集分析及上位机控制系统的电子文档必须包括（但不局限于）：</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t>波浪补偿试验台数据采集分析及上位机控制系统原理图（单线图）</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t>波浪补偿试验台数据采集分析及上位机控制系统程序的源代码</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t>波浪补偿试验台控制系统程序的源代码</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t>提交的源代码用户能够打开并能够编辑调试，用于后期的二次开发。</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手册必须包括下列内容：</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波浪补偿试验台数据采集分析及上位机控制系统和操作手册必须包括（但不局限于）：</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lastRenderedPageBreak/>
        <w:t>波浪补偿试验台数据采集分析及上位机控制系统安装与配置手册</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t>波浪补偿试验台数据采集分析及上位机控制系统维护，包括：诊断手册、故障排除指南。</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用户手册包括（但不局限）：</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t>波浪补偿试验台数据采集分析及上位机控制系统竣工文档</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t>用户使用手册等</w:t>
      </w:r>
    </w:p>
    <w:p w:rsidR="00F70675" w:rsidRPr="00F8380D" w:rsidRDefault="00992997" w:rsidP="00F70675">
      <w:pPr>
        <w:rPr>
          <w:rFonts w:ascii="宋体" w:hAnsi="宋体"/>
          <w:color w:val="000000" w:themeColor="text1"/>
          <w:sz w:val="24"/>
          <w:szCs w:val="24"/>
        </w:rPr>
      </w:pPr>
      <w:bookmarkStart w:id="12" w:name="_Toc432164494"/>
      <w:bookmarkStart w:id="13" w:name="_Toc432146871"/>
      <w:r>
        <w:rPr>
          <w:rFonts w:ascii="宋体" w:hAnsi="宋体" w:hint="eastAsia"/>
          <w:color w:val="000000" w:themeColor="text1"/>
          <w:sz w:val="24"/>
          <w:szCs w:val="24"/>
        </w:rPr>
        <w:t>（三）</w:t>
      </w:r>
      <w:r w:rsidR="00CC123F" w:rsidRPr="00CC123F">
        <w:rPr>
          <w:rFonts w:ascii="宋体" w:hAnsi="宋体"/>
          <w:color w:val="000000" w:themeColor="text1"/>
          <w:sz w:val="24"/>
          <w:szCs w:val="24"/>
        </w:rPr>
        <w:tab/>
      </w:r>
      <w:r w:rsidR="00CC123F" w:rsidRPr="00CC123F">
        <w:rPr>
          <w:rFonts w:ascii="宋体" w:hAnsi="宋体" w:hint="eastAsia"/>
          <w:color w:val="000000" w:themeColor="text1"/>
          <w:sz w:val="24"/>
          <w:szCs w:val="24"/>
        </w:rPr>
        <w:t>知识产权</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在履行本合同过程所形成的知识产权按保密协议，未经许可，卖方不能转让给第三方。</w:t>
      </w:r>
    </w:p>
    <w:p w:rsidR="00F70675" w:rsidRPr="00F8380D" w:rsidRDefault="00992997" w:rsidP="00F70675">
      <w:pPr>
        <w:rPr>
          <w:rFonts w:ascii="宋体" w:hAnsi="宋体"/>
          <w:color w:val="000000" w:themeColor="text1"/>
          <w:sz w:val="24"/>
          <w:szCs w:val="24"/>
        </w:rPr>
      </w:pPr>
      <w:r>
        <w:rPr>
          <w:rFonts w:ascii="宋体" w:hAnsi="宋体" w:hint="eastAsia"/>
          <w:color w:val="000000" w:themeColor="text1"/>
          <w:sz w:val="24"/>
          <w:szCs w:val="24"/>
        </w:rPr>
        <w:t>（四）</w:t>
      </w:r>
      <w:r w:rsidR="00CC123F" w:rsidRPr="00CC123F">
        <w:rPr>
          <w:rFonts w:ascii="宋体" w:hAnsi="宋体" w:hint="eastAsia"/>
          <w:color w:val="000000" w:themeColor="text1"/>
          <w:sz w:val="24"/>
          <w:szCs w:val="24"/>
        </w:rPr>
        <w:t>培训要求</w:t>
      </w:r>
      <w:bookmarkEnd w:id="12"/>
      <w:bookmarkEnd w:id="13"/>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中标方应提供包括相应波浪补偿试验台数据采集分析及上位机控制系统等设备的培训，包括技术培训和操作培训。培训内容应覆盖所有产品的安装、使用和维护。</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投标方必须根据本项目的需求，分别列出全部产品及波浪补偿试验台数据采集分析及上位机控制系统正常运行、管理和使用所需要的培训，包括（但不限于）：</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t>培训人数；</w:t>
      </w:r>
      <w:r w:rsidRPr="00CC123F">
        <w:rPr>
          <w:rFonts w:ascii="宋体" w:eastAsia="宋体" w:hAnsi="宋体" w:cs="Times New Roman"/>
          <w:color w:val="000000" w:themeColor="text1"/>
        </w:rPr>
        <w:t>2-3人（全程参与调试）</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t>详细培训课程；机、电、液、软件及相关操作、维护</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t>培训方式；实地操作培训</w:t>
      </w:r>
      <w:r w:rsidRPr="00CC123F">
        <w:rPr>
          <w:rFonts w:ascii="宋体" w:eastAsia="宋体" w:hAnsi="宋体" w:cs="Times New Roman"/>
          <w:color w:val="000000" w:themeColor="text1"/>
        </w:rPr>
        <w:t>+理论讲解</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t>培训场地安排；学校实验室</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t>培训设备安排；实验台实物</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t>培训教材和光盘安排；各五套</w:t>
      </w:r>
    </w:p>
    <w:p w:rsidR="00F70675" w:rsidRPr="00F8380D" w:rsidRDefault="00CC123F" w:rsidP="00F70675">
      <w:pPr>
        <w:pStyle w:val="A"/>
        <w:ind w:firstLine="0"/>
        <w:rPr>
          <w:rFonts w:ascii="宋体" w:eastAsia="宋体" w:hAnsi="宋体" w:cs="Times New Roman"/>
          <w:color w:val="000000" w:themeColor="text1"/>
        </w:rPr>
      </w:pPr>
      <w:r w:rsidRPr="00CC123F">
        <w:rPr>
          <w:rFonts w:ascii="宋体" w:eastAsia="宋体" w:hAnsi="宋体" w:cs="Times New Roman" w:hint="eastAsia"/>
          <w:color w:val="000000" w:themeColor="text1"/>
        </w:rPr>
        <w:t>培训时间；调试期</w:t>
      </w:r>
      <w:r w:rsidRPr="00CC123F">
        <w:rPr>
          <w:rFonts w:ascii="宋体" w:eastAsia="宋体" w:hAnsi="宋体" w:cs="Times New Roman"/>
          <w:color w:val="000000" w:themeColor="text1"/>
        </w:rPr>
        <w:t>+2天</w:t>
      </w:r>
      <w:r w:rsidRPr="00CC123F">
        <w:rPr>
          <w:rFonts w:ascii="宋体" w:eastAsia="宋体" w:hAnsi="宋体" w:cs="Times New Roman" w:hint="eastAsia"/>
          <w:color w:val="000000" w:themeColor="text1"/>
        </w:rPr>
        <w:t>集中培训</w:t>
      </w:r>
    </w:p>
    <w:p w:rsidR="00F70675" w:rsidRPr="00F8380D" w:rsidRDefault="00F70675" w:rsidP="00F70675">
      <w:pPr>
        <w:pStyle w:val="A"/>
        <w:numPr>
          <w:ilvl w:val="0"/>
          <w:numId w:val="0"/>
        </w:numPr>
        <w:ind w:left="960"/>
        <w:rPr>
          <w:rFonts w:ascii="宋体" w:eastAsia="宋体" w:hAnsi="宋体" w:cs="Times New Roman"/>
          <w:color w:val="000000" w:themeColor="text1"/>
        </w:rPr>
      </w:pPr>
    </w:p>
    <w:p w:rsidR="00F70675" w:rsidRPr="00F8380D" w:rsidRDefault="00992997" w:rsidP="00F70675">
      <w:pPr>
        <w:rPr>
          <w:rFonts w:ascii="宋体" w:hAnsi="宋体"/>
          <w:color w:val="000000" w:themeColor="text1"/>
          <w:sz w:val="24"/>
          <w:szCs w:val="24"/>
        </w:rPr>
      </w:pPr>
      <w:bookmarkStart w:id="14" w:name="_Toc432164495"/>
      <w:bookmarkStart w:id="15" w:name="_Toc432146872"/>
      <w:r>
        <w:rPr>
          <w:rFonts w:ascii="宋体" w:hAnsi="宋体" w:hint="eastAsia"/>
          <w:color w:val="000000" w:themeColor="text1"/>
          <w:sz w:val="24"/>
          <w:szCs w:val="24"/>
        </w:rPr>
        <w:t>（五）</w:t>
      </w:r>
      <w:r w:rsidR="00CC123F" w:rsidRPr="00CC123F">
        <w:rPr>
          <w:rFonts w:ascii="宋体" w:hAnsi="宋体" w:hint="eastAsia"/>
          <w:color w:val="000000" w:themeColor="text1"/>
          <w:sz w:val="24"/>
          <w:szCs w:val="24"/>
        </w:rPr>
        <w:t>售后服务要求</w:t>
      </w:r>
      <w:bookmarkEnd w:id="14"/>
      <w:bookmarkEnd w:id="15"/>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本项目的质保期从双方签署最终验收合格证书之日起计算，期限为交货验收后</w:t>
      </w:r>
      <w:r w:rsidRPr="00CC123F">
        <w:rPr>
          <w:rFonts w:ascii="宋体" w:hAnsi="宋体"/>
          <w:color w:val="000000" w:themeColor="text1"/>
          <w:sz w:val="24"/>
          <w:szCs w:val="24"/>
        </w:rPr>
        <w:t>12</w:t>
      </w:r>
      <w:r w:rsidRPr="00CC123F">
        <w:rPr>
          <w:rFonts w:ascii="宋体" w:hAnsi="宋体" w:hint="eastAsia"/>
          <w:color w:val="000000" w:themeColor="text1"/>
          <w:sz w:val="24"/>
          <w:szCs w:val="24"/>
        </w:rPr>
        <w:t>个月；或交货</w:t>
      </w:r>
      <w:r w:rsidRPr="00CC123F">
        <w:rPr>
          <w:rFonts w:ascii="宋体" w:hAnsi="宋体"/>
          <w:color w:val="000000" w:themeColor="text1"/>
          <w:sz w:val="24"/>
          <w:szCs w:val="24"/>
        </w:rPr>
        <w:t>18个月（已先到为准）</w:t>
      </w:r>
      <w:r w:rsidRPr="00CC123F">
        <w:rPr>
          <w:rFonts w:ascii="宋体" w:hAnsi="宋体" w:hint="eastAsia"/>
          <w:color w:val="000000" w:themeColor="text1"/>
          <w:sz w:val="24"/>
          <w:szCs w:val="24"/>
        </w:rPr>
        <w:t>。投标方应提供硬件一年原厂免费保修服务和一年波浪补偿试验台数据采集分析及上位机控制系统免费维护，免费维</w:t>
      </w:r>
      <w:r w:rsidRPr="00CC123F">
        <w:rPr>
          <w:rFonts w:ascii="宋体" w:hAnsi="宋体" w:hint="eastAsia"/>
          <w:color w:val="000000" w:themeColor="text1"/>
          <w:sz w:val="24"/>
          <w:szCs w:val="24"/>
        </w:rPr>
        <w:lastRenderedPageBreak/>
        <w:t>护期间提供</w:t>
      </w:r>
      <w:r w:rsidRPr="00CC123F">
        <w:rPr>
          <w:rFonts w:ascii="宋体" w:hAnsi="宋体"/>
          <w:color w:val="000000" w:themeColor="text1"/>
          <w:sz w:val="24"/>
          <w:szCs w:val="24"/>
        </w:rPr>
        <w:t>7*24应急响应，2小时现场到达的服务。投标方应提供详细的维护服务方案和技术支持计划，项目免费维护期从波浪补偿试验台数据采集分析及上位机控制系统整体验收合格之日起计算</w:t>
      </w:r>
      <w:r w:rsidRPr="00CC123F">
        <w:rPr>
          <w:rFonts w:ascii="宋体" w:hAnsi="宋体" w:hint="eastAsia"/>
          <w:color w:val="000000" w:themeColor="text1"/>
          <w:sz w:val="24"/>
          <w:szCs w:val="24"/>
        </w:rPr>
        <w:t>（完全调试完成合格后</w:t>
      </w:r>
      <w:r w:rsidRPr="00CC123F">
        <w:rPr>
          <w:rFonts w:ascii="宋体" w:hAnsi="宋体"/>
          <w:color w:val="000000" w:themeColor="text1"/>
          <w:sz w:val="24"/>
          <w:szCs w:val="24"/>
        </w:rPr>
        <w:t>10个工作日内，买方安排验收）</w:t>
      </w:r>
      <w:r w:rsidRPr="00CC123F">
        <w:rPr>
          <w:rFonts w:ascii="宋体" w:hAnsi="宋体" w:hint="eastAsia"/>
          <w:color w:val="000000" w:themeColor="text1"/>
          <w:sz w:val="24"/>
          <w:szCs w:val="24"/>
        </w:rPr>
        <w:t>。</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在保修期内，如有产品故障问题，投标方需免费提供上门协助服务。</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在保修期结束前，需由投标方工程师和用户代表进行一次全面检查，任何缺陷必须由投标方负责修理，在修理后，投标方应将缺陷原因、修理内容、完成修理及恢复正常的时间和日期等报告给用户。</w:t>
      </w:r>
      <w:r w:rsidRPr="00CC123F">
        <w:rPr>
          <w:rFonts w:ascii="宋体" w:hAnsi="宋体"/>
          <w:color w:val="000000" w:themeColor="text1"/>
          <w:sz w:val="24"/>
          <w:szCs w:val="24"/>
        </w:rPr>
        <w:t xml:space="preserve">  </w:t>
      </w:r>
    </w:p>
    <w:p w:rsidR="00F70675" w:rsidRPr="00F8380D" w:rsidRDefault="00CC123F" w:rsidP="00F70675">
      <w:pPr>
        <w:spacing w:line="360" w:lineRule="auto"/>
        <w:ind w:firstLine="480"/>
        <w:rPr>
          <w:rFonts w:ascii="宋体" w:hAnsi="宋体"/>
          <w:color w:val="000000" w:themeColor="text1"/>
          <w:sz w:val="24"/>
          <w:szCs w:val="24"/>
        </w:rPr>
      </w:pPr>
      <w:r w:rsidRPr="00CC123F">
        <w:rPr>
          <w:rFonts w:ascii="宋体" w:hAnsi="宋体" w:hint="eastAsia"/>
          <w:color w:val="000000" w:themeColor="text1"/>
          <w:sz w:val="24"/>
          <w:szCs w:val="24"/>
        </w:rPr>
        <w:t>免费维护期满后，投标方必须继续提供</w:t>
      </w:r>
      <w:r w:rsidRPr="00CC123F">
        <w:rPr>
          <w:rFonts w:ascii="宋体" w:hAnsi="宋体"/>
          <w:color w:val="000000" w:themeColor="text1"/>
          <w:sz w:val="24"/>
          <w:szCs w:val="24"/>
        </w:rPr>
        <w:t>7*24</w:t>
      </w:r>
      <w:r w:rsidRPr="00CC123F">
        <w:rPr>
          <w:rFonts w:ascii="宋体" w:hAnsi="宋体" w:hint="eastAsia"/>
          <w:color w:val="000000" w:themeColor="text1"/>
          <w:sz w:val="24"/>
          <w:szCs w:val="24"/>
        </w:rPr>
        <w:t>应急响应，</w:t>
      </w:r>
      <w:r w:rsidRPr="00CC123F">
        <w:rPr>
          <w:rFonts w:ascii="宋体" w:hAnsi="宋体"/>
          <w:color w:val="000000" w:themeColor="text1"/>
          <w:sz w:val="24"/>
          <w:szCs w:val="24"/>
        </w:rPr>
        <w:t>2</w:t>
      </w:r>
      <w:r w:rsidRPr="00CC123F">
        <w:rPr>
          <w:rFonts w:ascii="宋体" w:hAnsi="宋体" w:hint="eastAsia"/>
          <w:color w:val="000000" w:themeColor="text1"/>
          <w:sz w:val="24"/>
          <w:szCs w:val="24"/>
        </w:rPr>
        <w:t>小时现场到达的服务</w:t>
      </w:r>
      <w:r w:rsidRPr="00CC123F">
        <w:rPr>
          <w:rFonts w:ascii="宋体" w:hAnsi="宋体"/>
          <w:color w:val="000000" w:themeColor="text1"/>
          <w:sz w:val="24"/>
          <w:szCs w:val="24"/>
        </w:rPr>
        <w:t>,</w:t>
      </w:r>
      <w:r w:rsidRPr="00CC123F">
        <w:rPr>
          <w:rFonts w:ascii="宋体" w:hAnsi="宋体" w:hint="eastAsia"/>
          <w:color w:val="000000" w:themeColor="text1"/>
          <w:sz w:val="24"/>
          <w:szCs w:val="24"/>
        </w:rPr>
        <w:t>费用另行协商。</w:t>
      </w:r>
    </w:p>
    <w:p w:rsidR="009F4026" w:rsidRPr="00F8380D" w:rsidRDefault="009F4026">
      <w:pPr>
        <w:rPr>
          <w:color w:val="000000" w:themeColor="text1"/>
        </w:rPr>
      </w:pPr>
    </w:p>
    <w:p w:rsidR="005266B1" w:rsidRPr="00F8380D" w:rsidRDefault="005266B1">
      <w:pPr>
        <w:rPr>
          <w:color w:val="000000" w:themeColor="text1"/>
        </w:rPr>
      </w:pPr>
      <w:bookmarkStart w:id="16" w:name="_GoBack"/>
      <w:bookmarkEnd w:id="16"/>
    </w:p>
    <w:sectPr w:rsidR="005266B1" w:rsidRPr="00F8380D" w:rsidSect="000627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210" w:rsidRDefault="00A84210" w:rsidP="005E058F">
      <w:r>
        <w:separator/>
      </w:r>
    </w:p>
  </w:endnote>
  <w:endnote w:type="continuationSeparator" w:id="0">
    <w:p w:rsidR="00A84210" w:rsidRDefault="00A84210" w:rsidP="005E0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210" w:rsidRDefault="00A84210" w:rsidP="005E058F">
      <w:r>
        <w:separator/>
      </w:r>
    </w:p>
  </w:footnote>
  <w:footnote w:type="continuationSeparator" w:id="0">
    <w:p w:rsidR="00A84210" w:rsidRDefault="00A84210" w:rsidP="005E05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D5532"/>
    <w:multiLevelType w:val="hybridMultilevel"/>
    <w:tmpl w:val="B1BAB5A4"/>
    <w:lvl w:ilvl="0" w:tplc="1F404C1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626D8D"/>
    <w:multiLevelType w:val="multilevel"/>
    <w:tmpl w:val="E03872AC"/>
    <w:lvl w:ilvl="0">
      <w:start w:val="1"/>
      <w:numFmt w:val="japaneseCounting"/>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58C834A7"/>
    <w:multiLevelType w:val="hybridMultilevel"/>
    <w:tmpl w:val="6952DDE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C527FEA"/>
    <w:multiLevelType w:val="hybridMultilevel"/>
    <w:tmpl w:val="0736EE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87773F1"/>
    <w:multiLevelType w:val="hybridMultilevel"/>
    <w:tmpl w:val="36D4E9D6"/>
    <w:lvl w:ilvl="0" w:tplc="04090017">
      <w:start w:val="1"/>
      <w:numFmt w:val="chineseCountingThousand"/>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F090702"/>
    <w:multiLevelType w:val="hybridMultilevel"/>
    <w:tmpl w:val="F61648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141DED"/>
    <w:multiLevelType w:val="hybridMultilevel"/>
    <w:tmpl w:val="C50E20D4"/>
    <w:lvl w:ilvl="0" w:tplc="D610D89C">
      <w:start w:val="1"/>
      <w:numFmt w:val="bullet"/>
      <w:pStyle w:val="A"/>
      <w:lvlText w:val=""/>
      <w:lvlJc w:val="left"/>
      <w:pPr>
        <w:tabs>
          <w:tab w:val="num" w:pos="960"/>
        </w:tabs>
        <w:ind w:left="96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BD60270"/>
    <w:multiLevelType w:val="hybridMultilevel"/>
    <w:tmpl w:val="DFA8D9EC"/>
    <w:lvl w:ilvl="0" w:tplc="A3789F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7"/>
  </w:num>
  <w:num w:numId="6">
    <w:abstractNumId w:val="2"/>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66B1"/>
    <w:rsid w:val="00010CC3"/>
    <w:rsid w:val="000253EB"/>
    <w:rsid w:val="000627C9"/>
    <w:rsid w:val="00066512"/>
    <w:rsid w:val="0009265C"/>
    <w:rsid w:val="000A4078"/>
    <w:rsid w:val="000E658B"/>
    <w:rsid w:val="0011772D"/>
    <w:rsid w:val="00165034"/>
    <w:rsid w:val="00167E89"/>
    <w:rsid w:val="001B3C17"/>
    <w:rsid w:val="001B43E5"/>
    <w:rsid w:val="001D475E"/>
    <w:rsid w:val="001E2D2C"/>
    <w:rsid w:val="0021540C"/>
    <w:rsid w:val="00224ACD"/>
    <w:rsid w:val="00236639"/>
    <w:rsid w:val="00244DD1"/>
    <w:rsid w:val="0025070D"/>
    <w:rsid w:val="002857C1"/>
    <w:rsid w:val="00340F33"/>
    <w:rsid w:val="0035353A"/>
    <w:rsid w:val="0037591B"/>
    <w:rsid w:val="003919DB"/>
    <w:rsid w:val="003B51C0"/>
    <w:rsid w:val="003B66A1"/>
    <w:rsid w:val="003D5426"/>
    <w:rsid w:val="0041111E"/>
    <w:rsid w:val="004825E6"/>
    <w:rsid w:val="004B4A3D"/>
    <w:rsid w:val="004C27D9"/>
    <w:rsid w:val="005266B1"/>
    <w:rsid w:val="00585085"/>
    <w:rsid w:val="005A3C72"/>
    <w:rsid w:val="005B7D45"/>
    <w:rsid w:val="005E058F"/>
    <w:rsid w:val="00650307"/>
    <w:rsid w:val="00654211"/>
    <w:rsid w:val="00657AFD"/>
    <w:rsid w:val="006663E8"/>
    <w:rsid w:val="00675057"/>
    <w:rsid w:val="0067541F"/>
    <w:rsid w:val="00675A2E"/>
    <w:rsid w:val="006A3AC4"/>
    <w:rsid w:val="00702279"/>
    <w:rsid w:val="00713AF3"/>
    <w:rsid w:val="00782819"/>
    <w:rsid w:val="00785BDE"/>
    <w:rsid w:val="007C22FC"/>
    <w:rsid w:val="007C5045"/>
    <w:rsid w:val="007E4B02"/>
    <w:rsid w:val="007F17A2"/>
    <w:rsid w:val="00801E55"/>
    <w:rsid w:val="00806823"/>
    <w:rsid w:val="0082156F"/>
    <w:rsid w:val="0084724C"/>
    <w:rsid w:val="00876FC6"/>
    <w:rsid w:val="00894A79"/>
    <w:rsid w:val="008D19BB"/>
    <w:rsid w:val="008E7342"/>
    <w:rsid w:val="008F6BFC"/>
    <w:rsid w:val="00900DC1"/>
    <w:rsid w:val="00936675"/>
    <w:rsid w:val="00953F4E"/>
    <w:rsid w:val="0097456C"/>
    <w:rsid w:val="00992997"/>
    <w:rsid w:val="009A16FC"/>
    <w:rsid w:val="009A272E"/>
    <w:rsid w:val="009B6192"/>
    <w:rsid w:val="009F4026"/>
    <w:rsid w:val="00A003C8"/>
    <w:rsid w:val="00A2288E"/>
    <w:rsid w:val="00A84210"/>
    <w:rsid w:val="00A900FD"/>
    <w:rsid w:val="00AA16B1"/>
    <w:rsid w:val="00AA4778"/>
    <w:rsid w:val="00AC45F2"/>
    <w:rsid w:val="00AE78C5"/>
    <w:rsid w:val="00AF5932"/>
    <w:rsid w:val="00B00BFF"/>
    <w:rsid w:val="00B03215"/>
    <w:rsid w:val="00B05B48"/>
    <w:rsid w:val="00B34ABD"/>
    <w:rsid w:val="00B5705A"/>
    <w:rsid w:val="00B90D87"/>
    <w:rsid w:val="00B93AFD"/>
    <w:rsid w:val="00BB1AB4"/>
    <w:rsid w:val="00BF7D0A"/>
    <w:rsid w:val="00C14557"/>
    <w:rsid w:val="00C30A5E"/>
    <w:rsid w:val="00C66579"/>
    <w:rsid w:val="00C70552"/>
    <w:rsid w:val="00CC123F"/>
    <w:rsid w:val="00CD3751"/>
    <w:rsid w:val="00CF0762"/>
    <w:rsid w:val="00D1199B"/>
    <w:rsid w:val="00D23582"/>
    <w:rsid w:val="00D2549B"/>
    <w:rsid w:val="00D50D96"/>
    <w:rsid w:val="00DD3B14"/>
    <w:rsid w:val="00DF22A2"/>
    <w:rsid w:val="00E16E4B"/>
    <w:rsid w:val="00E2009D"/>
    <w:rsid w:val="00E37EAE"/>
    <w:rsid w:val="00E47CA8"/>
    <w:rsid w:val="00E64A59"/>
    <w:rsid w:val="00EA7B60"/>
    <w:rsid w:val="00EE59C6"/>
    <w:rsid w:val="00EF06CB"/>
    <w:rsid w:val="00F12007"/>
    <w:rsid w:val="00F14EFF"/>
    <w:rsid w:val="00F302CD"/>
    <w:rsid w:val="00F4543B"/>
    <w:rsid w:val="00F53866"/>
    <w:rsid w:val="00F57AFB"/>
    <w:rsid w:val="00F64946"/>
    <w:rsid w:val="00F70675"/>
    <w:rsid w:val="00F766F2"/>
    <w:rsid w:val="00F8380D"/>
    <w:rsid w:val="00FA1D76"/>
    <w:rsid w:val="00FB3BA1"/>
    <w:rsid w:val="00FC03FF"/>
    <w:rsid w:val="00FE26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9" type="connector" idref="#AutoShape 24"/>
        <o:r id="V:Rule30" type="connector" idref="#AutoShape 52"/>
        <o:r id="V:Rule31" type="connector" idref="#AutoShape 42"/>
        <o:r id="V:Rule32" type="connector" idref="#AutoShape 34"/>
        <o:r id="V:Rule33" type="connector" idref="#AutoShape 32"/>
        <o:r id="V:Rule34" type="connector" idref="#AutoShape 51"/>
        <o:r id="V:Rule35" type="connector" idref="#AutoShape 38"/>
        <o:r id="V:Rule36" type="connector" idref="#AutoShape 15"/>
        <o:r id="V:Rule37" type="connector" idref="#AutoShape 28"/>
        <o:r id="V:Rule38" type="connector" idref="#AutoShape 49"/>
        <o:r id="V:Rule39" type="connector" idref="#AutoShape 48"/>
        <o:r id="V:Rule40" type="connector" idref="#AutoShape 50"/>
        <o:r id="V:Rule41" type="connector" idref="#AutoShape 21"/>
        <o:r id="V:Rule42" type="connector" idref="#AutoShape 41"/>
        <o:r id="V:Rule43" type="connector" idref="#AutoShape 46"/>
        <o:r id="V:Rule44" type="connector" idref="#AutoShape 29"/>
        <o:r id="V:Rule45" type="connector" idref="#AutoShape 35"/>
        <o:r id="V:Rule46" type="connector" idref="#AutoShape 26"/>
        <o:r id="V:Rule47" type="connector" idref="#AutoShape 40"/>
        <o:r id="V:Rule48" type="connector" idref="#AutoShape 53"/>
        <o:r id="V:Rule49" type="connector" idref="#AutoShape 45"/>
        <o:r id="V:Rule50" type="connector" idref="#AutoShape 33"/>
        <o:r id="V:Rule51" type="connector" idref="#AutoShape 22"/>
        <o:r id="V:Rule52" type="connector" idref="#AutoShape 25"/>
        <o:r id="V:Rule53" type="connector" idref="#AutoShape 27"/>
        <o:r id="V:Rule54" type="connector" idref="#AutoShape 39"/>
        <o:r id="V:Rule55" type="connector" idref="#AutoShape 23"/>
        <o:r id="V:Rule56" type="connector" idref="#AutoShape 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66B1"/>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rsid w:val="005266B1"/>
    <w:pPr>
      <w:adjustRightInd w:val="0"/>
      <w:spacing w:line="360" w:lineRule="atLeast"/>
      <w:jc w:val="left"/>
      <w:textAlignment w:val="baseline"/>
    </w:pPr>
    <w:rPr>
      <w:rFonts w:ascii="Arial" w:eastAsia="黑体" w:hAnsi="Arial"/>
      <w:snapToGrid w:val="0"/>
      <w:kern w:val="0"/>
      <w:sz w:val="24"/>
    </w:rPr>
  </w:style>
  <w:style w:type="character" w:customStyle="1" w:styleId="Char">
    <w:name w:val="批注文字 Char"/>
    <w:basedOn w:val="a1"/>
    <w:link w:val="a4"/>
    <w:rsid w:val="005266B1"/>
    <w:rPr>
      <w:rFonts w:ascii="Arial" w:eastAsia="黑体" w:hAnsi="Arial" w:cs="Times New Roman"/>
      <w:snapToGrid w:val="0"/>
      <w:kern w:val="0"/>
      <w:sz w:val="24"/>
      <w:szCs w:val="20"/>
    </w:rPr>
  </w:style>
  <w:style w:type="character" w:styleId="a5">
    <w:name w:val="annotation reference"/>
    <w:rsid w:val="005266B1"/>
    <w:rPr>
      <w:rFonts w:ascii="Arial" w:eastAsia="黑体" w:hAnsi="Arial"/>
      <w:snapToGrid w:val="0"/>
      <w:sz w:val="21"/>
      <w:szCs w:val="21"/>
      <w:lang w:val="en-US" w:eastAsia="zh-CN"/>
    </w:rPr>
  </w:style>
  <w:style w:type="paragraph" w:styleId="a6">
    <w:name w:val="Balloon Text"/>
    <w:basedOn w:val="a0"/>
    <w:link w:val="Char0"/>
    <w:uiPriority w:val="99"/>
    <w:semiHidden/>
    <w:unhideWhenUsed/>
    <w:rsid w:val="005266B1"/>
    <w:rPr>
      <w:sz w:val="18"/>
      <w:szCs w:val="18"/>
    </w:rPr>
  </w:style>
  <w:style w:type="character" w:customStyle="1" w:styleId="Char0">
    <w:name w:val="批注框文本 Char"/>
    <w:basedOn w:val="a1"/>
    <w:link w:val="a6"/>
    <w:uiPriority w:val="99"/>
    <w:semiHidden/>
    <w:rsid w:val="005266B1"/>
    <w:rPr>
      <w:rFonts w:ascii="Times New Roman" w:eastAsia="宋体" w:hAnsi="Times New Roman" w:cs="Times New Roman"/>
      <w:sz w:val="18"/>
      <w:szCs w:val="18"/>
    </w:rPr>
  </w:style>
  <w:style w:type="paragraph" w:styleId="a7">
    <w:name w:val="header"/>
    <w:basedOn w:val="a0"/>
    <w:link w:val="Char1"/>
    <w:uiPriority w:val="99"/>
    <w:semiHidden/>
    <w:unhideWhenUsed/>
    <w:rsid w:val="005E058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semiHidden/>
    <w:rsid w:val="005E058F"/>
    <w:rPr>
      <w:rFonts w:ascii="Times New Roman" w:eastAsia="宋体" w:hAnsi="Times New Roman" w:cs="Times New Roman"/>
      <w:sz w:val="18"/>
      <w:szCs w:val="18"/>
    </w:rPr>
  </w:style>
  <w:style w:type="paragraph" w:styleId="a8">
    <w:name w:val="footer"/>
    <w:basedOn w:val="a0"/>
    <w:link w:val="Char2"/>
    <w:uiPriority w:val="99"/>
    <w:semiHidden/>
    <w:unhideWhenUsed/>
    <w:rsid w:val="005E058F"/>
    <w:pPr>
      <w:tabs>
        <w:tab w:val="center" w:pos="4153"/>
        <w:tab w:val="right" w:pos="8306"/>
      </w:tabs>
      <w:snapToGrid w:val="0"/>
      <w:jc w:val="left"/>
    </w:pPr>
    <w:rPr>
      <w:sz w:val="18"/>
      <w:szCs w:val="18"/>
    </w:rPr>
  </w:style>
  <w:style w:type="character" w:customStyle="1" w:styleId="Char2">
    <w:name w:val="页脚 Char"/>
    <w:basedOn w:val="a1"/>
    <w:link w:val="a8"/>
    <w:uiPriority w:val="99"/>
    <w:semiHidden/>
    <w:rsid w:val="005E058F"/>
    <w:rPr>
      <w:rFonts w:ascii="Times New Roman" w:eastAsia="宋体" w:hAnsi="Times New Roman" w:cs="Times New Roman"/>
      <w:sz w:val="18"/>
      <w:szCs w:val="18"/>
    </w:rPr>
  </w:style>
  <w:style w:type="paragraph" w:styleId="a9">
    <w:name w:val="Title"/>
    <w:basedOn w:val="a0"/>
    <w:next w:val="a0"/>
    <w:link w:val="Char3"/>
    <w:qFormat/>
    <w:rsid w:val="009F4026"/>
    <w:pPr>
      <w:autoSpaceDE w:val="0"/>
      <w:autoSpaceDN w:val="0"/>
      <w:adjustRightInd w:val="0"/>
      <w:snapToGrid w:val="0"/>
      <w:spacing w:before="240" w:after="60" w:line="360" w:lineRule="auto"/>
      <w:jc w:val="center"/>
      <w:outlineLvl w:val="0"/>
    </w:pPr>
    <w:rPr>
      <w:rFonts w:ascii="Cambria" w:hAnsi="Cambria"/>
      <w:b/>
      <w:bCs/>
      <w:kern w:val="0"/>
      <w:sz w:val="32"/>
      <w:szCs w:val="32"/>
    </w:rPr>
  </w:style>
  <w:style w:type="character" w:customStyle="1" w:styleId="Char3">
    <w:name w:val="标题 Char"/>
    <w:basedOn w:val="a1"/>
    <w:link w:val="a9"/>
    <w:rsid w:val="009F4026"/>
    <w:rPr>
      <w:rFonts w:ascii="Cambria" w:eastAsia="宋体" w:hAnsi="Cambria" w:cs="Times New Roman"/>
      <w:b/>
      <w:bCs/>
      <w:kern w:val="0"/>
      <w:sz w:val="32"/>
      <w:szCs w:val="32"/>
    </w:rPr>
  </w:style>
  <w:style w:type="paragraph" w:customStyle="1" w:styleId="1">
    <w:name w:val="列出段落1"/>
    <w:basedOn w:val="a0"/>
    <w:rsid w:val="009F4026"/>
    <w:pPr>
      <w:autoSpaceDE w:val="0"/>
      <w:autoSpaceDN w:val="0"/>
      <w:adjustRightInd w:val="0"/>
      <w:spacing w:line="360" w:lineRule="auto"/>
      <w:ind w:firstLineChars="200" w:firstLine="420"/>
      <w:jc w:val="left"/>
    </w:pPr>
    <w:rPr>
      <w:kern w:val="0"/>
      <w:szCs w:val="21"/>
    </w:rPr>
  </w:style>
  <w:style w:type="character" w:customStyle="1" w:styleId="AChar">
    <w:name w:val="项目符号A Char"/>
    <w:link w:val="A"/>
    <w:locked/>
    <w:rsid w:val="009F4026"/>
    <w:rPr>
      <w:rFonts w:ascii="黑体" w:eastAsia="黑体" w:hAnsi="ˎ̥"/>
      <w:color w:val="000000"/>
      <w:sz w:val="24"/>
      <w:szCs w:val="24"/>
    </w:rPr>
  </w:style>
  <w:style w:type="paragraph" w:customStyle="1" w:styleId="A">
    <w:name w:val="项目符号A"/>
    <w:basedOn w:val="a0"/>
    <w:link w:val="AChar"/>
    <w:qFormat/>
    <w:rsid w:val="009F4026"/>
    <w:pPr>
      <w:widowControl/>
      <w:numPr>
        <w:numId w:val="1"/>
      </w:numPr>
      <w:spacing w:before="100" w:beforeAutospacing="1" w:after="100" w:afterAutospacing="1" w:line="360" w:lineRule="auto"/>
    </w:pPr>
    <w:rPr>
      <w:rFonts w:ascii="黑体" w:eastAsia="黑体" w:hAnsi="ˎ̥" w:cstheme="minorBidi"/>
      <w:color w:val="000000"/>
      <w:sz w:val="24"/>
      <w:szCs w:val="24"/>
    </w:rPr>
  </w:style>
  <w:style w:type="paragraph" w:styleId="aa">
    <w:name w:val="List Paragraph"/>
    <w:basedOn w:val="a0"/>
    <w:uiPriority w:val="34"/>
    <w:qFormat/>
    <w:rsid w:val="007C5045"/>
    <w:pPr>
      <w:ind w:firstLineChars="200" w:firstLine="420"/>
    </w:pPr>
    <w:rPr>
      <w:rFonts w:asciiTheme="minorHAnsi" w:eastAsiaTheme="minorEastAsia" w:hAnsiTheme="minorHAnsi" w:cstheme="minorBidi"/>
      <w:szCs w:val="22"/>
    </w:rPr>
  </w:style>
  <w:style w:type="paragraph" w:styleId="ab">
    <w:name w:val="annotation subject"/>
    <w:basedOn w:val="a4"/>
    <w:next w:val="a4"/>
    <w:link w:val="Char4"/>
    <w:uiPriority w:val="99"/>
    <w:semiHidden/>
    <w:unhideWhenUsed/>
    <w:rsid w:val="000A4078"/>
    <w:pPr>
      <w:adjustRightInd/>
      <w:spacing w:line="240" w:lineRule="auto"/>
      <w:textAlignment w:val="auto"/>
    </w:pPr>
    <w:rPr>
      <w:rFonts w:ascii="Times New Roman" w:eastAsia="宋体" w:hAnsi="Times New Roman"/>
      <w:b/>
      <w:bCs/>
      <w:snapToGrid/>
      <w:kern w:val="2"/>
      <w:sz w:val="21"/>
    </w:rPr>
  </w:style>
  <w:style w:type="character" w:customStyle="1" w:styleId="Char4">
    <w:name w:val="批注主题 Char"/>
    <w:basedOn w:val="Char"/>
    <w:link w:val="ab"/>
    <w:uiPriority w:val="99"/>
    <w:semiHidden/>
    <w:rsid w:val="000A4078"/>
    <w:rPr>
      <w:rFonts w:ascii="Times New Roman" w:eastAsia="宋体" w:hAnsi="Times New Roman" w:cs="Times New Roman"/>
      <w:b/>
      <w:bCs/>
      <w:snapToGrid w:val="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66B1"/>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rsid w:val="005266B1"/>
    <w:pPr>
      <w:adjustRightInd w:val="0"/>
      <w:spacing w:line="360" w:lineRule="atLeast"/>
      <w:jc w:val="left"/>
      <w:textAlignment w:val="baseline"/>
    </w:pPr>
    <w:rPr>
      <w:rFonts w:ascii="Arial" w:eastAsia="黑体" w:hAnsi="Arial"/>
      <w:snapToGrid w:val="0"/>
      <w:kern w:val="0"/>
      <w:sz w:val="24"/>
    </w:rPr>
  </w:style>
  <w:style w:type="character" w:customStyle="1" w:styleId="Char">
    <w:name w:val="批注文字 Char"/>
    <w:basedOn w:val="a1"/>
    <w:link w:val="a4"/>
    <w:rsid w:val="005266B1"/>
    <w:rPr>
      <w:rFonts w:ascii="Arial" w:eastAsia="黑体" w:hAnsi="Arial" w:cs="Times New Roman"/>
      <w:snapToGrid w:val="0"/>
      <w:kern w:val="0"/>
      <w:sz w:val="24"/>
      <w:szCs w:val="20"/>
    </w:rPr>
  </w:style>
  <w:style w:type="character" w:styleId="a5">
    <w:name w:val="annotation reference"/>
    <w:rsid w:val="005266B1"/>
    <w:rPr>
      <w:rFonts w:ascii="Arial" w:eastAsia="黑体" w:hAnsi="Arial"/>
      <w:snapToGrid w:val="0"/>
      <w:sz w:val="21"/>
      <w:szCs w:val="21"/>
      <w:lang w:val="en-US" w:eastAsia="zh-CN"/>
    </w:rPr>
  </w:style>
  <w:style w:type="paragraph" w:styleId="a6">
    <w:name w:val="Balloon Text"/>
    <w:basedOn w:val="a0"/>
    <w:link w:val="Char0"/>
    <w:uiPriority w:val="99"/>
    <w:semiHidden/>
    <w:unhideWhenUsed/>
    <w:rsid w:val="005266B1"/>
    <w:rPr>
      <w:sz w:val="18"/>
      <w:szCs w:val="18"/>
    </w:rPr>
  </w:style>
  <w:style w:type="character" w:customStyle="1" w:styleId="Char0">
    <w:name w:val="批注框文本 Char"/>
    <w:basedOn w:val="a1"/>
    <w:link w:val="a6"/>
    <w:uiPriority w:val="99"/>
    <w:semiHidden/>
    <w:rsid w:val="005266B1"/>
    <w:rPr>
      <w:rFonts w:ascii="Times New Roman" w:eastAsia="宋体" w:hAnsi="Times New Roman" w:cs="Times New Roman"/>
      <w:sz w:val="18"/>
      <w:szCs w:val="18"/>
    </w:rPr>
  </w:style>
  <w:style w:type="paragraph" w:styleId="a7">
    <w:name w:val="header"/>
    <w:basedOn w:val="a0"/>
    <w:link w:val="Char1"/>
    <w:uiPriority w:val="99"/>
    <w:semiHidden/>
    <w:unhideWhenUsed/>
    <w:rsid w:val="005E058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semiHidden/>
    <w:rsid w:val="005E058F"/>
    <w:rPr>
      <w:rFonts w:ascii="Times New Roman" w:eastAsia="宋体" w:hAnsi="Times New Roman" w:cs="Times New Roman"/>
      <w:sz w:val="18"/>
      <w:szCs w:val="18"/>
    </w:rPr>
  </w:style>
  <w:style w:type="paragraph" w:styleId="a8">
    <w:name w:val="footer"/>
    <w:basedOn w:val="a0"/>
    <w:link w:val="Char2"/>
    <w:uiPriority w:val="99"/>
    <w:semiHidden/>
    <w:unhideWhenUsed/>
    <w:rsid w:val="005E058F"/>
    <w:pPr>
      <w:tabs>
        <w:tab w:val="center" w:pos="4153"/>
        <w:tab w:val="right" w:pos="8306"/>
      </w:tabs>
      <w:snapToGrid w:val="0"/>
      <w:jc w:val="left"/>
    </w:pPr>
    <w:rPr>
      <w:sz w:val="18"/>
      <w:szCs w:val="18"/>
    </w:rPr>
  </w:style>
  <w:style w:type="character" w:customStyle="1" w:styleId="Char2">
    <w:name w:val="页脚 Char"/>
    <w:basedOn w:val="a1"/>
    <w:link w:val="a8"/>
    <w:uiPriority w:val="99"/>
    <w:semiHidden/>
    <w:rsid w:val="005E058F"/>
    <w:rPr>
      <w:rFonts w:ascii="Times New Roman" w:eastAsia="宋体" w:hAnsi="Times New Roman" w:cs="Times New Roman"/>
      <w:sz w:val="18"/>
      <w:szCs w:val="18"/>
    </w:rPr>
  </w:style>
  <w:style w:type="paragraph" w:styleId="a9">
    <w:name w:val="Title"/>
    <w:basedOn w:val="a0"/>
    <w:next w:val="a0"/>
    <w:link w:val="Char3"/>
    <w:qFormat/>
    <w:rsid w:val="009F4026"/>
    <w:pPr>
      <w:autoSpaceDE w:val="0"/>
      <w:autoSpaceDN w:val="0"/>
      <w:adjustRightInd w:val="0"/>
      <w:snapToGrid w:val="0"/>
      <w:spacing w:before="240" w:after="60" w:line="360" w:lineRule="auto"/>
      <w:jc w:val="center"/>
      <w:outlineLvl w:val="0"/>
    </w:pPr>
    <w:rPr>
      <w:rFonts w:ascii="Cambria" w:hAnsi="Cambria"/>
      <w:b/>
      <w:bCs/>
      <w:kern w:val="0"/>
      <w:sz w:val="32"/>
      <w:szCs w:val="32"/>
    </w:rPr>
  </w:style>
  <w:style w:type="character" w:customStyle="1" w:styleId="Char3">
    <w:name w:val="标题 Char"/>
    <w:basedOn w:val="a1"/>
    <w:link w:val="a9"/>
    <w:rsid w:val="009F4026"/>
    <w:rPr>
      <w:rFonts w:ascii="Cambria" w:eastAsia="宋体" w:hAnsi="Cambria" w:cs="Times New Roman"/>
      <w:b/>
      <w:bCs/>
      <w:kern w:val="0"/>
      <w:sz w:val="32"/>
      <w:szCs w:val="32"/>
    </w:rPr>
  </w:style>
  <w:style w:type="paragraph" w:customStyle="1" w:styleId="1">
    <w:name w:val="列出段落1"/>
    <w:basedOn w:val="a0"/>
    <w:rsid w:val="009F4026"/>
    <w:pPr>
      <w:autoSpaceDE w:val="0"/>
      <w:autoSpaceDN w:val="0"/>
      <w:adjustRightInd w:val="0"/>
      <w:spacing w:line="360" w:lineRule="auto"/>
      <w:ind w:firstLineChars="200" w:firstLine="420"/>
      <w:jc w:val="left"/>
    </w:pPr>
    <w:rPr>
      <w:kern w:val="0"/>
      <w:szCs w:val="21"/>
    </w:rPr>
  </w:style>
  <w:style w:type="character" w:customStyle="1" w:styleId="AChar">
    <w:name w:val="项目符号A Char"/>
    <w:link w:val="A"/>
    <w:locked/>
    <w:rsid w:val="009F4026"/>
    <w:rPr>
      <w:rFonts w:ascii="黑体" w:eastAsia="黑体" w:hAnsi="ˎ̥"/>
      <w:color w:val="000000"/>
      <w:sz w:val="24"/>
      <w:szCs w:val="24"/>
    </w:rPr>
  </w:style>
  <w:style w:type="paragraph" w:customStyle="1" w:styleId="A">
    <w:name w:val="项目符号A"/>
    <w:basedOn w:val="a0"/>
    <w:link w:val="AChar"/>
    <w:qFormat/>
    <w:rsid w:val="009F4026"/>
    <w:pPr>
      <w:widowControl/>
      <w:numPr>
        <w:numId w:val="1"/>
      </w:numPr>
      <w:spacing w:before="100" w:beforeAutospacing="1" w:after="100" w:afterAutospacing="1" w:line="360" w:lineRule="auto"/>
    </w:pPr>
    <w:rPr>
      <w:rFonts w:ascii="黑体" w:eastAsia="黑体" w:hAnsi="ˎ̥" w:cstheme="minorBidi"/>
      <w:color w:val="000000"/>
      <w:sz w:val="24"/>
      <w:szCs w:val="24"/>
    </w:rPr>
  </w:style>
  <w:style w:type="paragraph" w:styleId="aa">
    <w:name w:val="List Paragraph"/>
    <w:basedOn w:val="a0"/>
    <w:uiPriority w:val="34"/>
    <w:qFormat/>
    <w:rsid w:val="007C5045"/>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919</Words>
  <Characters>5244</Characters>
  <Application>Microsoft Office Word</Application>
  <DocSecurity>0</DocSecurity>
  <Lines>43</Lines>
  <Paragraphs>12</Paragraphs>
  <ScaleCrop>false</ScaleCrop>
  <Company>微软中国</Company>
  <LinksUpToDate>false</LinksUpToDate>
  <CharactersWithSpaces>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刘昭</cp:lastModifiedBy>
  <cp:revision>8</cp:revision>
  <cp:lastPrinted>2018-01-19T03:16:00Z</cp:lastPrinted>
  <dcterms:created xsi:type="dcterms:W3CDTF">2018-01-19T02:31:00Z</dcterms:created>
  <dcterms:modified xsi:type="dcterms:W3CDTF">2018-01-19T03:17:00Z</dcterms:modified>
</cp:coreProperties>
</file>