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C8" w:rsidRDefault="00F06CC8" w:rsidP="00F06CC8">
      <w:pPr>
        <w:jc w:val="center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螺旋试验台 技术要求</w:t>
      </w:r>
    </w:p>
    <w:p w:rsidR="00F06CC8" w:rsidRDefault="00F06CC8" w:rsidP="00F52CD0">
      <w:pPr>
        <w:rPr>
          <w:rFonts w:asciiTheme="minorEastAsia" w:hAnsiTheme="minorEastAsia" w:hint="eastAsia"/>
          <w:sz w:val="28"/>
          <w:szCs w:val="28"/>
        </w:rPr>
      </w:pPr>
      <w:r w:rsidRPr="00F52CD0">
        <w:rPr>
          <w:rFonts w:asciiTheme="minorEastAsia" w:hAnsiTheme="minorEastAsia" w:hint="eastAsia"/>
          <w:sz w:val="28"/>
          <w:szCs w:val="28"/>
        </w:rPr>
        <w:t>拟购置设备</w:t>
      </w:r>
      <w:r>
        <w:rPr>
          <w:rFonts w:asciiTheme="minorEastAsia" w:hAnsiTheme="minorEastAsia" w:hint="eastAsia"/>
          <w:sz w:val="28"/>
          <w:szCs w:val="28"/>
        </w:rPr>
        <w:t>数量：1台；</w:t>
      </w:r>
    </w:p>
    <w:p w:rsidR="00F52CD0" w:rsidRPr="00F52CD0" w:rsidRDefault="00F52CD0" w:rsidP="00F52CD0">
      <w:pPr>
        <w:rPr>
          <w:rFonts w:asciiTheme="minorEastAsia" w:hAnsiTheme="minorEastAsia"/>
          <w:sz w:val="28"/>
          <w:szCs w:val="28"/>
        </w:rPr>
      </w:pPr>
      <w:r w:rsidRPr="00F52CD0">
        <w:rPr>
          <w:rFonts w:asciiTheme="minorEastAsia" w:hAnsiTheme="minorEastAsia" w:hint="eastAsia"/>
          <w:sz w:val="28"/>
          <w:szCs w:val="28"/>
        </w:rPr>
        <w:t>拟购置设备的主要技术性能要求：</w:t>
      </w:r>
    </w:p>
    <w:p w:rsidR="00F52CD0" w:rsidRPr="00F52CD0" w:rsidRDefault="00F52CD0" w:rsidP="00F52CD0">
      <w:pPr>
        <w:rPr>
          <w:rFonts w:asciiTheme="minorEastAsia" w:hAnsiTheme="minorEastAsia"/>
          <w:sz w:val="28"/>
          <w:szCs w:val="28"/>
        </w:rPr>
      </w:pPr>
      <w:r w:rsidRPr="00F52CD0">
        <w:rPr>
          <w:rFonts w:asciiTheme="minorEastAsia" w:hAnsiTheme="minorEastAsia" w:hint="eastAsia"/>
          <w:sz w:val="28"/>
          <w:szCs w:val="28"/>
        </w:rPr>
        <w:t>1、占空间大小：2000</w:t>
      </w:r>
      <w:r w:rsidR="00A80DCB">
        <w:rPr>
          <w:rFonts w:asciiTheme="minorEastAsia" w:hAnsiTheme="minorEastAsia" w:hint="eastAsia"/>
          <w:sz w:val="28"/>
          <w:szCs w:val="28"/>
        </w:rPr>
        <w:t>*</w:t>
      </w:r>
      <w:r w:rsidRPr="00F52CD0">
        <w:rPr>
          <w:rFonts w:asciiTheme="minorEastAsia" w:hAnsiTheme="minorEastAsia" w:hint="eastAsia"/>
          <w:sz w:val="28"/>
          <w:szCs w:val="28"/>
        </w:rPr>
        <w:t>2900</w:t>
      </w:r>
      <w:r w:rsidR="00A80DCB">
        <w:rPr>
          <w:rFonts w:asciiTheme="minorEastAsia" w:hAnsiTheme="minorEastAsia" w:hint="eastAsia"/>
          <w:sz w:val="28"/>
          <w:szCs w:val="28"/>
        </w:rPr>
        <w:t>*</w:t>
      </w:r>
      <w:r w:rsidRPr="00F52CD0">
        <w:rPr>
          <w:rFonts w:asciiTheme="minorEastAsia" w:hAnsiTheme="minorEastAsia" w:hint="eastAsia"/>
          <w:sz w:val="28"/>
          <w:szCs w:val="28"/>
        </w:rPr>
        <w:t>4500；</w:t>
      </w:r>
    </w:p>
    <w:p w:rsidR="00F52CD0" w:rsidRPr="00F52CD0" w:rsidRDefault="00F52CD0" w:rsidP="00F52CD0">
      <w:pPr>
        <w:rPr>
          <w:rFonts w:asciiTheme="minorEastAsia" w:hAnsiTheme="minorEastAsia"/>
          <w:sz w:val="28"/>
          <w:szCs w:val="28"/>
        </w:rPr>
      </w:pPr>
      <w:r w:rsidRPr="00F52CD0">
        <w:rPr>
          <w:rFonts w:asciiTheme="minorEastAsia" w:hAnsiTheme="minorEastAsia" w:hint="eastAsia"/>
          <w:sz w:val="28"/>
          <w:szCs w:val="28"/>
        </w:rPr>
        <w:t>2、螺旋和喂料头电机速度连续可调；</w:t>
      </w:r>
    </w:p>
    <w:p w:rsidR="00F52CD0" w:rsidRPr="00F52CD0" w:rsidRDefault="00F52CD0" w:rsidP="00F52CD0">
      <w:pPr>
        <w:rPr>
          <w:rFonts w:asciiTheme="minorEastAsia" w:hAnsiTheme="minorEastAsia"/>
          <w:sz w:val="28"/>
          <w:szCs w:val="28"/>
        </w:rPr>
      </w:pPr>
      <w:r w:rsidRPr="00F52CD0">
        <w:rPr>
          <w:rFonts w:asciiTheme="minorEastAsia" w:hAnsiTheme="minorEastAsia" w:hint="eastAsia"/>
          <w:sz w:val="28"/>
          <w:szCs w:val="28"/>
        </w:rPr>
        <w:t>3、打料重量由称重传感器8读出；</w:t>
      </w:r>
    </w:p>
    <w:p w:rsidR="00F52CD0" w:rsidRPr="00F52CD0" w:rsidRDefault="00F52CD0" w:rsidP="00F52CD0">
      <w:pPr>
        <w:rPr>
          <w:rFonts w:asciiTheme="minorEastAsia" w:hAnsiTheme="minorEastAsia"/>
          <w:sz w:val="28"/>
          <w:szCs w:val="28"/>
        </w:rPr>
      </w:pPr>
      <w:r w:rsidRPr="00F52CD0">
        <w:rPr>
          <w:rFonts w:asciiTheme="minorEastAsia" w:hAnsiTheme="minorEastAsia" w:hint="eastAsia"/>
          <w:sz w:val="28"/>
          <w:szCs w:val="28"/>
        </w:rPr>
        <w:t>4、回料管设有开闭门；</w:t>
      </w:r>
    </w:p>
    <w:p w:rsidR="00F52CD0" w:rsidRPr="00F52CD0" w:rsidRDefault="00F52CD0" w:rsidP="00F52CD0">
      <w:pPr>
        <w:rPr>
          <w:rFonts w:asciiTheme="minorEastAsia" w:hAnsiTheme="minorEastAsia"/>
          <w:sz w:val="28"/>
          <w:szCs w:val="28"/>
        </w:rPr>
      </w:pPr>
      <w:r w:rsidRPr="00F52CD0">
        <w:rPr>
          <w:rFonts w:asciiTheme="minorEastAsia" w:hAnsiTheme="minorEastAsia" w:hint="eastAsia"/>
          <w:sz w:val="28"/>
          <w:szCs w:val="28"/>
        </w:rPr>
        <w:t>5、生产率为15T/h；</w:t>
      </w:r>
    </w:p>
    <w:p w:rsidR="00F52CD0" w:rsidRPr="00F52CD0" w:rsidRDefault="00F52CD0" w:rsidP="00F52CD0">
      <w:pPr>
        <w:rPr>
          <w:rFonts w:asciiTheme="minorEastAsia" w:hAnsiTheme="minorEastAsia"/>
          <w:sz w:val="28"/>
          <w:szCs w:val="28"/>
        </w:rPr>
      </w:pPr>
      <w:r w:rsidRPr="00F52CD0">
        <w:rPr>
          <w:rFonts w:asciiTheme="minorEastAsia" w:hAnsiTheme="minorEastAsia" w:hint="eastAsia"/>
          <w:sz w:val="28"/>
          <w:szCs w:val="28"/>
        </w:rPr>
        <w:t>6、需提供详细的设计图纸和计算说明；</w:t>
      </w:r>
    </w:p>
    <w:p w:rsidR="00F52CD0" w:rsidRPr="00F52CD0" w:rsidRDefault="00F52CD0" w:rsidP="00F52CD0">
      <w:pPr>
        <w:rPr>
          <w:rFonts w:asciiTheme="minorEastAsia" w:hAnsiTheme="minorEastAsia"/>
          <w:sz w:val="28"/>
          <w:szCs w:val="28"/>
        </w:rPr>
      </w:pPr>
    </w:p>
    <w:sectPr w:rsidR="00F52CD0" w:rsidRPr="00F52CD0" w:rsidSect="00501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98D" w:rsidRDefault="0052098D" w:rsidP="00F52CD0">
      <w:r>
        <w:separator/>
      </w:r>
    </w:p>
  </w:endnote>
  <w:endnote w:type="continuationSeparator" w:id="1">
    <w:p w:rsidR="0052098D" w:rsidRDefault="0052098D" w:rsidP="00F52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98D" w:rsidRDefault="0052098D" w:rsidP="00F52CD0">
      <w:r>
        <w:separator/>
      </w:r>
    </w:p>
  </w:footnote>
  <w:footnote w:type="continuationSeparator" w:id="1">
    <w:p w:rsidR="0052098D" w:rsidRDefault="0052098D" w:rsidP="00F52C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CD0"/>
    <w:rsid w:val="00122B3C"/>
    <w:rsid w:val="0018437C"/>
    <w:rsid w:val="002749C0"/>
    <w:rsid w:val="002C208D"/>
    <w:rsid w:val="0050100F"/>
    <w:rsid w:val="0052098D"/>
    <w:rsid w:val="00A80DCB"/>
    <w:rsid w:val="00EA6E9C"/>
    <w:rsid w:val="00F06CC8"/>
    <w:rsid w:val="00F52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2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2C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2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2C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6</cp:revision>
  <dcterms:created xsi:type="dcterms:W3CDTF">2017-03-06T07:00:00Z</dcterms:created>
  <dcterms:modified xsi:type="dcterms:W3CDTF">2017-03-06T07:29:00Z</dcterms:modified>
</cp:coreProperties>
</file>