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B1DFC">
      <w:pPr>
        <w:jc w:val="center"/>
        <w:rPr>
          <w:rFonts w:ascii="方正兰亭黑简体" w:hAnsi="方正兰亭黑简体" w:eastAsia="方正兰亭黑简体" w:cs="方正兰亭黑简体"/>
          <w:b/>
          <w:bCs/>
          <w:color w:val="auto"/>
          <w:sz w:val="28"/>
          <w:szCs w:val="36"/>
          <w:highlight w:val="none"/>
        </w:rPr>
      </w:pPr>
    </w:p>
    <w:p w14:paraId="1D8B5616">
      <w:pPr>
        <w:jc w:val="center"/>
        <w:rPr>
          <w:rFonts w:ascii="方正兰亭黑简体" w:hAnsi="方正兰亭黑简体" w:eastAsia="方正兰亭黑简体" w:cs="方正兰亭黑简体"/>
          <w:b/>
          <w:bCs/>
          <w:color w:val="auto"/>
          <w:sz w:val="28"/>
          <w:szCs w:val="36"/>
          <w:highlight w:val="none"/>
        </w:rPr>
      </w:pPr>
    </w:p>
    <w:p w14:paraId="55BAAAA9">
      <w:pPr>
        <w:jc w:val="center"/>
        <w:rPr>
          <w:rFonts w:ascii="方正兰亭黑简体" w:hAnsi="方正兰亭黑简体" w:eastAsia="方正兰亭黑简体" w:cs="方正兰亭黑简体"/>
          <w:b/>
          <w:bCs/>
          <w:color w:val="auto"/>
          <w:sz w:val="28"/>
          <w:szCs w:val="36"/>
          <w:highlight w:val="none"/>
        </w:rPr>
      </w:pPr>
    </w:p>
    <w:p w14:paraId="03CF8D4B">
      <w:pPr>
        <w:jc w:val="center"/>
        <w:rPr>
          <w:rFonts w:ascii="方正兰亭黑简体" w:hAnsi="方正兰亭黑简体" w:eastAsia="方正兰亭黑简体" w:cs="方正兰亭黑简体"/>
          <w:b/>
          <w:bCs/>
          <w:color w:val="auto"/>
          <w:sz w:val="28"/>
          <w:szCs w:val="28"/>
          <w:highlight w:val="none"/>
        </w:rPr>
      </w:pPr>
      <w:r>
        <w:rPr>
          <w:rFonts w:hint="eastAsia" w:ascii="方正兰亭黑简体" w:hAnsi="方正兰亭黑简体" w:eastAsia="方正兰亭黑简体" w:cs="方正兰亭黑简体"/>
          <w:b/>
          <w:bCs/>
          <w:color w:val="auto"/>
          <w:sz w:val="28"/>
          <w:szCs w:val="28"/>
          <w:highlight w:val="none"/>
        </w:rPr>
        <w:t>行政楼财务大厅变频多联式空调系统更新改造项目</w:t>
      </w:r>
    </w:p>
    <w:p w14:paraId="28B23749">
      <w:pPr>
        <w:jc w:val="center"/>
        <w:rPr>
          <w:rFonts w:ascii="方正兰亭黑简体" w:hAnsi="方正兰亭黑简体" w:eastAsia="方正兰亭黑简体" w:cs="方正兰亭黑简体"/>
          <w:b/>
          <w:bCs/>
          <w:color w:val="auto"/>
          <w:sz w:val="28"/>
          <w:szCs w:val="28"/>
          <w:highlight w:val="none"/>
        </w:rPr>
      </w:pPr>
      <w:r>
        <w:rPr>
          <w:rFonts w:hint="eastAsia" w:ascii="方正兰亭黑简体" w:hAnsi="方正兰亭黑简体" w:eastAsia="方正兰亭黑简体" w:cs="方正兰亭黑简体"/>
          <w:b/>
          <w:bCs/>
          <w:color w:val="auto"/>
          <w:sz w:val="28"/>
          <w:szCs w:val="28"/>
          <w:highlight w:val="none"/>
        </w:rPr>
        <w:t>比选文件</w:t>
      </w:r>
    </w:p>
    <w:p w14:paraId="48BB1179">
      <w:pPr>
        <w:jc w:val="center"/>
        <w:rPr>
          <w:rFonts w:ascii="方正兰亭黑简体" w:hAnsi="方正兰亭黑简体" w:eastAsia="方正兰亭黑简体" w:cs="方正兰亭黑简体"/>
          <w:b/>
          <w:bCs/>
          <w:color w:val="auto"/>
          <w:sz w:val="28"/>
          <w:szCs w:val="28"/>
          <w:highlight w:val="none"/>
        </w:rPr>
      </w:pPr>
    </w:p>
    <w:p w14:paraId="6BECA0A0">
      <w:pPr>
        <w:jc w:val="center"/>
        <w:rPr>
          <w:rFonts w:ascii="方正兰亭黑简体" w:hAnsi="方正兰亭黑简体" w:eastAsia="方正兰亭黑简体" w:cs="方正兰亭黑简体"/>
          <w:b/>
          <w:bCs/>
          <w:color w:val="auto"/>
          <w:sz w:val="28"/>
          <w:szCs w:val="28"/>
          <w:highlight w:val="none"/>
        </w:rPr>
      </w:pPr>
    </w:p>
    <w:p w14:paraId="1874B946">
      <w:pPr>
        <w:jc w:val="center"/>
        <w:rPr>
          <w:rFonts w:hint="eastAsia" w:ascii="方正兰亭黑简体" w:hAnsi="方正兰亭黑简体" w:eastAsia="方正兰亭黑简体" w:cs="方正兰亭黑简体"/>
          <w:b/>
          <w:bCs/>
          <w:color w:val="auto"/>
          <w:sz w:val="28"/>
          <w:szCs w:val="28"/>
          <w:highlight w:val="none"/>
          <w:lang w:eastAsia="zh-CN"/>
        </w:rPr>
      </w:pPr>
      <w:r>
        <w:rPr>
          <w:rFonts w:hint="eastAsia" w:ascii="方正兰亭黑简体" w:hAnsi="方正兰亭黑简体" w:eastAsia="方正兰亭黑简体" w:cs="方正兰亭黑简体"/>
          <w:b/>
          <w:bCs/>
          <w:color w:val="auto"/>
          <w:sz w:val="28"/>
          <w:szCs w:val="28"/>
          <w:highlight w:val="none"/>
        </w:rPr>
        <w:t>项目编号：</w:t>
      </w:r>
      <w:r>
        <w:rPr>
          <w:rFonts w:hint="eastAsia" w:ascii="方正兰亭黑简体" w:hAnsi="方正兰亭黑简体" w:eastAsia="方正兰亭黑简体" w:cs="方正兰亭黑简体"/>
          <w:color w:val="auto"/>
          <w:sz w:val="28"/>
          <w:szCs w:val="28"/>
          <w:highlight w:val="none"/>
          <w:lang w:eastAsia="zh-CN"/>
        </w:rPr>
        <w:t>HFBX2025042</w:t>
      </w:r>
    </w:p>
    <w:p w14:paraId="0EE7DB67">
      <w:pPr>
        <w:jc w:val="center"/>
        <w:rPr>
          <w:rFonts w:ascii="方正兰亭黑简体" w:hAnsi="方正兰亭黑简体" w:eastAsia="方正兰亭黑简体" w:cs="方正兰亭黑简体"/>
          <w:b/>
          <w:bCs/>
          <w:color w:val="auto"/>
          <w:sz w:val="24"/>
          <w:szCs w:val="32"/>
          <w:highlight w:val="none"/>
        </w:rPr>
      </w:pPr>
    </w:p>
    <w:p w14:paraId="25AD9A3F">
      <w:pPr>
        <w:jc w:val="center"/>
        <w:rPr>
          <w:rFonts w:ascii="方正兰亭黑简体" w:hAnsi="方正兰亭黑简体" w:eastAsia="方正兰亭黑简体" w:cs="方正兰亭黑简体"/>
          <w:b/>
          <w:bCs/>
          <w:color w:val="auto"/>
          <w:sz w:val="24"/>
          <w:szCs w:val="32"/>
          <w:highlight w:val="none"/>
        </w:rPr>
      </w:pPr>
    </w:p>
    <w:p w14:paraId="3EA441AE">
      <w:pPr>
        <w:jc w:val="center"/>
        <w:rPr>
          <w:rFonts w:ascii="方正兰亭黑简体" w:hAnsi="方正兰亭黑简体" w:eastAsia="方正兰亭黑简体" w:cs="方正兰亭黑简体"/>
          <w:b/>
          <w:bCs/>
          <w:color w:val="auto"/>
          <w:sz w:val="24"/>
          <w:szCs w:val="32"/>
          <w:highlight w:val="none"/>
        </w:rPr>
      </w:pPr>
    </w:p>
    <w:p w14:paraId="00FF7CDF">
      <w:pPr>
        <w:jc w:val="center"/>
        <w:rPr>
          <w:rFonts w:ascii="方正兰亭黑简体" w:hAnsi="方正兰亭黑简体" w:eastAsia="方正兰亭黑简体" w:cs="方正兰亭黑简体"/>
          <w:b/>
          <w:bCs/>
          <w:color w:val="auto"/>
          <w:sz w:val="24"/>
          <w:szCs w:val="32"/>
          <w:highlight w:val="none"/>
        </w:rPr>
      </w:pPr>
    </w:p>
    <w:p w14:paraId="34EA1A7D">
      <w:pPr>
        <w:jc w:val="center"/>
        <w:rPr>
          <w:rFonts w:ascii="方正兰亭黑简体" w:hAnsi="方正兰亭黑简体" w:eastAsia="方正兰亭黑简体" w:cs="方正兰亭黑简体"/>
          <w:b/>
          <w:bCs/>
          <w:color w:val="auto"/>
          <w:sz w:val="24"/>
          <w:szCs w:val="32"/>
          <w:highlight w:val="none"/>
        </w:rPr>
      </w:pPr>
    </w:p>
    <w:p w14:paraId="122F15EC">
      <w:pPr>
        <w:jc w:val="center"/>
        <w:rPr>
          <w:rFonts w:ascii="方正兰亭黑简体" w:hAnsi="方正兰亭黑简体" w:eastAsia="方正兰亭黑简体" w:cs="方正兰亭黑简体"/>
          <w:b/>
          <w:bCs/>
          <w:color w:val="auto"/>
          <w:sz w:val="24"/>
          <w:szCs w:val="32"/>
          <w:highlight w:val="none"/>
        </w:rPr>
      </w:pPr>
    </w:p>
    <w:p w14:paraId="6CA3E71B">
      <w:pPr>
        <w:jc w:val="center"/>
        <w:rPr>
          <w:rFonts w:ascii="方正兰亭黑简体" w:hAnsi="方正兰亭黑简体" w:eastAsia="方正兰亭黑简体" w:cs="方正兰亭黑简体"/>
          <w:b/>
          <w:bCs/>
          <w:color w:val="auto"/>
          <w:sz w:val="24"/>
          <w:szCs w:val="32"/>
          <w:highlight w:val="none"/>
        </w:rPr>
      </w:pPr>
    </w:p>
    <w:p w14:paraId="55D40F16">
      <w:pPr>
        <w:jc w:val="center"/>
        <w:rPr>
          <w:rFonts w:ascii="方正兰亭黑简体" w:hAnsi="方正兰亭黑简体" w:eastAsia="方正兰亭黑简体" w:cs="方正兰亭黑简体"/>
          <w:b/>
          <w:bCs/>
          <w:color w:val="auto"/>
          <w:sz w:val="24"/>
          <w:szCs w:val="32"/>
          <w:highlight w:val="none"/>
        </w:rPr>
      </w:pPr>
    </w:p>
    <w:p w14:paraId="4653E443">
      <w:pPr>
        <w:jc w:val="center"/>
        <w:rPr>
          <w:rFonts w:ascii="方正兰亭黑简体" w:hAnsi="方正兰亭黑简体" w:eastAsia="方正兰亭黑简体" w:cs="方正兰亭黑简体"/>
          <w:b/>
          <w:bCs/>
          <w:color w:val="auto"/>
          <w:sz w:val="24"/>
          <w:szCs w:val="32"/>
          <w:highlight w:val="none"/>
        </w:rPr>
      </w:pPr>
    </w:p>
    <w:p w14:paraId="2129C6D1">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采购人：上海海事大学</w:t>
      </w:r>
    </w:p>
    <w:p w14:paraId="37A7BBF4">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二○二五年五月</w:t>
      </w:r>
    </w:p>
    <w:p w14:paraId="72EAF0AE">
      <w:pP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br w:type="page"/>
      </w:r>
    </w:p>
    <w:p w14:paraId="2F7CAE11">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第一章 比选公告</w:t>
      </w:r>
    </w:p>
    <w:p w14:paraId="6F4B163D">
      <w:pPr>
        <w:ind w:firstLine="440" w:firstLineChars="200"/>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03BD75C1">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0119ED5F">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eastAsia="zh-CN"/>
        </w:rPr>
        <w:t>HFBX2025042</w:t>
      </w:r>
      <w:r>
        <w:rPr>
          <w:rFonts w:hint="eastAsia" w:ascii="方正兰亭黑简体" w:hAnsi="方正兰亭黑简体" w:eastAsia="方正兰亭黑简体" w:cs="方正兰亭黑简体"/>
          <w:color w:val="auto"/>
          <w:sz w:val="22"/>
          <w:szCs w:val="28"/>
          <w:highlight w:val="none"/>
        </w:rPr>
        <w:t>；</w:t>
      </w:r>
    </w:p>
    <w:p w14:paraId="67826A1E">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项目名称：行政楼财务大厅变频多联式空调系统更新改造项目；</w:t>
      </w:r>
    </w:p>
    <w:p w14:paraId="713752FC">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采购方式：学校比选；</w:t>
      </w:r>
    </w:p>
    <w:p w14:paraId="03EF6FEE">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预算金额（亦是最高限价）：人民币24万元；</w:t>
      </w:r>
    </w:p>
    <w:p w14:paraId="73BD6A47">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上海海事大学行政楼财务大厅变频多联式空调系统更新改造项目供货及安装，包括深化设计、设备制造、送货上门、装卸、安装、调试、验收及售后服务。拟采取比选方式实施采购。（具体要求详见比选文件—第二章节采购需求、公告）。</w:t>
      </w:r>
    </w:p>
    <w:p w14:paraId="42C68DB4">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交货地址：上海海事大学临港校区内指定地点；</w:t>
      </w:r>
    </w:p>
    <w:p w14:paraId="76E58F3F">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交付期限：合同签订后30日内完成供货、安装及调试工作。</w:t>
      </w:r>
    </w:p>
    <w:p w14:paraId="7279227B">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付款方式：合同签订后10个工作日内，甲方预付合同价的30%定金，安装完成且甲方验收合格后的10个工作日内，甲方支付合同价的70%尾款。</w:t>
      </w:r>
    </w:p>
    <w:p w14:paraId="01F13094">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二、报价人的资格要求</w:t>
      </w:r>
    </w:p>
    <w:p w14:paraId="54F936EF">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1、符合《中华人民共和国政府采购法》第二十二条之供应商资格规定。</w:t>
      </w:r>
    </w:p>
    <w:p w14:paraId="448460CA">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73F2E002">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三、报名要求</w:t>
      </w:r>
    </w:p>
    <w:p w14:paraId="1C00D108">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1687A153">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0F4BD7AD">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获取方式：公告页面下方自行下载</w:t>
      </w:r>
    </w:p>
    <w:p w14:paraId="7891F41B">
      <w:pPr>
        <w:jc w:val="left"/>
        <w:rPr>
          <w:rFonts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0E1FE4E5">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不组织。</w:t>
      </w:r>
    </w:p>
    <w:p w14:paraId="21512C37">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六、响应文件提交</w:t>
      </w:r>
    </w:p>
    <w:p w14:paraId="64146140">
      <w:pPr>
        <w:jc w:val="left"/>
        <w:rPr>
          <w:rFonts w:ascii="方正兰亭黑简体" w:hAnsi="方正兰亭黑简体" w:eastAsia="方正兰亭黑简体" w:cs="方正兰亭黑简体"/>
          <w:color w:val="auto"/>
          <w:sz w:val="22"/>
          <w:szCs w:val="28"/>
          <w:highlight w:val="none"/>
        </w:rPr>
      </w:pPr>
      <w:bookmarkStart w:id="1" w:name="_Toc35393795"/>
      <w:bookmarkEnd w:id="1"/>
      <w:bookmarkStart w:id="2" w:name="_Toc35393626"/>
      <w:bookmarkStart w:id="8" w:name="_GoBack"/>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16</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周五</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上午11时00分</w:t>
      </w:r>
      <w:bookmarkEnd w:id="8"/>
    </w:p>
    <w:p w14:paraId="1AABFC63">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提交方式：发送盖章扫描版PDF到指定邮箱</w:t>
      </w:r>
    </w:p>
    <w:p w14:paraId="6AFD7819">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邮箱地址：quotation@shmtu.edu.cn</w:t>
      </w:r>
    </w:p>
    <w:p w14:paraId="6748E466">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七、其他补充事宜</w:t>
      </w:r>
    </w:p>
    <w:p w14:paraId="63796EB3">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1.中标结果将通过发布比选公告的媒介进行公示，公示期1个工作日，公示期内如对中标结果有异议可向校方提出书面质疑。</w:t>
      </w:r>
      <w:bookmarkStart w:id="3" w:name="_Toc35393627"/>
    </w:p>
    <w:p w14:paraId="6159C6C5">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p>
    <w:p w14:paraId="55079262">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商务信息：仲老师021-38284707</w:t>
      </w:r>
    </w:p>
    <w:p w14:paraId="708C88A5">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技术信息：张老师021-38284568</w:t>
      </w:r>
    </w:p>
    <w:p w14:paraId="591BE0E1">
      <w:pPr>
        <w:jc w:val="left"/>
        <w:rPr>
          <w:rFonts w:ascii="方正兰亭黑简体" w:hAnsi="方正兰亭黑简体" w:eastAsia="方正兰亭黑简体" w:cs="方正兰亭黑简体"/>
          <w:color w:val="auto"/>
          <w:sz w:val="22"/>
          <w:szCs w:val="28"/>
          <w:highlight w:val="none"/>
        </w:rPr>
      </w:pPr>
    </w:p>
    <w:p w14:paraId="2CE31A95">
      <w:pPr>
        <w:jc w:val="left"/>
        <w:rPr>
          <w:rFonts w:ascii="方正兰亭黑简体" w:hAnsi="方正兰亭黑简体" w:eastAsia="方正兰亭黑简体" w:cs="方正兰亭黑简体"/>
          <w:color w:val="auto"/>
          <w:sz w:val="22"/>
          <w:szCs w:val="28"/>
          <w:highlight w:val="none"/>
        </w:rPr>
      </w:pPr>
    </w:p>
    <w:p w14:paraId="76027C10">
      <w:pP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br w:type="page"/>
      </w:r>
    </w:p>
    <w:p w14:paraId="748DC453">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第二章 采购需求</w:t>
      </w:r>
    </w:p>
    <w:p w14:paraId="41830F4F">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一、项目内容简介</w:t>
      </w:r>
    </w:p>
    <w:p w14:paraId="09F17FB3">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1、招标范围与内容</w:t>
      </w:r>
    </w:p>
    <w:p w14:paraId="19E794AC">
      <w:pPr>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 项目背景及现状：上海海事大学行政楼财务大厅多联体空调机组进行局部更新以及设备性能升级，从节能环保、空间布局、控制维护等因素考虑。</w:t>
      </w:r>
    </w:p>
    <w:p w14:paraId="425CF0F0">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 原有变频多联体空调旧设备予以拆除。旧设备的拆除应充分考虑现场工作时间的环境要求，尽量避开高温时间或空调季节。</w:t>
      </w:r>
    </w:p>
    <w:p w14:paraId="5D98A306">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（3） 变频多联式空调设备更新项目（包含空调设备拆旧、空调设备供货及安装、冷媒系统、风管系统、保温）采购、吊装就位，安装调试及保修售后服务；</w:t>
      </w:r>
    </w:p>
    <w:p w14:paraId="11BD28FF">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w:t>
      </w:r>
      <w:r>
        <w:rPr>
          <w:rFonts w:ascii="黑体" w:hAnsi="黑体" w:eastAsia="黑体" w:cs="黑体"/>
          <w:color w:val="auto"/>
          <w:sz w:val="22"/>
          <w:szCs w:val="28"/>
          <w:highlight w:val="none"/>
        </w:rPr>
        <w:t>4</w:t>
      </w:r>
      <w:r>
        <w:rPr>
          <w:rFonts w:hint="eastAsia" w:ascii="黑体" w:hAnsi="黑体" w:eastAsia="黑体" w:cs="黑体"/>
          <w:color w:val="auto"/>
          <w:sz w:val="22"/>
          <w:szCs w:val="28"/>
          <w:highlight w:val="none"/>
        </w:rPr>
        <w:t>）原系统空调设备拆除，安装过程中产生的吊顶、装饰装修面、消防设施、防火封堵需要拆除部份以及损坏，由投标人负责恢复。</w:t>
      </w:r>
    </w:p>
    <w:p w14:paraId="6E51F476">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w:t>
      </w:r>
      <w:r>
        <w:rPr>
          <w:rFonts w:ascii="黑体" w:hAnsi="黑体" w:eastAsia="黑体" w:cs="黑体"/>
          <w:color w:val="auto"/>
          <w:sz w:val="22"/>
          <w:szCs w:val="28"/>
          <w:highlight w:val="none"/>
        </w:rPr>
        <w:t>5</w:t>
      </w:r>
      <w:r>
        <w:rPr>
          <w:rFonts w:hint="eastAsia" w:ascii="黑体" w:hAnsi="黑体" w:eastAsia="黑体" w:cs="黑体"/>
          <w:color w:val="auto"/>
          <w:sz w:val="22"/>
          <w:szCs w:val="28"/>
          <w:highlight w:val="none"/>
        </w:rPr>
        <w:t>）本项目涉及的废旧固资/物资（包括原空调设备、管道、及相关配件等）的拆除、装卸、运输及运送至甲方指定地点。</w:t>
      </w:r>
    </w:p>
    <w:p w14:paraId="507773C3">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w:t>
      </w:r>
      <w:r>
        <w:rPr>
          <w:rFonts w:ascii="黑体" w:hAnsi="黑体" w:eastAsia="黑体" w:cs="黑体"/>
          <w:color w:val="auto"/>
          <w:sz w:val="22"/>
          <w:szCs w:val="28"/>
          <w:highlight w:val="none"/>
        </w:rPr>
        <w:t>6</w:t>
      </w:r>
      <w:r>
        <w:rPr>
          <w:rFonts w:hint="eastAsia" w:ascii="黑体" w:hAnsi="黑体" w:eastAsia="黑体" w:cs="黑体"/>
          <w:color w:val="auto"/>
          <w:sz w:val="22"/>
          <w:szCs w:val="28"/>
          <w:highlight w:val="none"/>
        </w:rPr>
        <w:t>） 改造区域原空调系统部分保留，须考虑原系统剩余部分的运行，铜管改造和制冷剂费用须包含在报价中。</w:t>
      </w:r>
    </w:p>
    <w:p w14:paraId="43AC2A3E">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（7）交付日期：合同签订后30天完成供货安装（允许供应商自报少于30个日历天的其他时间）。</w:t>
      </w:r>
    </w:p>
    <w:p w14:paraId="53F0A150">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二、项目供货与管理要求</w:t>
      </w:r>
    </w:p>
    <w:p w14:paraId="26E71B95">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 整体要求</w:t>
      </w:r>
    </w:p>
    <w:p w14:paraId="5679F4F5">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（1）项目安装范围为：室内、外机组、管道、阀门、控制及管理系统、配电箱和电缆等设备、材料、软件的安装、调试、管道清洗、保温、以及电源线、穿线管的敷设等。</w:t>
      </w:r>
    </w:p>
    <w:p w14:paraId="3E218CFD">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（2）投标产品应为技术成熟的知名品牌产品，有较高的市场占有率，良好的信誉度和广泛的认可度。</w:t>
      </w:r>
    </w:p>
    <w:p w14:paraId="60384ED7">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3）空调设备均应采用直流变频技术，属于高效节能产品，多联机、分体机需提供国家认可的认证机构出具的、处于有效期之内的节能产品的认证证书；所有多联机全年综合能效系数APF最低≥4.75，同时考虑到全年的综合能效指标，需提供每个模块的APF值（</w:t>
      </w:r>
      <w:bookmarkStart w:id="4" w:name="_Hlk181952727"/>
      <w:r>
        <w:rPr>
          <w:rFonts w:hint="eastAsia" w:ascii="黑体" w:hAnsi="黑体" w:eastAsia="黑体" w:cs="黑体"/>
          <w:color w:val="auto"/>
          <w:sz w:val="22"/>
          <w:szCs w:val="28"/>
          <w:highlight w:val="none"/>
        </w:rPr>
        <w:t>中国能效标识网上截图或其他有效证明材料</w:t>
      </w:r>
      <w:bookmarkEnd w:id="4"/>
      <w:r>
        <w:rPr>
          <w:rFonts w:hint="eastAsia" w:ascii="黑体" w:hAnsi="黑体" w:eastAsia="黑体" w:cs="黑体"/>
          <w:color w:val="auto"/>
          <w:sz w:val="22"/>
          <w:szCs w:val="28"/>
          <w:highlight w:val="none"/>
        </w:rPr>
        <w:t>）。</w:t>
      </w:r>
    </w:p>
    <w:p w14:paraId="2A549288">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（4）空调系统冷媒应采用环保冷媒R410A。</w:t>
      </w:r>
    </w:p>
    <w:p w14:paraId="14A70786">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（5）提供空调设备的具体参数（包括制冷量、制热量、最大风量、制冷、制热耗电量、静压值、噪音等）。投标产品冷、热量不能负偏离。</w:t>
      </w:r>
    </w:p>
    <w:p w14:paraId="0E7D85CA">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（6）机组具备停电再启动功能，当发生意外断电时，等电源恢复，系统可以自动恢复断电前的运转状态。</w:t>
      </w:r>
    </w:p>
    <w:p w14:paraId="23FF4F08">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（7）为保证极端气温下的室外机持续正常运行，多联机室外机制冷运转温度范围：-5～50℃、室外机制热运转温度范围：-25～15.5℃。</w:t>
      </w:r>
    </w:p>
    <w:p w14:paraId="5888E2D9">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 xml:space="preserve">（8）多联式室外机应具有智能除霜技术，尽可能减少除霜时间，保障冬季的制热效果 </w:t>
      </w:r>
    </w:p>
    <w:p w14:paraId="235D3582">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（9）系统应有完整的故障自动保护、报警和自动诊断功能。</w:t>
      </w:r>
    </w:p>
    <w:p w14:paraId="10347164">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（10）为了防止冬季室外机底部结冰，机组应具有防结霜的优化设计。</w:t>
      </w:r>
    </w:p>
    <w:p w14:paraId="1676CF79">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（11）为了避免对周围办公室产生影响，室外机组应对压缩机采用隔音措施，且系统具有夜间静音运转功能，夜间静音运转最低运转音最低≤45DB(A)</w:t>
      </w:r>
    </w:p>
    <w:p w14:paraId="6DA96FFD">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（12）考虑到极端高温下对于机组能力的影响，要求多联机室外机组在高温45℃吸风温度下，衰减率≤3%</w:t>
      </w:r>
    </w:p>
    <w:p w14:paraId="498360BC">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（13）考虑到机组整体的稳定性，要求对变频主板和控制主板的电气部品工艺进行详细的描述。</w:t>
      </w:r>
    </w:p>
    <w:p w14:paraId="63DF8E8B">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（14）多联机组可后续追加智能控制模块，通过物联网实现对于空调机组的统一控制，同时可通过移动终端例如手机、平板或电脑进行控制和查看，并且可实现托管服务。</w:t>
      </w:r>
    </w:p>
    <w:p w14:paraId="2DE9ACF5">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2、安装调试要求及备品备件或配件报价等要求</w:t>
      </w:r>
    </w:p>
    <w:p w14:paraId="145BF091">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（1）安装调试：由投标人提供的设备，其安装、设备上电、调试(包括硬件及软件)及开通由投标人负责，采购人予以协助配合。设备安装、调测所需工具、仪表及安装材料均由投标人提供。</w:t>
      </w:r>
    </w:p>
    <w:p w14:paraId="086BE6BB">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（2）试运转：空调系统调试前应灌好制冷剂，质保期内在正常使用情况下，如需要补充或更换制冷剂，采购人不再支付任何费用。</w:t>
      </w:r>
    </w:p>
    <w:p w14:paraId="74216189">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3、 供货期要求</w:t>
      </w:r>
    </w:p>
    <w:p w14:paraId="61B3590F">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（1）本项目供货期包括设备供货、就位、安装调试直至交付使用的全部时间。</w:t>
      </w:r>
    </w:p>
    <w:p w14:paraId="76C6F237">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（2）本项目的安装调试及试用期间的管理将纳入采购人的管理范围，在此过程中，中标人须服从采购人的时间和管理协调。</w:t>
      </w:r>
    </w:p>
    <w:p w14:paraId="587F5985">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4、质量标准及验收要求</w:t>
      </w:r>
    </w:p>
    <w:p w14:paraId="54275D70">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（1）投标人提供的产品和相关服务应符合国家或行业管理部门颁发的各项质量和安全标准、规范和验收要求，标准和规范等不一致的，从高从严执行。</w:t>
      </w:r>
    </w:p>
    <w:p w14:paraId="1B2E28DF">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（2）本项目验收将由采购人组织进行或委托第三方进行，质量标准和验收国家规范要求一次验收合格。</w:t>
      </w:r>
    </w:p>
    <w:p w14:paraId="2ED8D8A1">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（3）如验收未获通过，采购人有权要求更换或退货，并按照合同约定的条款对供应商作违约处理。</w:t>
      </w:r>
    </w:p>
    <w:p w14:paraId="08B080D7">
      <w:pPr>
        <w:spacing w:line="360" w:lineRule="auto"/>
        <w:jc w:val="left"/>
        <w:rPr>
          <w:rFonts w:ascii="黑体" w:hAnsi="黑体" w:eastAsia="黑体" w:cs="黑体"/>
          <w:color w:val="auto"/>
          <w:sz w:val="22"/>
          <w:szCs w:val="28"/>
          <w:highlight w:val="none"/>
        </w:rPr>
      </w:pPr>
      <w:bookmarkStart w:id="5" w:name="_Toc181693762"/>
      <w:r>
        <w:rPr>
          <w:rFonts w:hint="eastAsia" w:ascii="黑体" w:hAnsi="黑体" w:eastAsia="黑体" w:cs="黑体"/>
          <w:color w:val="auto"/>
          <w:sz w:val="22"/>
          <w:szCs w:val="28"/>
          <w:highlight w:val="none"/>
        </w:rPr>
        <w:t>5、人员及设备要求（人员配备要求）</w:t>
      </w:r>
      <w:bookmarkEnd w:id="5"/>
    </w:p>
    <w:p w14:paraId="4244199C">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（1）人员配备要求</w:t>
      </w:r>
    </w:p>
    <w:p w14:paraId="31C930DF">
      <w:pPr>
        <w:spacing w:line="360" w:lineRule="auto"/>
        <w:ind w:firstLine="220" w:firstLineChars="100"/>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项目需提供项目负责人，项目组人员自拟，其中项目负责人需具备建造师或工程师（机电或暖通专业）资格资质且做过类似项目，项目组技术人员需持有制冷与空调作业证、高处作业证。</w:t>
      </w:r>
      <w:bookmarkStart w:id="6" w:name="_Toc181693763"/>
    </w:p>
    <w:p w14:paraId="5082BEE9">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6、安全生产、文明施工（安装）与环境保护要求</w:t>
      </w:r>
      <w:bookmarkEnd w:id="6"/>
    </w:p>
    <w:p w14:paraId="0189C5E1">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r>
        <w:rPr>
          <w:rFonts w:hint="eastAsia" w:ascii="黑体" w:hAnsi="黑体" w:eastAsia="黑体" w:cs="黑体"/>
          <w:color w:val="auto"/>
          <w:sz w:val="22"/>
          <w:szCs w:val="28"/>
          <w:highlight w:val="none"/>
        </w:rPr>
        <w:br w:type="textWrapping"/>
      </w:r>
      <w:r>
        <w:rPr>
          <w:rFonts w:hint="eastAsia" w:ascii="黑体" w:hAnsi="黑体" w:eastAsia="黑体" w:cs="黑体"/>
          <w:color w:val="auto"/>
          <w:sz w:val="22"/>
          <w:szCs w:val="28"/>
          <w:highlight w:val="none"/>
        </w:rPr>
        <w:t>（2）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r>
        <w:rPr>
          <w:rFonts w:hint="eastAsia" w:ascii="黑体" w:hAnsi="黑体" w:eastAsia="黑体" w:cs="黑体"/>
          <w:color w:val="auto"/>
          <w:sz w:val="22"/>
          <w:szCs w:val="28"/>
          <w:highlight w:val="none"/>
        </w:rPr>
        <w:br w:type="textWrapping"/>
      </w:r>
      <w:r>
        <w:rPr>
          <w:rFonts w:hint="eastAsia" w:ascii="黑体" w:hAnsi="黑体" w:eastAsia="黑体" w:cs="黑体"/>
          <w:color w:val="auto"/>
          <w:sz w:val="22"/>
          <w:szCs w:val="28"/>
          <w:highlight w:val="none"/>
        </w:rPr>
        <w:t>（3）中标人在项目供货、安装实施期间，必须遵守国家与上海市各项有关安全作业规章、规范与制度，建立动用明火申请批准制度，安全用电等制度，确保杜绝各类事故的发生；</w:t>
      </w:r>
    </w:p>
    <w:p w14:paraId="0DB6609B">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（4）中标人现场设备安装负责人应具有专业证书，安装人员必须持证上岗。中标人应对设备安装、调试期间自身和第三方安全与财产负责；</w:t>
      </w:r>
      <w:r>
        <w:rPr>
          <w:rFonts w:hint="eastAsia" w:ascii="黑体" w:hAnsi="黑体" w:eastAsia="黑体" w:cs="黑体"/>
          <w:color w:val="auto"/>
          <w:sz w:val="22"/>
          <w:szCs w:val="28"/>
          <w:highlight w:val="none"/>
        </w:rPr>
        <w:br w:type="textWrapping"/>
      </w:r>
      <w:r>
        <w:rPr>
          <w:rFonts w:hint="eastAsia" w:ascii="黑体" w:hAnsi="黑体" w:eastAsia="黑体" w:cs="黑体"/>
          <w:color w:val="auto"/>
          <w:sz w:val="22"/>
          <w:szCs w:val="28"/>
          <w:highlight w:val="none"/>
        </w:rPr>
        <w:t>（5）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r>
        <w:rPr>
          <w:rFonts w:hint="eastAsia" w:ascii="黑体" w:hAnsi="黑体" w:eastAsia="黑体" w:cs="黑体"/>
          <w:color w:val="auto"/>
          <w:sz w:val="22"/>
          <w:szCs w:val="28"/>
          <w:highlight w:val="none"/>
        </w:rPr>
        <w:br w:type="textWrapping"/>
      </w:r>
      <w:r>
        <w:rPr>
          <w:rFonts w:hint="eastAsia" w:ascii="黑体" w:hAnsi="黑体" w:eastAsia="黑体" w:cs="黑体"/>
          <w:color w:val="auto"/>
          <w:sz w:val="22"/>
          <w:szCs w:val="28"/>
          <w:highlight w:val="none"/>
        </w:rPr>
        <w:t>（6）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14:paraId="745AF229">
      <w:pPr>
        <w:spacing w:line="360" w:lineRule="auto"/>
        <w:jc w:val="left"/>
        <w:rPr>
          <w:rFonts w:ascii="黑体" w:hAnsi="黑体" w:eastAsia="黑体" w:cs="黑体"/>
          <w:color w:val="auto"/>
          <w:sz w:val="22"/>
          <w:szCs w:val="28"/>
          <w:highlight w:val="none"/>
        </w:rPr>
      </w:pPr>
      <w:bookmarkStart w:id="7" w:name="_Toc181693764"/>
      <w:r>
        <w:rPr>
          <w:rFonts w:hint="eastAsia" w:ascii="黑体" w:hAnsi="黑体" w:eastAsia="黑体" w:cs="黑体"/>
          <w:color w:val="auto"/>
          <w:sz w:val="22"/>
          <w:szCs w:val="28"/>
          <w:highlight w:val="none"/>
        </w:rPr>
        <w:t>7、售后服务要求</w:t>
      </w:r>
      <w:bookmarkEnd w:id="7"/>
    </w:p>
    <w:p w14:paraId="086E6C0D">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（1）操作与维修手册</w:t>
      </w:r>
    </w:p>
    <w:p w14:paraId="7DAD8C4B">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（2）技术文件：中标人提供本系统的详细技术文件</w:t>
      </w:r>
    </w:p>
    <w:p w14:paraId="03291E05">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（3）技术服务：</w:t>
      </w:r>
    </w:p>
    <w:p w14:paraId="3A3D5AE4">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1）接故障报修后1小时内响应，2小时内到达现场时间。</w:t>
      </w:r>
    </w:p>
    <w:p w14:paraId="789BB5D2">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免费质保期：不少于2年；免费保修期内，凡设备在开箱检验、安装调试、设备试运转过程中发现的质量问题，实行包修、包换、包退，直至产品符合质量要求。免费负责修理和更换任何由于设备自身的质量问题造成的损坏及故障。保修期内，空调系统安装工程以及材料发生的的任何工程质量问题，实行包修、包换、包退、包安装，直至符合质量要求。</w:t>
      </w:r>
    </w:p>
    <w:p w14:paraId="60C8DBF3">
      <w:pPr>
        <w:spacing w:line="360" w:lineRule="auto"/>
        <w:jc w:val="left"/>
        <w:rPr>
          <w:rFonts w:ascii="方正兰亭黑简体" w:hAnsi="方正兰亭黑简体" w:eastAsia="方正兰亭黑简体" w:cs="方正兰亭黑简体"/>
          <w:color w:val="auto"/>
          <w:sz w:val="22"/>
          <w:szCs w:val="28"/>
          <w:highlight w:val="none"/>
        </w:rPr>
      </w:pPr>
      <w:r>
        <w:rPr>
          <w:rFonts w:hint="eastAsia" w:ascii="黑体" w:hAnsi="黑体" w:eastAsia="黑体" w:cs="黑体"/>
          <w:color w:val="auto"/>
          <w:sz w:val="22"/>
          <w:szCs w:val="28"/>
          <w:highlight w:val="none"/>
        </w:rPr>
        <w:t>3）设备厂家需设有24小时报修服务专线。</w:t>
      </w:r>
    </w:p>
    <w:p w14:paraId="25E8ED8D">
      <w:pPr>
        <w:rPr>
          <w:rFonts w:ascii="方正兰亭黑简体" w:hAnsi="方正兰亭黑简体" w:eastAsia="方正兰亭黑简体" w:cs="方正兰亭黑简体"/>
          <w:b/>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8、本项目空调推荐品牌：</w:t>
      </w:r>
      <w:r>
        <w:rPr>
          <w:rFonts w:hint="eastAsia" w:ascii="方正兰亭黑简体" w:hAnsi="方正兰亭黑简体" w:eastAsia="方正兰亭黑简体" w:cs="方正兰亭黑简体"/>
          <w:b/>
          <w:color w:val="auto"/>
          <w:sz w:val="22"/>
          <w:szCs w:val="28"/>
          <w:highlight w:val="none"/>
        </w:rPr>
        <w:t>大金、东芝、三菱电机。</w:t>
      </w:r>
    </w:p>
    <w:p w14:paraId="16734DE6">
      <w:pPr>
        <w:rPr>
          <w:rFonts w:ascii="方正兰亭黑简体" w:hAnsi="方正兰亭黑简体" w:eastAsia="方正兰亭黑简体" w:cs="方正兰亭黑简体"/>
          <w:color w:val="auto"/>
          <w:sz w:val="22"/>
          <w:szCs w:val="28"/>
          <w:highlight w:val="none"/>
        </w:rPr>
      </w:pPr>
    </w:p>
    <w:p w14:paraId="1C2F2BFD">
      <w:pPr>
        <w:rPr>
          <w:rFonts w:ascii="方正兰亭黑简体" w:hAnsi="方正兰亭黑简体" w:eastAsia="方正兰亭黑简体" w:cs="方正兰亭黑简体"/>
          <w:color w:val="auto"/>
          <w:sz w:val="22"/>
          <w:szCs w:val="28"/>
          <w:highlight w:val="none"/>
        </w:rPr>
        <w:sectPr>
          <w:footerReference r:id="rId3" w:type="default"/>
          <w:pgSz w:w="11906" w:h="16838"/>
          <w:pgMar w:top="1440" w:right="1080" w:bottom="1440" w:left="1080" w:header="851" w:footer="992" w:gutter="0"/>
          <w:cols w:space="425" w:num="1"/>
          <w:docGrid w:type="lines" w:linePitch="312" w:charSpace="0"/>
        </w:sectPr>
      </w:pPr>
    </w:p>
    <w:p w14:paraId="72D236D7">
      <w:pPr>
        <w:ind w:firstLine="6160" w:firstLineChars="2800"/>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技术参数表</w:t>
      </w:r>
    </w:p>
    <w:p w14:paraId="098A3808">
      <w:pPr>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1、室外机技术参数表（顶出风）：</w:t>
      </w:r>
    </w:p>
    <w:p w14:paraId="45F71079">
      <w:pPr>
        <w:rPr>
          <w:color w:val="auto"/>
          <w:highlight w:val="none"/>
        </w:rPr>
      </w:pPr>
      <w:r>
        <w:rPr>
          <w:color w:val="auto"/>
          <w:highlight w:val="none"/>
        </w:rPr>
        <w:drawing>
          <wp:inline distT="0" distB="0" distL="114300" distR="114300">
            <wp:extent cx="9173210" cy="1089660"/>
            <wp:effectExtent l="0" t="0" r="1270" b="762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9173210" cy="1089660"/>
                    </a:xfrm>
                    <a:prstGeom prst="rect">
                      <a:avLst/>
                    </a:prstGeom>
                    <a:noFill/>
                    <a:ln>
                      <a:noFill/>
                    </a:ln>
                  </pic:spPr>
                </pic:pic>
              </a:graphicData>
            </a:graphic>
          </wp:inline>
        </w:drawing>
      </w:r>
    </w:p>
    <w:p w14:paraId="2FD086FF">
      <w:pPr>
        <w:rPr>
          <w:color w:val="auto"/>
          <w:highlight w:val="none"/>
        </w:rPr>
      </w:pPr>
      <w:r>
        <w:rPr>
          <w:rFonts w:hint="eastAsia"/>
          <w:color w:val="auto"/>
          <w:highlight w:val="none"/>
        </w:rPr>
        <w:t>2、变频多联式空调室内机技术参数表（四面出风嵌入机） ：</w:t>
      </w:r>
    </w:p>
    <w:p w14:paraId="01BA8A88">
      <w:pPr>
        <w:rPr>
          <w:color w:val="auto"/>
          <w:highlight w:val="none"/>
        </w:rPr>
      </w:pPr>
      <w:r>
        <w:rPr>
          <w:color w:val="auto"/>
          <w:highlight w:val="none"/>
        </w:rPr>
        <w:drawing>
          <wp:inline distT="0" distB="0" distL="114300" distR="114300">
            <wp:extent cx="9226550" cy="708660"/>
            <wp:effectExtent l="0" t="0" r="889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9226550" cy="708660"/>
                    </a:xfrm>
                    <a:prstGeom prst="rect">
                      <a:avLst/>
                    </a:prstGeom>
                    <a:noFill/>
                    <a:ln>
                      <a:noFill/>
                    </a:ln>
                  </pic:spPr>
                </pic:pic>
              </a:graphicData>
            </a:graphic>
          </wp:inline>
        </w:drawing>
      </w:r>
    </w:p>
    <w:p w14:paraId="0AFD6AA7">
      <w:pPr>
        <w:rPr>
          <w:color w:val="auto"/>
          <w:highlight w:val="none"/>
        </w:rPr>
      </w:pPr>
    </w:p>
    <w:p w14:paraId="742C67D7">
      <w:pPr>
        <w:rPr>
          <w:color w:val="auto"/>
          <w:highlight w:val="none"/>
        </w:rPr>
      </w:pPr>
      <w:r>
        <w:rPr>
          <w:rFonts w:hint="eastAsia"/>
          <w:color w:val="auto"/>
          <w:highlight w:val="none"/>
        </w:rPr>
        <w:t>3、变频多联式空调室内机技术参数表（标准暗藏天花风管式）：</w:t>
      </w:r>
    </w:p>
    <w:p w14:paraId="5AE1DC38">
      <w:pPr>
        <w:rPr>
          <w:color w:val="auto"/>
          <w:highlight w:val="none"/>
        </w:rPr>
      </w:pPr>
    </w:p>
    <w:p w14:paraId="5C13E6B2">
      <w:pPr>
        <w:rPr>
          <w:color w:val="auto"/>
          <w:highlight w:val="none"/>
        </w:rPr>
        <w:sectPr>
          <w:pgSz w:w="16838" w:h="11906" w:orient="landscape"/>
          <w:pgMar w:top="1083" w:right="1440" w:bottom="1083" w:left="1440" w:header="851" w:footer="992" w:gutter="0"/>
          <w:cols w:space="0" w:num="1"/>
          <w:docGrid w:type="lines" w:linePitch="314" w:charSpace="0"/>
        </w:sectPr>
      </w:pPr>
      <w:r>
        <w:rPr>
          <w:color w:val="auto"/>
          <w:highlight w:val="none"/>
        </w:rPr>
        <w:drawing>
          <wp:inline distT="0" distB="0" distL="114300" distR="114300">
            <wp:extent cx="9184005" cy="960120"/>
            <wp:effectExtent l="0" t="0" r="571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9184005" cy="960120"/>
                    </a:xfrm>
                    <a:prstGeom prst="rect">
                      <a:avLst/>
                    </a:prstGeom>
                    <a:noFill/>
                    <a:ln>
                      <a:noFill/>
                    </a:ln>
                  </pic:spPr>
                </pic:pic>
              </a:graphicData>
            </a:graphic>
          </wp:inline>
        </w:drawing>
      </w:r>
    </w:p>
    <w:p w14:paraId="08563500">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第三章 评审办法</w:t>
      </w:r>
    </w:p>
    <w:p w14:paraId="5BA91C87">
      <w:pPr>
        <w:ind w:firstLine="440" w:firstLineChars="200"/>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w:t>
      </w:r>
      <w:r>
        <w:rPr>
          <w:rFonts w:hint="eastAsia" w:ascii="黑体" w:hAnsi="黑体" w:eastAsia="黑体" w:cs="黑体"/>
          <w:color w:val="auto"/>
          <w:sz w:val="22"/>
          <w:szCs w:val="28"/>
          <w:highlight w:val="none"/>
        </w:rPr>
        <w:t>定</w:t>
      </w:r>
      <w:r>
        <w:rPr>
          <w:rFonts w:hint="eastAsia" w:ascii="方正兰亭黑简体" w:hAnsi="方正兰亭黑简体" w:eastAsia="方正兰亭黑简体" w:cs="方正兰亭黑简体"/>
          <w:color w:val="auto"/>
          <w:sz w:val="22"/>
          <w:szCs w:val="28"/>
          <w:highlight w:val="none"/>
        </w:rPr>
        <w:t>本评审办法，作为选定本次采购中标人的依据。</w:t>
      </w:r>
    </w:p>
    <w:p w14:paraId="5FD3D50A">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 xml:space="preserve">1、成立比选评审小组 </w:t>
      </w:r>
    </w:p>
    <w:p w14:paraId="196239D7">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采购人将根据工程的特点，依法组建比选小组，比选小组由3人或以上的单数组成。</w:t>
      </w:r>
    </w:p>
    <w:p w14:paraId="747FC124">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2、具体评分细则如下：</w:t>
      </w:r>
    </w:p>
    <w:tbl>
      <w:tblPr>
        <w:tblStyle w:val="9"/>
        <w:tblW w:w="4840" w:type="pct"/>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95"/>
        <w:gridCol w:w="2378"/>
        <w:gridCol w:w="5654"/>
      </w:tblGrid>
      <w:tr w14:paraId="7C91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23" w:type="pct"/>
            <w:shd w:val="clear" w:color="auto" w:fill="auto"/>
            <w:vAlign w:val="center"/>
          </w:tcPr>
          <w:p w14:paraId="51D73A9B">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12" w:type="pct"/>
            <w:shd w:val="clear" w:color="auto" w:fill="auto"/>
            <w:vAlign w:val="center"/>
          </w:tcPr>
          <w:p w14:paraId="39A171EC">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分值</w:t>
            </w:r>
          </w:p>
        </w:tc>
        <w:tc>
          <w:tcPr>
            <w:tcW w:w="1233" w:type="pct"/>
            <w:shd w:val="clear" w:color="auto" w:fill="auto"/>
            <w:vAlign w:val="center"/>
          </w:tcPr>
          <w:p w14:paraId="5F17E962">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评分因素</w:t>
            </w:r>
          </w:p>
        </w:tc>
        <w:tc>
          <w:tcPr>
            <w:tcW w:w="2931" w:type="pct"/>
            <w:shd w:val="clear" w:color="auto" w:fill="auto"/>
            <w:vAlign w:val="center"/>
          </w:tcPr>
          <w:p w14:paraId="5FBE1FA4">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评分标准</w:t>
            </w:r>
          </w:p>
        </w:tc>
      </w:tr>
      <w:tr w14:paraId="01B0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23" w:type="pct"/>
            <w:shd w:val="clear" w:color="auto" w:fill="auto"/>
            <w:vAlign w:val="center"/>
          </w:tcPr>
          <w:p w14:paraId="2E558059">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412" w:type="pct"/>
            <w:shd w:val="clear" w:color="auto" w:fill="auto"/>
            <w:vAlign w:val="center"/>
          </w:tcPr>
          <w:p w14:paraId="51AB5C2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ascii="仿宋" w:hAnsi="仿宋" w:eastAsia="仿宋" w:cs="仿宋"/>
                <w:color w:val="auto"/>
                <w:kern w:val="0"/>
                <w:szCs w:val="21"/>
                <w:highlight w:val="none"/>
              </w:rPr>
              <w:t>0</w:t>
            </w:r>
          </w:p>
        </w:tc>
        <w:tc>
          <w:tcPr>
            <w:tcW w:w="1233" w:type="pct"/>
            <w:shd w:val="clear" w:color="auto" w:fill="auto"/>
            <w:vAlign w:val="center"/>
          </w:tcPr>
          <w:p w14:paraId="3CCA482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2931" w:type="pct"/>
            <w:shd w:val="clear" w:color="auto" w:fill="auto"/>
            <w:vAlign w:val="center"/>
          </w:tcPr>
          <w:p w14:paraId="0070138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价格分采用均价优先法计算，即满足采购要求的投标报价价格的平均价为基准价，低于等于其价格分为满分。其他投标人的价格分统一按照下列公式计算：投标报价得分=（基准价／投标报价）×报价权重（3</w:t>
            </w:r>
            <w:r>
              <w:rPr>
                <w:rFonts w:ascii="仿宋" w:hAnsi="仿宋" w:eastAsia="仿宋" w:cs="仿宋"/>
                <w:color w:val="auto"/>
                <w:kern w:val="0"/>
                <w:szCs w:val="21"/>
                <w:highlight w:val="none"/>
              </w:rPr>
              <w:t>0</w:t>
            </w:r>
            <w:r>
              <w:rPr>
                <w:rFonts w:hint="eastAsia" w:ascii="仿宋" w:hAnsi="仿宋" w:eastAsia="仿宋" w:cs="仿宋"/>
                <w:color w:val="auto"/>
                <w:kern w:val="0"/>
                <w:szCs w:val="21"/>
                <w:highlight w:val="none"/>
              </w:rPr>
              <w:t>%）×100。</w:t>
            </w:r>
          </w:p>
        </w:tc>
      </w:tr>
      <w:tr w14:paraId="29E9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23" w:type="pct"/>
            <w:shd w:val="clear" w:color="auto" w:fill="auto"/>
            <w:vAlign w:val="center"/>
          </w:tcPr>
          <w:p w14:paraId="598427D3">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412" w:type="pct"/>
            <w:shd w:val="clear" w:color="auto" w:fill="auto"/>
            <w:vAlign w:val="center"/>
          </w:tcPr>
          <w:p w14:paraId="6B96D97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233" w:type="pct"/>
            <w:shd w:val="clear" w:color="auto" w:fill="auto"/>
            <w:vAlign w:val="center"/>
          </w:tcPr>
          <w:p w14:paraId="6D9525B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设备技术参数</w:t>
            </w:r>
          </w:p>
        </w:tc>
        <w:tc>
          <w:tcPr>
            <w:tcW w:w="2931" w:type="pct"/>
            <w:shd w:val="clear" w:color="auto" w:fill="auto"/>
            <w:vAlign w:val="center"/>
          </w:tcPr>
          <w:p w14:paraId="03C925E0">
            <w:pPr>
              <w:widowControl/>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所投空调设备技术参数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制冷量、制热量、功率、噪音、风量、机外静压、运行工况、能效等级指标(APF)全部符合或优于招标技术要求的得满分（15分），每有一项负偏离扣 0.5分，扣完为止。</w:t>
            </w:r>
          </w:p>
        </w:tc>
      </w:tr>
      <w:tr w14:paraId="09A4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23" w:type="pct"/>
            <w:shd w:val="clear" w:color="auto" w:fill="auto"/>
            <w:vAlign w:val="center"/>
          </w:tcPr>
          <w:p w14:paraId="0F3BE909">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412" w:type="pct"/>
            <w:shd w:val="clear" w:color="auto" w:fill="auto"/>
            <w:vAlign w:val="center"/>
          </w:tcPr>
          <w:p w14:paraId="3C436B2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233" w:type="pct"/>
            <w:shd w:val="clear" w:color="auto" w:fill="auto"/>
            <w:vAlign w:val="center"/>
          </w:tcPr>
          <w:p w14:paraId="3368365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对本项目技术状况、改造系统配置的理解；列出本项目实施的难点、重点</w:t>
            </w:r>
          </w:p>
        </w:tc>
        <w:tc>
          <w:tcPr>
            <w:tcW w:w="2931" w:type="pct"/>
            <w:shd w:val="clear" w:color="auto" w:fill="auto"/>
            <w:vAlign w:val="center"/>
          </w:tcPr>
          <w:p w14:paraId="5688DE26">
            <w:pPr>
              <w:widowControl/>
              <w:jc w:val="left"/>
              <w:rPr>
                <w:rFonts w:ascii="仿宋" w:hAnsi="仿宋" w:eastAsia="仿宋" w:cs="仿宋"/>
                <w:color w:val="auto"/>
                <w:szCs w:val="21"/>
                <w:highlight w:val="none"/>
              </w:rPr>
            </w:pPr>
            <w:r>
              <w:rPr>
                <w:rFonts w:hint="eastAsia" w:ascii="仿宋" w:hAnsi="仿宋" w:eastAsia="仿宋" w:cs="仿宋"/>
                <w:color w:val="auto"/>
                <w:szCs w:val="21"/>
                <w:highlight w:val="none"/>
              </w:rPr>
              <w:t>对项目基本理解得 3 分；在此基础上对更新项目的重点、难点、风险点、关键点齐全加 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4分。</w:t>
            </w:r>
          </w:p>
        </w:tc>
      </w:tr>
      <w:tr w14:paraId="3DD8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23" w:type="pct"/>
            <w:shd w:val="clear" w:color="auto" w:fill="auto"/>
            <w:vAlign w:val="center"/>
          </w:tcPr>
          <w:p w14:paraId="42FBB115">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412" w:type="pct"/>
            <w:shd w:val="clear" w:color="auto" w:fill="auto"/>
            <w:vAlign w:val="center"/>
          </w:tcPr>
          <w:p w14:paraId="2606270C">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23</w:t>
            </w:r>
          </w:p>
        </w:tc>
        <w:tc>
          <w:tcPr>
            <w:tcW w:w="1233" w:type="pct"/>
            <w:shd w:val="clear" w:color="auto" w:fill="auto"/>
            <w:vAlign w:val="center"/>
          </w:tcPr>
          <w:p w14:paraId="4881CDA4">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项目实施及验收计划</w:t>
            </w:r>
          </w:p>
        </w:tc>
        <w:tc>
          <w:tcPr>
            <w:tcW w:w="2931" w:type="pct"/>
            <w:shd w:val="clear" w:color="auto" w:fill="auto"/>
            <w:vAlign w:val="center"/>
          </w:tcPr>
          <w:p w14:paraId="4D7382D3">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施工方案、项目实施进度计划、人员计划、产品的交货、安装、调试、测试方案、质量保证措施、保证安全生产，文明施工的措施，相对较优者得 </w:t>
            </w:r>
            <w:r>
              <w:rPr>
                <w:rFonts w:ascii="仿宋" w:hAnsi="仿宋" w:eastAsia="仿宋" w:cs="仿宋"/>
                <w:color w:val="auto"/>
                <w:kern w:val="0"/>
                <w:szCs w:val="21"/>
                <w:highlight w:val="none"/>
              </w:rPr>
              <w:t>17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23</w:t>
            </w:r>
            <w:r>
              <w:rPr>
                <w:rFonts w:hint="eastAsia" w:ascii="仿宋" w:hAnsi="仿宋" w:eastAsia="仿宋" w:cs="仿宋"/>
                <w:color w:val="auto"/>
                <w:kern w:val="0"/>
                <w:szCs w:val="21"/>
                <w:highlight w:val="none"/>
              </w:rPr>
              <w:t>分，基本可行者得</w:t>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16</w:t>
            </w:r>
            <w:r>
              <w:rPr>
                <w:rFonts w:hint="eastAsia" w:ascii="仿宋" w:hAnsi="仿宋" w:eastAsia="仿宋" w:cs="仿宋"/>
                <w:color w:val="auto"/>
                <w:kern w:val="0"/>
                <w:szCs w:val="21"/>
                <w:highlight w:val="none"/>
              </w:rPr>
              <w:t>分，相对较差</w:t>
            </w:r>
            <w:r>
              <w:rPr>
                <w:rFonts w:hint="eastAsia" w:ascii="仿宋" w:hAnsi="仿宋" w:eastAsia="仿宋" w:cs="仿宋"/>
                <w:color w:val="auto"/>
                <w:kern w:val="0"/>
                <w:szCs w:val="21"/>
                <w:highlight w:val="none"/>
                <w:lang w:eastAsia="zh-CN"/>
              </w:rPr>
              <w:t>者</w:t>
            </w:r>
            <w:r>
              <w:rPr>
                <w:rFonts w:hint="eastAsia" w:ascii="仿宋" w:hAnsi="仿宋" w:eastAsia="仿宋" w:cs="仿宋"/>
                <w:color w:val="auto"/>
                <w:kern w:val="0"/>
                <w:szCs w:val="21"/>
                <w:highlight w:val="none"/>
              </w:rPr>
              <w:t>得 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分</w:t>
            </w:r>
          </w:p>
        </w:tc>
      </w:tr>
      <w:tr w14:paraId="4C5E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23" w:type="pct"/>
            <w:shd w:val="clear" w:color="auto" w:fill="auto"/>
            <w:vAlign w:val="center"/>
          </w:tcPr>
          <w:p w14:paraId="7193C4A7">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412" w:type="pct"/>
            <w:shd w:val="clear" w:color="auto" w:fill="auto"/>
            <w:vAlign w:val="center"/>
          </w:tcPr>
          <w:p w14:paraId="6353AAB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233" w:type="pct"/>
            <w:shd w:val="clear" w:color="auto" w:fill="auto"/>
            <w:vAlign w:val="center"/>
          </w:tcPr>
          <w:p w14:paraId="0E79C732">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对既有设备（含其他设施）的保护措施，确保不影响学校运营的措施</w:t>
            </w:r>
          </w:p>
        </w:tc>
        <w:tc>
          <w:tcPr>
            <w:tcW w:w="2931" w:type="pct"/>
            <w:shd w:val="clear" w:color="auto" w:fill="auto"/>
            <w:vAlign w:val="center"/>
          </w:tcPr>
          <w:p w14:paraId="5A80035B">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基本满足得 2 分，在此基础上有针对性、保障措施加 1-3 分。</w:t>
            </w:r>
          </w:p>
        </w:tc>
      </w:tr>
      <w:tr w14:paraId="21AD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423" w:type="pct"/>
            <w:shd w:val="clear" w:color="auto" w:fill="auto"/>
            <w:vAlign w:val="center"/>
          </w:tcPr>
          <w:p w14:paraId="16D69BF0">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412" w:type="pct"/>
            <w:shd w:val="clear" w:color="auto" w:fill="auto"/>
            <w:vAlign w:val="center"/>
          </w:tcPr>
          <w:p w14:paraId="2ECC4C8E">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1233" w:type="pct"/>
            <w:shd w:val="clear" w:color="auto" w:fill="auto"/>
            <w:vAlign w:val="center"/>
          </w:tcPr>
          <w:p w14:paraId="27B9C93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2931" w:type="pct"/>
            <w:shd w:val="clear" w:color="auto" w:fill="auto"/>
            <w:vAlign w:val="center"/>
          </w:tcPr>
          <w:p w14:paraId="384AB9D1">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保修具体内容和实施措施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 xml:space="preserve">根据投标人提供的售后服务方案的合理性和可行性进行综合评审，包括服务体系、服务承诺、服务内容、故障解决方案、响应时间、专业技术人员保障，团队等以及质保期后的服务方案，相对较优者得 </w:t>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0</w:t>
            </w:r>
            <w:r>
              <w:rPr>
                <w:rFonts w:hint="eastAsia" w:ascii="仿宋" w:hAnsi="仿宋" w:eastAsia="仿宋" w:cs="仿宋"/>
                <w:color w:val="auto"/>
                <w:kern w:val="0"/>
                <w:szCs w:val="21"/>
                <w:highlight w:val="none"/>
              </w:rPr>
              <w:t>分，基本可行者得</w:t>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分，相对较差者得 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分</w:t>
            </w:r>
          </w:p>
        </w:tc>
      </w:tr>
      <w:tr w14:paraId="0B5E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423" w:type="pct"/>
            <w:shd w:val="clear" w:color="auto" w:fill="auto"/>
            <w:vAlign w:val="center"/>
          </w:tcPr>
          <w:p w14:paraId="591A7CD2">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412" w:type="pct"/>
            <w:shd w:val="clear" w:color="auto" w:fill="auto"/>
            <w:vAlign w:val="center"/>
          </w:tcPr>
          <w:p w14:paraId="476A0B62">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1233" w:type="pct"/>
            <w:shd w:val="clear" w:color="auto" w:fill="auto"/>
            <w:vAlign w:val="center"/>
          </w:tcPr>
          <w:p w14:paraId="29CD54C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业绩案例</w:t>
            </w:r>
          </w:p>
        </w:tc>
        <w:tc>
          <w:tcPr>
            <w:tcW w:w="2931" w:type="pct"/>
            <w:shd w:val="clear" w:color="auto" w:fill="auto"/>
            <w:vAlign w:val="center"/>
          </w:tcPr>
          <w:p w14:paraId="0D25451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提供投标人近三年以来近似的业绩案例（多联式空调机组供货、安装、更新改造项目合同），每提供一项业绩得</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分，最高得1</w:t>
            </w:r>
            <w:r>
              <w:rPr>
                <w:rFonts w:ascii="仿宋" w:hAnsi="仿宋" w:eastAsia="仿宋" w:cs="仿宋"/>
                <w:color w:val="auto"/>
                <w:kern w:val="0"/>
                <w:szCs w:val="21"/>
                <w:highlight w:val="none"/>
              </w:rPr>
              <w:t>0</w:t>
            </w:r>
            <w:r>
              <w:rPr>
                <w:rFonts w:hint="eastAsia" w:ascii="仿宋" w:hAnsi="仿宋" w:eastAsia="仿宋" w:cs="仿宋"/>
                <w:color w:val="auto"/>
                <w:kern w:val="0"/>
                <w:szCs w:val="21"/>
                <w:highlight w:val="none"/>
              </w:rPr>
              <w:t>分。注：需提供合同复印件或中标通知书，加盖公司公章，复印件需在投标文件中，否则该业绩不予认可。</w:t>
            </w:r>
          </w:p>
        </w:tc>
      </w:tr>
    </w:tbl>
    <w:p w14:paraId="56FDC82C">
      <w:pPr>
        <w:jc w:val="center"/>
        <w:rPr>
          <w:rFonts w:ascii="方正兰亭黑简体" w:hAnsi="方正兰亭黑简体" w:eastAsia="方正兰亭黑简体" w:cs="方正兰亭黑简体"/>
          <w:b/>
          <w:bCs/>
          <w:color w:val="auto"/>
          <w:sz w:val="24"/>
          <w:szCs w:val="32"/>
          <w:highlight w:val="none"/>
        </w:rPr>
        <w:sectPr>
          <w:pgSz w:w="11906" w:h="16838"/>
          <w:pgMar w:top="1440" w:right="1080" w:bottom="1440" w:left="1080" w:header="851" w:footer="992" w:gutter="0"/>
          <w:cols w:space="425" w:num="1"/>
          <w:docGrid w:type="lines" w:linePitch="312" w:charSpace="0"/>
        </w:sectPr>
      </w:pPr>
    </w:p>
    <w:p w14:paraId="17E09CAB">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第四章 格式附件</w:t>
      </w:r>
    </w:p>
    <w:p w14:paraId="6994EEB9">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附件1：报价单</w:t>
      </w:r>
    </w:p>
    <w:p w14:paraId="40C839E6">
      <w:pPr>
        <w:spacing w:line="440" w:lineRule="exact"/>
        <w:jc w:val="center"/>
        <w:rPr>
          <w:rFonts w:ascii="宋体" w:hAnsi="宋体" w:eastAsia="宋体" w:cs="Times New Roman"/>
          <w:color w:val="auto"/>
          <w:sz w:val="24"/>
          <w:highlight w:val="none"/>
        </w:rPr>
      </w:pPr>
      <w:r>
        <w:rPr>
          <w:rFonts w:hint="eastAsia" w:ascii="黑体" w:hAnsi="华文楷体" w:eastAsia="黑体"/>
          <w:b/>
          <w:color w:val="auto"/>
          <w:sz w:val="36"/>
          <w:szCs w:val="36"/>
          <w:highlight w:val="none"/>
        </w:rPr>
        <w:t>报   价   单</w:t>
      </w:r>
    </w:p>
    <w:p w14:paraId="0C0E8A5B">
      <w:pPr>
        <w:spacing w:line="440" w:lineRule="exact"/>
        <w:jc w:val="right"/>
        <w:rPr>
          <w:rFonts w:hint="eastAsia" w:ascii="黑体" w:hAnsi="华文楷体" w:eastAsia="宋体"/>
          <w:b/>
          <w:color w:val="auto"/>
          <w:sz w:val="24"/>
          <w:highlight w:val="none"/>
          <w:lang w:eastAsia="zh-CN"/>
        </w:rPr>
      </w:pPr>
      <w:r>
        <w:rPr>
          <w:rFonts w:hint="eastAsia" w:ascii="宋体" w:hAnsi="宋体" w:eastAsia="宋体" w:cs="Times New Roman"/>
          <w:color w:val="auto"/>
          <w:sz w:val="24"/>
          <w:highlight w:val="none"/>
        </w:rPr>
        <w:t>采购信息编号：</w:t>
      </w:r>
      <w:r>
        <w:rPr>
          <w:rFonts w:hint="eastAsia" w:ascii="宋体" w:hAnsi="宋体" w:eastAsia="宋体" w:cs="Times New Roman"/>
          <w:color w:val="auto"/>
          <w:sz w:val="24"/>
          <w:highlight w:val="none"/>
          <w:lang w:eastAsia="zh-CN"/>
        </w:rPr>
        <w:t>HFBX2025042</w:t>
      </w:r>
    </w:p>
    <w:p w14:paraId="2FFC6B01">
      <w:pPr>
        <w:spacing w:line="440" w:lineRule="exact"/>
        <w:rPr>
          <w:rFonts w:ascii="黑体" w:hAnsi="华文楷体" w:eastAsia="黑体"/>
          <w:color w:val="auto"/>
          <w:sz w:val="24"/>
          <w:highlight w:val="none"/>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采购与招投标管理中心</w:t>
      </w:r>
    </w:p>
    <w:p w14:paraId="55A179B0">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w:t>
      </w:r>
      <w:r>
        <w:rPr>
          <w:color w:val="auto"/>
          <w:highlight w:val="none"/>
        </w:rPr>
        <w:fldChar w:fldCharType="begin"/>
      </w:r>
      <w:r>
        <w:rPr>
          <w:color w:val="auto"/>
          <w:highlight w:val="none"/>
        </w:rPr>
        <w:instrText xml:space="preserve"> HYPERLINK "mailto:quotation@shmtu.edu.cn" </w:instrText>
      </w:r>
      <w:r>
        <w:rPr>
          <w:color w:val="auto"/>
          <w:highlight w:val="none"/>
        </w:rPr>
        <w:fldChar w:fldCharType="separate"/>
      </w:r>
      <w:r>
        <w:rPr>
          <w:rStyle w:val="11"/>
          <w:rFonts w:ascii="黑体" w:hAnsi="华文楷体" w:eastAsia="黑体"/>
          <w:b/>
          <w:color w:val="auto"/>
          <w:sz w:val="24"/>
          <w:highlight w:val="none"/>
        </w:rPr>
        <w:t>quotation@shmtu.edu.cn</w:t>
      </w:r>
      <w:r>
        <w:rPr>
          <w:rStyle w:val="11"/>
          <w:rFonts w:ascii="黑体" w:hAnsi="华文楷体" w:eastAsia="黑体"/>
          <w:b/>
          <w:color w:val="auto"/>
          <w:sz w:val="24"/>
          <w:highlight w:val="none"/>
        </w:rPr>
        <w:fldChar w:fldCharType="end"/>
      </w:r>
    </w:p>
    <w:p w14:paraId="48F80260">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406FB2DD">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66BFDFC6">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103C2875">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表1：报价一览表</w:t>
      </w:r>
    </w:p>
    <w:tbl>
      <w:tblPr>
        <w:tblStyle w:val="9"/>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740"/>
        <w:gridCol w:w="5666"/>
        <w:gridCol w:w="3361"/>
        <w:gridCol w:w="2837"/>
        <w:gridCol w:w="1410"/>
      </w:tblGrid>
      <w:tr w14:paraId="6A65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88" w:hRule="exact"/>
        </w:trPr>
        <w:tc>
          <w:tcPr>
            <w:tcW w:w="264" w:type="pct"/>
            <w:tcBorders>
              <w:top w:val="single" w:color="auto" w:sz="12" w:space="0"/>
              <w:left w:val="single" w:color="auto" w:sz="12" w:space="0"/>
            </w:tcBorders>
            <w:vAlign w:val="center"/>
          </w:tcPr>
          <w:p w14:paraId="07336839">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序号</w:t>
            </w:r>
          </w:p>
        </w:tc>
        <w:tc>
          <w:tcPr>
            <w:tcW w:w="2021" w:type="pct"/>
            <w:tcBorders>
              <w:top w:val="single" w:color="auto" w:sz="12" w:space="0"/>
            </w:tcBorders>
            <w:vAlign w:val="center"/>
          </w:tcPr>
          <w:p w14:paraId="3951ABCA">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项目名称</w:t>
            </w:r>
          </w:p>
        </w:tc>
        <w:tc>
          <w:tcPr>
            <w:tcW w:w="1199" w:type="pct"/>
            <w:tcBorders>
              <w:top w:val="single" w:color="auto" w:sz="12" w:space="0"/>
            </w:tcBorders>
            <w:vAlign w:val="center"/>
          </w:tcPr>
          <w:p w14:paraId="4F7A6762">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项目报价（元）</w:t>
            </w:r>
          </w:p>
        </w:tc>
        <w:tc>
          <w:tcPr>
            <w:tcW w:w="1012" w:type="pct"/>
            <w:tcBorders>
              <w:top w:val="single" w:color="auto" w:sz="12" w:space="0"/>
              <w:right w:val="single" w:color="auto" w:sz="4" w:space="0"/>
            </w:tcBorders>
            <w:vAlign w:val="center"/>
          </w:tcPr>
          <w:p w14:paraId="5FE4E2FB">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完成期限</w:t>
            </w:r>
          </w:p>
        </w:tc>
        <w:tc>
          <w:tcPr>
            <w:tcW w:w="503" w:type="pct"/>
            <w:tcBorders>
              <w:top w:val="single" w:color="auto" w:sz="12" w:space="0"/>
              <w:left w:val="single" w:color="auto" w:sz="4" w:space="0"/>
              <w:right w:val="single" w:color="auto" w:sz="12" w:space="0"/>
            </w:tcBorders>
            <w:vAlign w:val="center"/>
          </w:tcPr>
          <w:p w14:paraId="601DAD0C">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备注</w:t>
            </w:r>
          </w:p>
        </w:tc>
      </w:tr>
      <w:tr w14:paraId="2908D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32" w:hRule="exact"/>
        </w:trPr>
        <w:tc>
          <w:tcPr>
            <w:tcW w:w="264" w:type="pct"/>
            <w:tcBorders>
              <w:left w:val="single" w:color="auto" w:sz="12" w:space="0"/>
            </w:tcBorders>
            <w:vAlign w:val="center"/>
          </w:tcPr>
          <w:p w14:paraId="26789740">
            <w:pPr>
              <w:spacing w:before="120"/>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1</w:t>
            </w:r>
          </w:p>
        </w:tc>
        <w:tc>
          <w:tcPr>
            <w:tcW w:w="2021" w:type="pct"/>
            <w:vAlign w:val="center"/>
          </w:tcPr>
          <w:p w14:paraId="42ECD91B">
            <w:pPr>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行政楼财务大厅变频多联式空调系统更新改造项目</w:t>
            </w:r>
          </w:p>
        </w:tc>
        <w:tc>
          <w:tcPr>
            <w:tcW w:w="1199" w:type="pct"/>
            <w:vAlign w:val="center"/>
          </w:tcPr>
          <w:p w14:paraId="0FF338B8">
            <w:pPr>
              <w:tabs>
                <w:tab w:val="left" w:pos="7020"/>
              </w:tabs>
              <w:spacing w:before="120"/>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__________元</w:t>
            </w:r>
          </w:p>
        </w:tc>
        <w:tc>
          <w:tcPr>
            <w:tcW w:w="1012" w:type="pct"/>
            <w:tcBorders>
              <w:right w:val="single" w:color="auto" w:sz="4" w:space="0"/>
            </w:tcBorders>
            <w:vAlign w:val="center"/>
          </w:tcPr>
          <w:p w14:paraId="0A1204C6">
            <w:pPr>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我方承诺自合同签订后____天内完成项目</w:t>
            </w:r>
          </w:p>
        </w:tc>
        <w:tc>
          <w:tcPr>
            <w:tcW w:w="503" w:type="pct"/>
            <w:tcBorders>
              <w:left w:val="single" w:color="auto" w:sz="4" w:space="0"/>
              <w:right w:val="single" w:color="auto" w:sz="12" w:space="0"/>
            </w:tcBorders>
            <w:vAlign w:val="center"/>
          </w:tcPr>
          <w:p w14:paraId="1F1EA833">
            <w:pPr>
              <w:jc w:val="center"/>
              <w:rPr>
                <w:rFonts w:ascii="黑体" w:hAnsi="黑体" w:eastAsia="黑体" w:cs="宋体"/>
                <w:b/>
                <w:color w:val="auto"/>
                <w:sz w:val="24"/>
                <w:highlight w:val="none"/>
              </w:rPr>
            </w:pPr>
          </w:p>
        </w:tc>
      </w:tr>
      <w:tr w14:paraId="41B93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7" w:hRule="exact"/>
        </w:trPr>
        <w:tc>
          <w:tcPr>
            <w:tcW w:w="2285" w:type="pct"/>
            <w:gridSpan w:val="2"/>
            <w:tcBorders>
              <w:left w:val="single" w:color="auto" w:sz="12" w:space="0"/>
              <w:bottom w:val="single" w:color="auto" w:sz="12" w:space="0"/>
              <w:right w:val="single" w:color="auto" w:sz="4" w:space="0"/>
            </w:tcBorders>
            <w:vAlign w:val="center"/>
          </w:tcPr>
          <w:p w14:paraId="3F9E4008">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合计金额（人民币）</w:t>
            </w:r>
          </w:p>
        </w:tc>
        <w:tc>
          <w:tcPr>
            <w:tcW w:w="2714" w:type="pct"/>
            <w:gridSpan w:val="3"/>
            <w:tcBorders>
              <w:left w:val="single" w:color="auto" w:sz="4" w:space="0"/>
              <w:bottom w:val="single" w:color="auto" w:sz="12" w:space="0"/>
              <w:right w:val="single" w:color="auto" w:sz="12" w:space="0"/>
            </w:tcBorders>
            <w:vAlign w:val="center"/>
          </w:tcPr>
          <w:p w14:paraId="77F3E2DB">
            <w:pPr>
              <w:spacing w:before="120" w:line="360" w:lineRule="atLeast"/>
              <w:ind w:left="647"/>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           （大写）：</w:t>
            </w:r>
          </w:p>
        </w:tc>
      </w:tr>
    </w:tbl>
    <w:p w14:paraId="1549AC1C">
      <w:pPr>
        <w:spacing w:line="440" w:lineRule="exact"/>
        <w:rPr>
          <w:rFonts w:ascii="黑体" w:hAnsi="华文楷体" w:eastAsia="黑体"/>
          <w:color w:val="auto"/>
          <w:sz w:val="24"/>
          <w:highlight w:val="none"/>
        </w:rPr>
      </w:pPr>
    </w:p>
    <w:p w14:paraId="5CA6F55E">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6E06DD55">
      <w:pPr>
        <w:rPr>
          <w:rFonts w:ascii="黑体" w:hAnsi="华文楷体" w:eastAsia="黑体"/>
          <w:color w:val="auto"/>
          <w:szCs w:val="21"/>
          <w:highlight w:val="none"/>
        </w:rPr>
      </w:pPr>
    </w:p>
    <w:p w14:paraId="2861498A">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3AACF88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79354DB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C1B2ADB">
      <w:pPr>
        <w:rPr>
          <w:rFonts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4C9BE7C7">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表2：报价明细表</w:t>
      </w:r>
    </w:p>
    <w:tbl>
      <w:tblPr>
        <w:tblStyle w:val="9"/>
        <w:tblW w:w="13825" w:type="dxa"/>
        <w:tblInd w:w="96" w:type="dxa"/>
        <w:tblLayout w:type="autofit"/>
        <w:tblCellMar>
          <w:top w:w="0" w:type="dxa"/>
          <w:left w:w="108" w:type="dxa"/>
          <w:bottom w:w="0" w:type="dxa"/>
          <w:right w:w="108" w:type="dxa"/>
        </w:tblCellMar>
      </w:tblPr>
      <w:tblGrid>
        <w:gridCol w:w="645"/>
        <w:gridCol w:w="2357"/>
        <w:gridCol w:w="6371"/>
        <w:gridCol w:w="816"/>
        <w:gridCol w:w="684"/>
        <w:gridCol w:w="1068"/>
        <w:gridCol w:w="852"/>
        <w:gridCol w:w="1032"/>
      </w:tblGrid>
      <w:tr w14:paraId="2A9002F5">
        <w:tblPrEx>
          <w:tblCellMar>
            <w:top w:w="0" w:type="dxa"/>
            <w:left w:w="108" w:type="dxa"/>
            <w:bottom w:w="0" w:type="dxa"/>
            <w:right w:w="108" w:type="dxa"/>
          </w:tblCellMar>
        </w:tblPrEx>
        <w:trPr>
          <w:trHeight w:val="360" w:hRule="atLeast"/>
        </w:trPr>
        <w:tc>
          <w:tcPr>
            <w:tcW w:w="64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D5B4309">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235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A3341CD">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名称</w:t>
            </w:r>
          </w:p>
        </w:tc>
        <w:tc>
          <w:tcPr>
            <w:tcW w:w="637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D036E0F">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技术要求</w:t>
            </w:r>
          </w:p>
        </w:tc>
        <w:tc>
          <w:tcPr>
            <w:tcW w:w="81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431C7EC">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6C9A780">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c>
          <w:tcPr>
            <w:tcW w:w="106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5C5A5B5">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单价</w:t>
            </w:r>
          </w:p>
        </w:tc>
        <w:tc>
          <w:tcPr>
            <w:tcW w:w="85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605769A">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合 价</w:t>
            </w:r>
          </w:p>
        </w:tc>
        <w:tc>
          <w:tcPr>
            <w:tcW w:w="1032"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E7C4193">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投标品牌</w:t>
            </w:r>
          </w:p>
        </w:tc>
      </w:tr>
      <w:tr w14:paraId="0EC467AB">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F0F9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1978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变冷媒流量多联机室外机</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2042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1.名称:多联式顶出风空调室外机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2.编号:OU-RF-26</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3.要求:制冷量：73.5KW；制热量82.5KW;功率18.4KW，顶出风，其他详见技术参数表;每一个模块需安装隔离开关1个，电箱需要有浪涌保护。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4.安装形式:落地式；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5.隔振垫(器）、支架形式、材质:橡胶减震，混凝土基础（原有）；     </w:t>
            </w:r>
          </w:p>
          <w:p w14:paraId="44E566D6">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6.</w:t>
            </w:r>
            <w:r>
              <w:rPr>
                <w:rFonts w:hint="eastAsia" w:ascii="宋体" w:hAnsi="宋体" w:cs="宋体"/>
                <w:color w:val="auto"/>
                <w:kern w:val="0"/>
                <w:sz w:val="18"/>
                <w:szCs w:val="18"/>
                <w:highlight w:val="none"/>
                <w:lang w:bidi="ar"/>
              </w:rPr>
              <w:t xml:space="preserve"> 报价要求：设备费，安装费、吊车台班费等一切规范、招标文件内容完成该项工程所需全部费用。                               </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466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0322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C3A9F">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20747">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232579">
            <w:pPr>
              <w:jc w:val="center"/>
              <w:rPr>
                <w:rFonts w:ascii="宋体" w:hAnsi="宋体" w:cs="宋体"/>
                <w:color w:val="auto"/>
                <w:sz w:val="18"/>
                <w:szCs w:val="18"/>
                <w:highlight w:val="none"/>
              </w:rPr>
            </w:pPr>
          </w:p>
        </w:tc>
      </w:tr>
      <w:tr w14:paraId="3C023C86">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620C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A4632">
            <w:pPr>
              <w:widowControl/>
              <w:jc w:val="left"/>
              <w:textAlignment w:val="center"/>
              <w:rPr>
                <w:rFonts w:ascii="宋体" w:hAnsi="宋体" w:cs="宋体"/>
                <w:color w:val="auto"/>
                <w:sz w:val="18"/>
                <w:szCs w:val="18"/>
                <w:highlight w:val="yellow"/>
              </w:rPr>
            </w:pPr>
            <w:r>
              <w:rPr>
                <w:rFonts w:hint="eastAsia" w:ascii="宋体" w:hAnsi="宋体" w:cs="宋体"/>
                <w:kern w:val="0"/>
                <w:sz w:val="18"/>
                <w:szCs w:val="18"/>
                <w:highlight w:val="yellow"/>
                <w:lang w:bidi="ar"/>
              </w:rPr>
              <w:t xml:space="preserve"> 变冷媒流量多联机室内机</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0FA51">
            <w:pPr>
              <w:widowControl/>
              <w:jc w:val="left"/>
              <w:textAlignment w:val="center"/>
              <w:rPr>
                <w:rFonts w:ascii="宋体" w:hAnsi="宋体" w:cs="宋体"/>
                <w:kern w:val="0"/>
                <w:sz w:val="18"/>
                <w:szCs w:val="18"/>
                <w:highlight w:val="yellow"/>
                <w:lang w:bidi="ar"/>
              </w:rPr>
            </w:pPr>
            <w:r>
              <w:rPr>
                <w:rFonts w:hint="eastAsia" w:ascii="宋体" w:hAnsi="宋体" w:cs="宋体"/>
                <w:kern w:val="0"/>
                <w:sz w:val="18"/>
                <w:szCs w:val="18"/>
                <w:highlight w:val="yellow"/>
                <w:lang w:bidi="ar"/>
              </w:rPr>
              <w:t>1.名称:多联机室内机</w:t>
            </w:r>
            <w:r>
              <w:rPr>
                <w:rFonts w:hint="eastAsia" w:ascii="宋体" w:hAnsi="宋体" w:cs="宋体"/>
                <w:kern w:val="0"/>
                <w:sz w:val="18"/>
                <w:szCs w:val="18"/>
                <w:highlight w:val="yellow"/>
                <w:lang w:bidi="ar"/>
              </w:rPr>
              <w:br w:type="textWrapping"/>
            </w:r>
            <w:r>
              <w:rPr>
                <w:rFonts w:hint="eastAsia" w:ascii="宋体" w:hAnsi="宋体" w:cs="宋体"/>
                <w:kern w:val="0"/>
                <w:sz w:val="18"/>
                <w:szCs w:val="18"/>
                <w:highlight w:val="yellow"/>
                <w:lang w:bidi="ar"/>
              </w:rPr>
              <w:t>2.型号:D-71</w:t>
            </w:r>
          </w:p>
          <w:p w14:paraId="0143B14A">
            <w:pPr>
              <w:widowControl/>
              <w:jc w:val="left"/>
              <w:textAlignment w:val="center"/>
              <w:rPr>
                <w:rFonts w:ascii="宋体" w:hAnsi="宋体" w:cs="宋体"/>
                <w:kern w:val="0"/>
                <w:sz w:val="18"/>
                <w:szCs w:val="18"/>
                <w:highlight w:val="yellow"/>
                <w:lang w:bidi="ar"/>
              </w:rPr>
            </w:pPr>
            <w:r>
              <w:rPr>
                <w:rFonts w:ascii="宋体" w:hAnsi="宋体" w:cs="宋体"/>
                <w:kern w:val="0"/>
                <w:sz w:val="18"/>
                <w:szCs w:val="18"/>
                <w:highlight w:val="yellow"/>
                <w:lang w:bidi="ar"/>
              </w:rPr>
              <w:t>3</w:t>
            </w:r>
            <w:r>
              <w:rPr>
                <w:rFonts w:hint="eastAsia" w:ascii="宋体" w:hAnsi="宋体" w:cs="宋体"/>
                <w:kern w:val="0"/>
                <w:sz w:val="18"/>
                <w:szCs w:val="18"/>
                <w:highlight w:val="yellow"/>
                <w:lang w:bidi="ar"/>
              </w:rPr>
              <w:t>.规格:制冷量:7.1kW，制热量:8.0kW，其他详见技术参数表;</w:t>
            </w:r>
            <w:r>
              <w:rPr>
                <w:rFonts w:hint="eastAsia" w:ascii="宋体" w:hAnsi="宋体" w:cs="宋体"/>
                <w:kern w:val="0"/>
                <w:sz w:val="18"/>
                <w:szCs w:val="18"/>
                <w:highlight w:val="yellow"/>
                <w:lang w:bidi="ar"/>
              </w:rPr>
              <w:br w:type="textWrapping"/>
            </w:r>
            <w:r>
              <w:rPr>
                <w:rFonts w:hint="eastAsia" w:ascii="宋体" w:hAnsi="宋体" w:cs="宋体"/>
                <w:kern w:val="0"/>
                <w:sz w:val="18"/>
                <w:szCs w:val="18"/>
                <w:highlight w:val="yellow"/>
                <w:lang w:bidi="ar"/>
              </w:rPr>
              <w:t>4.形式:四面出风嵌入式 带冷凝水提升泵，配线控器；</w:t>
            </w:r>
            <w:r>
              <w:rPr>
                <w:rFonts w:hint="eastAsia" w:ascii="宋体" w:hAnsi="宋体" w:cs="宋体"/>
                <w:kern w:val="0"/>
                <w:sz w:val="18"/>
                <w:szCs w:val="18"/>
                <w:highlight w:val="yellow"/>
                <w:lang w:bidi="ar"/>
              </w:rPr>
              <w:br w:type="textWrapping"/>
            </w:r>
            <w:r>
              <w:rPr>
                <w:rFonts w:hint="eastAsia" w:ascii="宋体" w:hAnsi="宋体" w:cs="宋体"/>
                <w:kern w:val="0"/>
                <w:sz w:val="18"/>
                <w:szCs w:val="18"/>
                <w:highlight w:val="yellow"/>
                <w:lang w:bidi="ar"/>
              </w:rPr>
              <w:t>5.安装方式:嵌入式</w:t>
            </w:r>
            <w:r>
              <w:rPr>
                <w:rFonts w:hint="eastAsia" w:ascii="宋体" w:hAnsi="宋体" w:cs="宋体"/>
                <w:kern w:val="0"/>
                <w:sz w:val="18"/>
                <w:szCs w:val="18"/>
                <w:highlight w:val="yellow"/>
                <w:lang w:bidi="ar"/>
              </w:rPr>
              <w:br w:type="textWrapping"/>
            </w:r>
            <w:r>
              <w:rPr>
                <w:rFonts w:hint="eastAsia" w:ascii="宋体" w:hAnsi="宋体" w:cs="宋体"/>
                <w:kern w:val="0"/>
                <w:sz w:val="18"/>
                <w:szCs w:val="18"/>
                <w:highlight w:val="yellow"/>
                <w:lang w:bidi="ar"/>
              </w:rPr>
              <w:t xml:space="preserve">6.隔振垫(器）、支架形式、材质:弹簧隔振方式 详见图纸   </w:t>
            </w:r>
          </w:p>
          <w:p w14:paraId="25315B6B">
            <w:pPr>
              <w:widowControl/>
              <w:jc w:val="left"/>
              <w:textAlignment w:val="center"/>
              <w:rPr>
                <w:rFonts w:ascii="宋体" w:hAnsi="宋体" w:cs="宋体"/>
                <w:color w:val="auto"/>
                <w:sz w:val="18"/>
                <w:szCs w:val="18"/>
                <w:highlight w:val="yellow"/>
              </w:rPr>
            </w:pPr>
            <w:r>
              <w:rPr>
                <w:rFonts w:hint="eastAsia" w:ascii="宋体" w:hAnsi="宋体" w:cs="宋体"/>
                <w:sz w:val="18"/>
                <w:szCs w:val="18"/>
                <w:highlight w:val="yellow"/>
              </w:rPr>
              <w:t>7.</w:t>
            </w:r>
            <w:r>
              <w:rPr>
                <w:rFonts w:hint="eastAsia" w:ascii="宋体" w:hAnsi="宋体" w:cs="宋体"/>
                <w:kern w:val="0"/>
                <w:sz w:val="18"/>
                <w:szCs w:val="18"/>
                <w:highlight w:val="yellow"/>
                <w:lang w:bidi="ar"/>
              </w:rPr>
              <w:t xml:space="preserve"> 报价要求：设备费，安装费、吊车台班费等一切规范、招标文件内容完成该项工程所需全部费用。                       </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DB768">
            <w:pPr>
              <w:widowControl/>
              <w:jc w:val="center"/>
              <w:textAlignment w:val="center"/>
              <w:rPr>
                <w:rFonts w:ascii="宋体" w:hAnsi="宋体" w:cs="宋体"/>
                <w:color w:val="auto"/>
                <w:sz w:val="18"/>
                <w:szCs w:val="18"/>
                <w:highlight w:val="none"/>
              </w:rPr>
            </w:pPr>
            <w:r>
              <w:rPr>
                <w:rFonts w:hint="eastAsia" w:ascii="宋体" w:hAnsi="宋体" w:cs="宋体"/>
                <w:kern w:val="0"/>
                <w:sz w:val="18"/>
                <w:szCs w:val="18"/>
                <w:highlight w:val="yellow"/>
                <w:lang w:bidi="ar"/>
              </w:rPr>
              <w:t>台</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64032">
            <w:pPr>
              <w:widowControl/>
              <w:jc w:val="center"/>
              <w:textAlignment w:val="center"/>
              <w:rPr>
                <w:rFonts w:ascii="宋体" w:hAnsi="宋体" w:cs="宋体"/>
                <w:color w:val="auto"/>
                <w:sz w:val="18"/>
                <w:szCs w:val="18"/>
                <w:highlight w:val="none"/>
              </w:rPr>
            </w:pPr>
            <w:r>
              <w:rPr>
                <w:rFonts w:hint="eastAsia" w:ascii="宋体" w:hAnsi="宋体" w:cs="宋体"/>
                <w:kern w:val="0"/>
                <w:sz w:val="18"/>
                <w:szCs w:val="18"/>
                <w:highlight w:val="yellow"/>
                <w:lang w:bidi="ar"/>
              </w:rPr>
              <w:t>6</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6411F">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CB2B2">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F7FD0B">
            <w:pPr>
              <w:jc w:val="center"/>
              <w:rPr>
                <w:rFonts w:ascii="宋体" w:hAnsi="宋体" w:cs="宋体"/>
                <w:color w:val="auto"/>
                <w:sz w:val="18"/>
                <w:szCs w:val="18"/>
                <w:highlight w:val="none"/>
              </w:rPr>
            </w:pPr>
          </w:p>
        </w:tc>
      </w:tr>
      <w:tr w14:paraId="2137E877">
        <w:tblPrEx>
          <w:tblCellMar>
            <w:top w:w="0" w:type="dxa"/>
            <w:left w:w="108" w:type="dxa"/>
            <w:bottom w:w="0" w:type="dxa"/>
            <w:right w:w="108" w:type="dxa"/>
          </w:tblCellMar>
        </w:tblPrEx>
        <w:trPr>
          <w:trHeight w:val="200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339A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A1C10">
            <w:pPr>
              <w:widowControl/>
              <w:jc w:val="left"/>
              <w:textAlignment w:val="center"/>
              <w:rPr>
                <w:rFonts w:ascii="宋体" w:hAnsi="宋体" w:cs="宋体"/>
                <w:color w:val="auto"/>
                <w:sz w:val="18"/>
                <w:szCs w:val="18"/>
                <w:highlight w:val="yellow"/>
              </w:rPr>
            </w:pPr>
            <w:r>
              <w:rPr>
                <w:rFonts w:hint="eastAsia" w:ascii="宋体" w:hAnsi="宋体" w:cs="宋体"/>
                <w:kern w:val="0"/>
                <w:sz w:val="18"/>
                <w:szCs w:val="18"/>
                <w:highlight w:val="yellow"/>
                <w:lang w:bidi="ar"/>
              </w:rPr>
              <w:t xml:space="preserve"> 变冷媒流量多联机室内机 </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AD3B7">
            <w:pPr>
              <w:widowControl/>
              <w:jc w:val="left"/>
              <w:textAlignment w:val="center"/>
              <w:rPr>
                <w:rFonts w:ascii="宋体" w:hAnsi="宋体" w:cs="宋体"/>
                <w:kern w:val="0"/>
                <w:sz w:val="18"/>
                <w:szCs w:val="18"/>
                <w:highlight w:val="yellow"/>
                <w:lang w:bidi="ar"/>
              </w:rPr>
            </w:pPr>
            <w:r>
              <w:rPr>
                <w:rFonts w:hint="eastAsia" w:ascii="宋体" w:hAnsi="宋体" w:cs="宋体"/>
                <w:kern w:val="0"/>
                <w:sz w:val="18"/>
                <w:szCs w:val="18"/>
                <w:highlight w:val="yellow"/>
                <w:lang w:bidi="ar"/>
              </w:rPr>
              <w:t>1.名称:多联机室内机</w:t>
            </w:r>
            <w:r>
              <w:rPr>
                <w:rFonts w:hint="eastAsia" w:ascii="宋体" w:hAnsi="宋体" w:cs="宋体"/>
                <w:kern w:val="0"/>
                <w:sz w:val="18"/>
                <w:szCs w:val="18"/>
                <w:highlight w:val="yellow"/>
                <w:lang w:bidi="ar"/>
              </w:rPr>
              <w:br w:type="textWrapping"/>
            </w:r>
            <w:r>
              <w:rPr>
                <w:rFonts w:hint="eastAsia" w:ascii="宋体" w:hAnsi="宋体" w:cs="宋体"/>
                <w:kern w:val="0"/>
                <w:sz w:val="18"/>
                <w:szCs w:val="18"/>
                <w:highlight w:val="yellow"/>
                <w:lang w:bidi="ar"/>
              </w:rPr>
              <w:t>2.型号:F-100</w:t>
            </w:r>
          </w:p>
          <w:p w14:paraId="43C2B686">
            <w:pPr>
              <w:widowControl/>
              <w:jc w:val="left"/>
              <w:textAlignment w:val="center"/>
              <w:rPr>
                <w:rFonts w:ascii="宋体" w:hAnsi="宋体" w:cs="宋体"/>
                <w:kern w:val="0"/>
                <w:sz w:val="18"/>
                <w:szCs w:val="18"/>
                <w:highlight w:val="yellow"/>
                <w:lang w:bidi="ar"/>
              </w:rPr>
            </w:pPr>
            <w:r>
              <w:rPr>
                <w:rFonts w:hint="eastAsia" w:ascii="宋体" w:hAnsi="宋体" w:cs="宋体"/>
                <w:kern w:val="0"/>
                <w:sz w:val="18"/>
                <w:szCs w:val="18"/>
                <w:highlight w:val="yellow"/>
                <w:lang w:bidi="ar"/>
              </w:rPr>
              <w:t>3.规格:制冷量:10kW，制热量:11.2kW，其他详见技术参数表</w:t>
            </w:r>
          </w:p>
          <w:p w14:paraId="4E420DAB">
            <w:pPr>
              <w:widowControl/>
              <w:jc w:val="left"/>
              <w:textAlignment w:val="center"/>
              <w:rPr>
                <w:rFonts w:ascii="宋体" w:hAnsi="宋体" w:cs="宋体"/>
                <w:kern w:val="0"/>
                <w:sz w:val="18"/>
                <w:szCs w:val="18"/>
                <w:highlight w:val="yellow"/>
                <w:lang w:bidi="ar"/>
              </w:rPr>
            </w:pPr>
            <w:r>
              <w:rPr>
                <w:rFonts w:hint="eastAsia" w:ascii="宋体" w:hAnsi="宋体" w:cs="宋体"/>
                <w:kern w:val="0"/>
                <w:sz w:val="18"/>
                <w:szCs w:val="18"/>
                <w:highlight w:val="yellow"/>
                <w:lang w:bidi="ar"/>
              </w:rPr>
              <w:t>4.形式:中静压风管式 带冷凝水提升泵，配线控器。</w:t>
            </w:r>
            <w:r>
              <w:rPr>
                <w:rFonts w:hint="eastAsia" w:ascii="宋体" w:hAnsi="宋体" w:cs="宋体"/>
                <w:kern w:val="0"/>
                <w:sz w:val="18"/>
                <w:szCs w:val="18"/>
                <w:highlight w:val="yellow"/>
                <w:lang w:bidi="ar"/>
              </w:rPr>
              <w:br w:type="textWrapping"/>
            </w:r>
            <w:r>
              <w:rPr>
                <w:rFonts w:hint="eastAsia" w:ascii="宋体" w:hAnsi="宋体" w:cs="宋体"/>
                <w:kern w:val="0"/>
                <w:sz w:val="18"/>
                <w:szCs w:val="18"/>
                <w:highlight w:val="yellow"/>
                <w:lang w:bidi="ar"/>
              </w:rPr>
              <w:t>5.安装方式:吊顶式</w:t>
            </w:r>
            <w:r>
              <w:rPr>
                <w:rFonts w:hint="eastAsia" w:ascii="宋体" w:hAnsi="宋体" w:cs="宋体"/>
                <w:kern w:val="0"/>
                <w:sz w:val="18"/>
                <w:szCs w:val="18"/>
                <w:highlight w:val="yellow"/>
                <w:lang w:bidi="ar"/>
              </w:rPr>
              <w:br w:type="textWrapping"/>
            </w:r>
            <w:r>
              <w:rPr>
                <w:rFonts w:hint="eastAsia" w:ascii="宋体" w:hAnsi="宋体" w:cs="宋体"/>
                <w:kern w:val="0"/>
                <w:sz w:val="18"/>
                <w:szCs w:val="18"/>
                <w:highlight w:val="yellow"/>
                <w:lang w:bidi="ar"/>
              </w:rPr>
              <w:t xml:space="preserve">6.隔振垫(器）、支架形式、材质:弹簧隔振方式 详见图纸；    </w:t>
            </w:r>
          </w:p>
          <w:p w14:paraId="47A4E286">
            <w:pPr>
              <w:widowControl/>
              <w:jc w:val="left"/>
              <w:textAlignment w:val="center"/>
              <w:rPr>
                <w:rFonts w:ascii="宋体" w:hAnsi="宋体" w:cs="宋体"/>
                <w:color w:val="auto"/>
                <w:sz w:val="18"/>
                <w:szCs w:val="18"/>
                <w:highlight w:val="yellow"/>
              </w:rPr>
            </w:pPr>
            <w:r>
              <w:rPr>
                <w:rFonts w:hint="eastAsia" w:ascii="宋体" w:hAnsi="宋体" w:cs="宋体"/>
                <w:sz w:val="18"/>
                <w:szCs w:val="18"/>
                <w:highlight w:val="yellow"/>
              </w:rPr>
              <w:t>7.</w:t>
            </w:r>
            <w:r>
              <w:rPr>
                <w:rFonts w:hint="eastAsia" w:ascii="宋体" w:hAnsi="宋体" w:cs="宋体"/>
                <w:kern w:val="0"/>
                <w:sz w:val="18"/>
                <w:szCs w:val="18"/>
                <w:highlight w:val="yellow"/>
                <w:lang w:bidi="ar"/>
              </w:rPr>
              <w:t xml:space="preserve"> 报价要求：设备费，安装费、吊车台班费等一切规范、招标文件内容完成该项工程所需全部费用。                  </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17151">
            <w:pPr>
              <w:widowControl/>
              <w:jc w:val="center"/>
              <w:textAlignment w:val="center"/>
              <w:rPr>
                <w:rFonts w:ascii="宋体" w:hAnsi="宋体" w:cs="宋体"/>
                <w:color w:val="auto"/>
                <w:sz w:val="18"/>
                <w:szCs w:val="18"/>
                <w:highlight w:val="none"/>
              </w:rPr>
            </w:pPr>
            <w:r>
              <w:rPr>
                <w:rFonts w:hint="eastAsia" w:ascii="宋体" w:hAnsi="宋体" w:cs="宋体"/>
                <w:kern w:val="0"/>
                <w:sz w:val="18"/>
                <w:szCs w:val="18"/>
                <w:highlight w:val="yellow"/>
                <w:lang w:bidi="ar"/>
              </w:rPr>
              <w:t>台</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0F863">
            <w:pPr>
              <w:widowControl/>
              <w:jc w:val="center"/>
              <w:textAlignment w:val="center"/>
              <w:rPr>
                <w:rFonts w:ascii="宋体" w:hAnsi="宋体" w:cs="宋体"/>
                <w:color w:val="auto"/>
                <w:sz w:val="18"/>
                <w:szCs w:val="18"/>
                <w:highlight w:val="none"/>
              </w:rPr>
            </w:pPr>
            <w:r>
              <w:rPr>
                <w:rFonts w:hint="eastAsia" w:ascii="宋体" w:hAnsi="宋体" w:cs="宋体"/>
                <w:kern w:val="0"/>
                <w:sz w:val="18"/>
                <w:szCs w:val="18"/>
                <w:highlight w:val="yellow"/>
                <w:lang w:bidi="ar"/>
              </w:rPr>
              <w:t>3</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75164">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7E11A">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2ADEE6">
            <w:pPr>
              <w:jc w:val="center"/>
              <w:rPr>
                <w:rFonts w:ascii="宋体" w:hAnsi="宋体" w:cs="宋体"/>
                <w:color w:val="auto"/>
                <w:sz w:val="18"/>
                <w:szCs w:val="18"/>
                <w:highlight w:val="none"/>
              </w:rPr>
            </w:pPr>
          </w:p>
        </w:tc>
      </w:tr>
      <w:tr w14:paraId="327B000D">
        <w:tblPrEx>
          <w:tblCellMar>
            <w:top w:w="0" w:type="dxa"/>
            <w:left w:w="108" w:type="dxa"/>
            <w:bottom w:w="0" w:type="dxa"/>
            <w:right w:w="108" w:type="dxa"/>
          </w:tblCellMar>
        </w:tblPrEx>
        <w:trPr>
          <w:trHeight w:val="134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3805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1F17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安装材料</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9295F">
            <w:pPr>
              <w:widowControl/>
              <w:jc w:val="left"/>
              <w:textAlignment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1.</w:t>
            </w:r>
            <w:r>
              <w:rPr>
                <w:rFonts w:hint="eastAsia" w:ascii="宋体" w:hAnsi="宋体" w:cs="宋体"/>
                <w:color w:val="auto"/>
                <w:kern w:val="0"/>
                <w:sz w:val="18"/>
                <w:szCs w:val="18"/>
                <w:highlight w:val="none"/>
                <w:lang w:bidi="ar"/>
              </w:rPr>
              <w:t>室内机分支器9套；                                                2.冷媒铜管、保温、管件￠9.5mm/56米；￠12.7mm /60米；￠15.9mm/4米；￠19.1mm/122米； ￠22.2mm/11米；￠28.6mm/19米； ￠31.8mm/114米；管道安装氮气焊接、氮气吹扫、氮气压力试验、真空度试验。冷媒管保温:厚度15-20mm,保温难燃B1级发泡橡塑隔热保温管保温。用PVC扎带包扎成束,固定方式，冷媒管安装于桥架内。                                                                3.空调冷凝水管18米；                                                4.信号线</w:t>
            </w:r>
            <w:r>
              <w:rPr>
                <w:rFonts w:ascii="宋体" w:hAnsi="宋体" w:cs="宋体"/>
                <w:color w:val="auto"/>
                <w:kern w:val="0"/>
                <w:sz w:val="18"/>
                <w:szCs w:val="18"/>
                <w:highlight w:val="none"/>
                <w:lang w:bidi="ar"/>
              </w:rPr>
              <w:t>520</w:t>
            </w:r>
            <w:r>
              <w:rPr>
                <w:rFonts w:hint="eastAsia" w:ascii="宋体" w:hAnsi="宋体" w:cs="宋体"/>
                <w:color w:val="auto"/>
                <w:kern w:val="0"/>
                <w:sz w:val="18"/>
                <w:szCs w:val="18"/>
                <w:highlight w:val="none"/>
                <w:lang w:bidi="ar"/>
              </w:rPr>
              <w:t>米；</w:t>
            </w:r>
          </w:p>
          <w:p w14:paraId="2D2CE728">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5.3台风管机2.5平方通风管制作、安装、保温；                                                                                  6.制冷系统R410a充注，系统调试；                                     7.报价需包含整个系统所有的材料、防火封堵、吊顶拆除与修复、吊顶开洞及修复、管井开洞及修复，电源线、信号线安装；</w:t>
            </w:r>
          </w:p>
          <w:p w14:paraId="71B6ACF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8.清单内数量仅供参考，具体数量以现场实际为准，结算价不做调整；</w:t>
            </w:r>
          </w:p>
          <w:p w14:paraId="6F7ED8D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9.报价要求：材料费，安装费、吊车台班费等一切规范、招标文件内容完成该项工程所需全部费用。                 </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71B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390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55056">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20231">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89B8B8">
            <w:pPr>
              <w:jc w:val="center"/>
              <w:rPr>
                <w:rFonts w:ascii="宋体" w:hAnsi="宋体" w:cs="宋体"/>
                <w:color w:val="auto"/>
                <w:sz w:val="18"/>
                <w:szCs w:val="18"/>
                <w:highlight w:val="none"/>
              </w:rPr>
            </w:pPr>
          </w:p>
        </w:tc>
      </w:tr>
      <w:tr w14:paraId="72410E06">
        <w:tblPrEx>
          <w:tblCellMar>
            <w:top w:w="0" w:type="dxa"/>
            <w:left w:w="108" w:type="dxa"/>
            <w:bottom w:w="0" w:type="dxa"/>
            <w:right w:w="108" w:type="dxa"/>
          </w:tblCellMar>
        </w:tblPrEx>
        <w:trPr>
          <w:trHeight w:val="878"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EAC42A">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44DC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旧机拆除与恢复</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6DB68">
            <w:pPr>
              <w:widowControl/>
              <w:numPr>
                <w:ilvl w:val="0"/>
                <w:numId w:val="1"/>
              </w:numPr>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本项目涉及的废旧固资/物资（包括原空调设备、管道、及相关配件等）的拆除、装卸、吊装、运输及运送至甲方指定地点等全部费用；</w:t>
            </w:r>
          </w:p>
          <w:p w14:paraId="05AF55A4">
            <w:pPr>
              <w:widowControl/>
              <w:numPr>
                <w:ilvl w:val="0"/>
                <w:numId w:val="1"/>
              </w:numPr>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原有一套48匹系统恢复（拆除9台室内机系统，室外机仍需保留供其他室内机使用），包含制冷剂管段改造、封堵、试压、吹扫、补充制冷剂等全部费用；</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96950">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项</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55BD8">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1B1DF">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4F2EA">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FB9B6A">
            <w:pPr>
              <w:jc w:val="center"/>
              <w:rPr>
                <w:rFonts w:ascii="宋体" w:hAnsi="宋体" w:cs="宋体"/>
                <w:color w:val="auto"/>
                <w:sz w:val="18"/>
                <w:szCs w:val="18"/>
                <w:highlight w:val="none"/>
              </w:rPr>
            </w:pPr>
          </w:p>
        </w:tc>
      </w:tr>
      <w:tr w14:paraId="5F4F298B">
        <w:tblPrEx>
          <w:tblCellMar>
            <w:top w:w="0" w:type="dxa"/>
            <w:left w:w="108" w:type="dxa"/>
            <w:bottom w:w="0" w:type="dxa"/>
            <w:right w:w="108" w:type="dxa"/>
          </w:tblCellMar>
        </w:tblPrEx>
        <w:trPr>
          <w:trHeight w:val="600" w:hRule="atLeast"/>
        </w:trPr>
        <w:tc>
          <w:tcPr>
            <w:tcW w:w="645" w:type="dxa"/>
            <w:tcBorders>
              <w:top w:val="single" w:color="000000" w:sz="4" w:space="0"/>
              <w:left w:val="single" w:color="auto" w:sz="4" w:space="0"/>
              <w:bottom w:val="single" w:color="auto" w:sz="4" w:space="0"/>
              <w:right w:val="single" w:color="000000" w:sz="4" w:space="0"/>
            </w:tcBorders>
            <w:shd w:val="clear" w:color="FFFFFF" w:fill="FFFFFF"/>
            <w:vAlign w:val="center"/>
          </w:tcPr>
          <w:p w14:paraId="39485A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2357"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1E95342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安装调试费</w:t>
            </w:r>
          </w:p>
        </w:tc>
        <w:tc>
          <w:tcPr>
            <w:tcW w:w="6371"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44EAC85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多联机安装调试费，保修期内补充冷媒费。</w:t>
            </w:r>
          </w:p>
        </w:tc>
        <w:tc>
          <w:tcPr>
            <w:tcW w:w="816"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35A33FD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684"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346AAE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68"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60EBC4A2">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0FD03EA3">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auto" w:sz="4" w:space="0"/>
              <w:right w:val="single" w:color="000000" w:sz="8" w:space="0"/>
            </w:tcBorders>
            <w:shd w:val="clear" w:color="FFFFFF" w:fill="FFFFFF"/>
            <w:vAlign w:val="center"/>
          </w:tcPr>
          <w:p w14:paraId="60617C77">
            <w:pPr>
              <w:jc w:val="center"/>
              <w:rPr>
                <w:rFonts w:ascii="宋体" w:hAnsi="宋体" w:cs="宋体"/>
                <w:color w:val="auto"/>
                <w:sz w:val="18"/>
                <w:szCs w:val="18"/>
                <w:highlight w:val="none"/>
              </w:rPr>
            </w:pPr>
          </w:p>
        </w:tc>
      </w:tr>
    </w:tbl>
    <w:p w14:paraId="1EA04B5E">
      <w:pPr>
        <w:pStyle w:val="3"/>
        <w:rPr>
          <w:rFonts w:ascii="方正兰亭黑简体" w:hAnsi="方正兰亭黑简体" w:eastAsia="方正兰亭黑简体" w:cs="方正兰亭黑简体"/>
          <w:color w:val="auto"/>
          <w:sz w:val="22"/>
          <w:szCs w:val="28"/>
          <w:highlight w:val="none"/>
        </w:rPr>
      </w:pPr>
    </w:p>
    <w:p w14:paraId="2DBAED49">
      <w:pPr>
        <w:pStyle w:val="3"/>
        <w:rPr>
          <w:rFonts w:ascii="方正兰亭黑简体" w:hAnsi="方正兰亭黑简体" w:eastAsia="方正兰亭黑简体" w:cs="方正兰亭黑简体"/>
          <w:color w:val="auto"/>
          <w:sz w:val="22"/>
          <w:szCs w:val="28"/>
          <w:highlight w:val="none"/>
        </w:rPr>
      </w:pPr>
    </w:p>
    <w:p w14:paraId="276B7289">
      <w:pPr>
        <w:pStyle w:val="3"/>
        <w:rPr>
          <w:rFonts w:ascii="方正兰亭黑简体" w:hAnsi="方正兰亭黑简体" w:eastAsia="方正兰亭黑简体" w:cs="方正兰亭黑简体"/>
          <w:color w:val="auto"/>
          <w:sz w:val="22"/>
          <w:szCs w:val="28"/>
          <w:highlight w:val="none"/>
        </w:rPr>
      </w:pPr>
    </w:p>
    <w:p w14:paraId="18BDA151">
      <w:pPr>
        <w:pStyle w:val="3"/>
        <w:rPr>
          <w:rFonts w:ascii="方正兰亭黑简体" w:hAnsi="方正兰亭黑简体" w:eastAsia="方正兰亭黑简体" w:cs="方正兰亭黑简体"/>
          <w:color w:val="auto"/>
          <w:sz w:val="22"/>
          <w:szCs w:val="28"/>
          <w:highlight w:val="none"/>
        </w:rPr>
      </w:pPr>
    </w:p>
    <w:p w14:paraId="5CAAFC5F">
      <w:pPr>
        <w:spacing w:after="157" w:afterLines="5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rPr>
        <w:t>报价承诺函</w:t>
      </w:r>
    </w:p>
    <w:p w14:paraId="27258045">
      <w:pPr>
        <w:spacing w:after="157" w:afterLines="50"/>
        <w:rPr>
          <w:rFonts w:ascii="仿宋" w:hAnsi="仿宋" w:eastAsia="仿宋" w:cs="宋体"/>
          <w:color w:val="auto"/>
          <w:sz w:val="24"/>
          <w:highlight w:val="none"/>
        </w:rPr>
      </w:pPr>
      <w:r>
        <w:rPr>
          <w:rFonts w:hint="eastAsia" w:ascii="仿宋" w:hAnsi="仿宋" w:eastAsia="仿宋" w:cs="宋体"/>
          <w:color w:val="auto"/>
          <w:sz w:val="24"/>
          <w:highlight w:val="none"/>
          <w:lang w:val="zh-CN"/>
        </w:rPr>
        <w:t>致：</w:t>
      </w:r>
      <w:r>
        <w:rPr>
          <w:rFonts w:hint="eastAsia" w:ascii="仿宋" w:hAnsi="仿宋" w:eastAsia="仿宋" w:cs="宋体"/>
          <w:color w:val="auto"/>
          <w:sz w:val="24"/>
          <w:highlight w:val="none"/>
        </w:rPr>
        <w:t>上海海事大学</w:t>
      </w:r>
    </w:p>
    <w:p w14:paraId="3264885A">
      <w:pPr>
        <w:spacing w:after="157"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我</w:t>
      </w:r>
      <w:r>
        <w:rPr>
          <w:rFonts w:ascii="仿宋" w:hAnsi="仿宋" w:eastAsia="仿宋" w:cs="宋体"/>
          <w:color w:val="auto"/>
          <w:sz w:val="24"/>
          <w:highlight w:val="none"/>
          <w:lang w:val="zh-CN"/>
        </w:rPr>
        <w:t>公司在参加本次</w:t>
      </w:r>
      <w:r>
        <w:rPr>
          <w:rFonts w:hint="eastAsia" w:ascii="仿宋" w:hAnsi="仿宋" w:eastAsia="仿宋" w:cs="宋体"/>
          <w:color w:val="auto"/>
          <w:sz w:val="24"/>
          <w:highlight w:val="none"/>
        </w:rPr>
        <w:t>比选采购</w:t>
      </w:r>
      <w:r>
        <w:rPr>
          <w:rFonts w:ascii="仿宋" w:hAnsi="仿宋" w:eastAsia="仿宋" w:cs="宋体"/>
          <w:color w:val="auto"/>
          <w:sz w:val="24"/>
          <w:highlight w:val="none"/>
          <w:lang w:val="zh-CN"/>
        </w:rPr>
        <w:t>活动中，作为</w:t>
      </w:r>
      <w:r>
        <w:rPr>
          <w:rFonts w:hint="eastAsia" w:ascii="仿宋" w:hAnsi="仿宋" w:eastAsia="仿宋" w:cs="宋体"/>
          <w:color w:val="auto"/>
          <w:sz w:val="24"/>
          <w:highlight w:val="none"/>
          <w:lang w:val="zh-CN"/>
        </w:rPr>
        <w:t>如下</w:t>
      </w:r>
      <w:r>
        <w:rPr>
          <w:rFonts w:ascii="仿宋" w:hAnsi="仿宋" w:eastAsia="仿宋" w:cs="宋体"/>
          <w:color w:val="auto"/>
          <w:sz w:val="24"/>
          <w:highlight w:val="none"/>
          <w:lang w:val="zh-CN"/>
        </w:rPr>
        <w:t>承诺：</w:t>
      </w:r>
    </w:p>
    <w:p w14:paraId="5317FEDB">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val="zh-CN"/>
        </w:rPr>
        <w:t>一、</w:t>
      </w:r>
      <w:r>
        <w:rPr>
          <w:rFonts w:hint="eastAsia" w:ascii="仿宋" w:hAnsi="仿宋" w:eastAsia="仿宋" w:cs="宋体"/>
          <w:color w:val="auto"/>
          <w:sz w:val="24"/>
          <w:highlight w:val="none"/>
        </w:rPr>
        <w:t>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具备独立法人资格，能够独立承担民事责任。</w:t>
      </w:r>
    </w:p>
    <w:p w14:paraId="0A6965BF">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财务状况良好，具备履行合同所需资金实力。</w:t>
      </w:r>
    </w:p>
    <w:p w14:paraId="624DDA9E">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拥有履行项目所需的专业技术人员和先进的生产设备。</w:t>
      </w:r>
    </w:p>
    <w:p w14:paraId="2D4CCED5">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四、我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依法纳税，并按时缴纳社会保险费。</w:t>
      </w:r>
    </w:p>
    <w:p w14:paraId="550F40CB">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五、我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在最近三年内无任何违法违规行为，信誉良好。</w:t>
      </w:r>
    </w:p>
    <w:p w14:paraId="1996A9CD">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六、我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完全符合政府采购法及其他相关法律法规的规定。</w:t>
      </w:r>
    </w:p>
    <w:p w14:paraId="5DAF6073">
      <w:pPr>
        <w:spacing w:after="157"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七</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我</w:t>
      </w:r>
      <w:r>
        <w:rPr>
          <w:rFonts w:hint="eastAsia" w:ascii="仿宋" w:hAnsi="仿宋" w:eastAsia="仿宋" w:cs="宋体"/>
          <w:color w:val="auto"/>
          <w:sz w:val="24"/>
          <w:highlight w:val="none"/>
          <w:lang w:val="zh-CN"/>
        </w:rPr>
        <w:t>公司提供的相关文件均真实、有效。</w:t>
      </w:r>
    </w:p>
    <w:p w14:paraId="352777A6">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八、我</w:t>
      </w:r>
      <w:r>
        <w:rPr>
          <w:rFonts w:hint="eastAsia" w:ascii="仿宋" w:hAnsi="仿宋" w:eastAsia="仿宋" w:cs="宋体"/>
          <w:color w:val="auto"/>
          <w:sz w:val="24"/>
          <w:highlight w:val="none"/>
          <w:lang w:val="zh-CN"/>
        </w:rPr>
        <w:t>公司未挂靠、借用资质进行投标等违法违规行为。</w:t>
      </w:r>
    </w:p>
    <w:p w14:paraId="6975275F">
      <w:pPr>
        <w:spacing w:after="157"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九、</w:t>
      </w:r>
      <w:r>
        <w:rPr>
          <w:rFonts w:hint="eastAsia" w:ascii="仿宋" w:hAnsi="仿宋" w:eastAsia="仿宋" w:cs="宋体"/>
          <w:color w:val="auto"/>
          <w:sz w:val="24"/>
          <w:highlight w:val="none"/>
          <w:lang w:val="zh-CN"/>
        </w:rPr>
        <w:t>我公司承诺在参加本</w:t>
      </w:r>
      <w:r>
        <w:rPr>
          <w:rFonts w:hint="eastAsia" w:ascii="仿宋" w:hAnsi="仿宋" w:eastAsia="仿宋" w:cs="宋体"/>
          <w:color w:val="auto"/>
          <w:sz w:val="24"/>
          <w:highlight w:val="none"/>
        </w:rPr>
        <w:t>次</w:t>
      </w:r>
      <w:r>
        <w:rPr>
          <w:rFonts w:hint="eastAsia" w:ascii="仿宋" w:hAnsi="仿宋" w:eastAsia="仿宋" w:cs="宋体"/>
          <w:color w:val="auto"/>
          <w:sz w:val="24"/>
          <w:highlight w:val="none"/>
          <w:lang w:val="zh-CN"/>
        </w:rPr>
        <w:t>采购活动中，</w:t>
      </w:r>
      <w:r>
        <w:rPr>
          <w:rFonts w:hint="eastAsia" w:ascii="仿宋" w:hAnsi="仿宋" w:eastAsia="仿宋" w:cs="宋体"/>
          <w:color w:val="auto"/>
          <w:sz w:val="24"/>
          <w:highlight w:val="none"/>
        </w:rPr>
        <w:t>不存在串标围标行为</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不存在</w:t>
      </w:r>
      <w:r>
        <w:rPr>
          <w:rFonts w:hint="eastAsia" w:ascii="仿宋" w:hAnsi="仿宋" w:eastAsia="仿宋" w:cs="宋体"/>
          <w:color w:val="auto"/>
          <w:sz w:val="24"/>
          <w:highlight w:val="none"/>
          <w:lang w:val="zh-CN"/>
        </w:rPr>
        <w:t>损害</w:t>
      </w:r>
      <w:r>
        <w:rPr>
          <w:rFonts w:hint="eastAsia" w:ascii="仿宋" w:hAnsi="仿宋" w:eastAsia="仿宋" w:cs="宋体"/>
          <w:color w:val="auto"/>
          <w:sz w:val="24"/>
          <w:highlight w:val="none"/>
        </w:rPr>
        <w:t>校方</w:t>
      </w:r>
      <w:r>
        <w:rPr>
          <w:rFonts w:hint="eastAsia" w:ascii="仿宋" w:hAnsi="仿宋" w:eastAsia="仿宋" w:cs="宋体"/>
          <w:color w:val="auto"/>
          <w:sz w:val="24"/>
          <w:highlight w:val="none"/>
          <w:lang w:val="zh-CN"/>
        </w:rPr>
        <w:t>或者其他</w:t>
      </w:r>
      <w:r>
        <w:rPr>
          <w:rFonts w:hint="eastAsia" w:ascii="仿宋" w:hAnsi="仿宋" w:eastAsia="仿宋" w:cs="宋体"/>
          <w:color w:val="auto"/>
          <w:sz w:val="24"/>
          <w:highlight w:val="none"/>
        </w:rPr>
        <w:t>报价单位</w:t>
      </w:r>
      <w:r>
        <w:rPr>
          <w:rFonts w:hint="eastAsia" w:ascii="仿宋" w:hAnsi="仿宋" w:eastAsia="仿宋" w:cs="宋体"/>
          <w:color w:val="auto"/>
          <w:sz w:val="24"/>
          <w:highlight w:val="none"/>
          <w:lang w:val="zh-CN"/>
        </w:rPr>
        <w:t>利益的行为。</w:t>
      </w:r>
    </w:p>
    <w:p w14:paraId="4A8A287E">
      <w:pPr>
        <w:spacing w:after="157"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十、</w:t>
      </w:r>
      <w:r>
        <w:rPr>
          <w:rFonts w:hint="eastAsia" w:ascii="仿宋" w:hAnsi="仿宋" w:eastAsia="仿宋" w:cs="宋体"/>
          <w:color w:val="auto"/>
          <w:sz w:val="24"/>
          <w:highlight w:val="none"/>
          <w:lang w:val="zh-CN"/>
        </w:rPr>
        <w:t>我</w:t>
      </w:r>
      <w:r>
        <w:rPr>
          <w:rFonts w:hint="eastAsia" w:ascii="仿宋" w:hAnsi="仿宋" w:eastAsia="仿宋" w:cs="宋体"/>
          <w:color w:val="auto"/>
          <w:sz w:val="24"/>
          <w:highlight w:val="none"/>
        </w:rPr>
        <w:t>公司管理层中</w:t>
      </w:r>
      <w:r>
        <w:rPr>
          <w:rFonts w:hint="eastAsia" w:ascii="仿宋" w:hAnsi="仿宋" w:eastAsia="仿宋" w:cs="宋体"/>
          <w:color w:val="auto"/>
          <w:sz w:val="24"/>
          <w:highlight w:val="none"/>
          <w:lang w:val="zh-CN"/>
        </w:rPr>
        <w:t>没有从</w:t>
      </w:r>
      <w:r>
        <w:rPr>
          <w:rFonts w:hint="eastAsia" w:ascii="仿宋" w:hAnsi="仿宋" w:eastAsia="仿宋" w:cs="宋体"/>
          <w:color w:val="auto"/>
          <w:sz w:val="24"/>
          <w:highlight w:val="none"/>
        </w:rPr>
        <w:t>贵校</w:t>
      </w:r>
      <w:r>
        <w:rPr>
          <w:rFonts w:hint="eastAsia" w:ascii="仿宋" w:hAnsi="仿宋" w:eastAsia="仿宋" w:cs="宋体"/>
          <w:color w:val="auto"/>
          <w:sz w:val="24"/>
          <w:highlight w:val="none"/>
          <w:lang w:val="zh-CN"/>
        </w:rPr>
        <w:t>离职或退休3年以内的人员担任控股股东或实际控股人、董事、监事，也没有聘用从</w:t>
      </w:r>
      <w:r>
        <w:rPr>
          <w:rFonts w:hint="eastAsia" w:ascii="仿宋" w:hAnsi="仿宋" w:eastAsia="仿宋" w:cs="宋体"/>
          <w:color w:val="auto"/>
          <w:sz w:val="24"/>
          <w:highlight w:val="none"/>
        </w:rPr>
        <w:t>贵校</w:t>
      </w:r>
      <w:r>
        <w:rPr>
          <w:rFonts w:hint="eastAsia" w:ascii="仿宋" w:hAnsi="仿宋" w:eastAsia="仿宋" w:cs="宋体"/>
          <w:color w:val="auto"/>
          <w:sz w:val="24"/>
          <w:highlight w:val="none"/>
          <w:lang w:val="zh-CN"/>
        </w:rPr>
        <w:t>离职或退休3年以内的人员。</w:t>
      </w:r>
    </w:p>
    <w:p w14:paraId="3DBBD858">
      <w:pPr>
        <w:spacing w:after="157"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我公司保证上述声明真实无误，如有不实，愿承担相应法律责任。</w:t>
      </w:r>
    </w:p>
    <w:p w14:paraId="65FF5DED">
      <w:pPr>
        <w:spacing w:after="157" w:afterLines="50"/>
        <w:rPr>
          <w:rFonts w:ascii="仿宋" w:hAnsi="仿宋" w:eastAsia="仿宋" w:cs="宋体"/>
          <w:color w:val="auto"/>
          <w:sz w:val="24"/>
          <w:highlight w:val="none"/>
          <w:lang w:val="zh-CN"/>
        </w:rPr>
      </w:pPr>
    </w:p>
    <w:p w14:paraId="0D77BB30">
      <w:pPr>
        <w:spacing w:after="157" w:afterLines="50"/>
        <w:rPr>
          <w:rFonts w:ascii="黑体" w:hAnsi="华文楷体" w:eastAsia="黑体"/>
          <w:b/>
          <w:bCs/>
          <w:color w:val="auto"/>
          <w:sz w:val="32"/>
          <w:szCs w:val="32"/>
          <w:highlight w:val="none"/>
        </w:rPr>
      </w:pPr>
      <w:r>
        <w:rPr>
          <w:rFonts w:hint="eastAsia" w:ascii="黑体" w:hAnsi="华文楷体" w:eastAsia="黑体"/>
          <w:color w:val="auto"/>
          <w:sz w:val="24"/>
          <w:highlight w:val="none"/>
        </w:rPr>
        <w:t>公司名称（盖章）：                              委托代理人（签字）：</w:t>
      </w:r>
    </w:p>
    <w:p w14:paraId="485BC765">
      <w:pPr>
        <w:pStyle w:val="3"/>
        <w:rPr>
          <w:rFonts w:ascii="方正兰亭黑简体" w:hAnsi="方正兰亭黑简体" w:eastAsia="方正兰亭黑简体" w:cs="方正兰亭黑简体"/>
          <w:color w:val="auto"/>
          <w:sz w:val="22"/>
          <w:szCs w:val="28"/>
          <w:highlight w:val="none"/>
        </w:rPr>
      </w:pPr>
    </w:p>
    <w:p w14:paraId="3400C425">
      <w:pPr>
        <w:pStyle w:val="3"/>
        <w:rPr>
          <w:rFonts w:ascii="方正兰亭黑简体" w:hAnsi="方正兰亭黑简体" w:eastAsia="方正兰亭黑简体" w:cs="方正兰亭黑简体"/>
          <w:color w:val="auto"/>
          <w:sz w:val="22"/>
          <w:szCs w:val="28"/>
          <w:highlight w:val="none"/>
        </w:rPr>
      </w:pPr>
    </w:p>
    <w:p w14:paraId="0A6FF817">
      <w:pPr>
        <w:jc w:val="left"/>
        <w:rPr>
          <w:rFonts w:ascii="方正兰亭黑简体" w:hAnsi="方正兰亭黑简体" w:eastAsia="方正兰亭黑简体" w:cs="方正兰亭黑简体"/>
          <w:color w:val="auto"/>
          <w:sz w:val="22"/>
          <w:szCs w:val="28"/>
          <w:highlight w:val="none"/>
        </w:rPr>
        <w:sectPr>
          <w:pgSz w:w="16838" w:h="11906" w:orient="landscape"/>
          <w:pgMar w:top="1083" w:right="1440" w:bottom="1083" w:left="1440" w:header="851" w:footer="992" w:gutter="0"/>
          <w:cols w:space="0" w:num="1"/>
          <w:docGrid w:type="lines" w:linePitch="314" w:charSpace="0"/>
        </w:sectPr>
      </w:pPr>
    </w:p>
    <w:p w14:paraId="29514752">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附件2：其他材料</w:t>
      </w:r>
    </w:p>
    <w:p w14:paraId="18FC790F">
      <w:pPr>
        <w:pStyle w:val="2"/>
        <w:ind w:left="0" w:leftChars="0"/>
        <w:rPr>
          <w:color w:val="auto"/>
          <w:highlight w:val="none"/>
        </w:rPr>
      </w:pPr>
      <w:r>
        <w:rPr>
          <w:rFonts w:hint="eastAsia" w:ascii="方正兰亭黑简体" w:hAnsi="方正兰亭黑简体" w:eastAsia="方正兰亭黑简体" w:cs="方正兰亭黑简体"/>
          <w:color w:val="auto"/>
          <w:sz w:val="22"/>
          <w:szCs w:val="28"/>
          <w:highlight w:val="none"/>
        </w:rPr>
        <w:t>包括但不限于：</w:t>
      </w:r>
    </w:p>
    <w:p w14:paraId="198080D4">
      <w:pPr>
        <w:pStyle w:val="2"/>
        <w:ind w:left="0" w:leftChars="0"/>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1、营业执照扫描件</w:t>
      </w:r>
    </w:p>
    <w:p w14:paraId="3533FBED">
      <w:pPr>
        <w:pStyle w:val="2"/>
        <w:ind w:left="0" w:leftChars="0"/>
        <w:rPr>
          <w:rFonts w:ascii="方正兰亭黑简体" w:hAnsi="方正兰亭黑简体" w:eastAsia="方正兰亭黑简体" w:cs="方正兰亭黑简体"/>
          <w:color w:val="auto"/>
          <w:sz w:val="22"/>
          <w:szCs w:val="28"/>
          <w:highlight w:val="none"/>
        </w:rPr>
      </w:pPr>
      <w:r>
        <w:rPr>
          <w:rFonts w:ascii="方正兰亭黑简体" w:hAnsi="方正兰亭黑简体" w:eastAsia="方正兰亭黑简体" w:cs="方正兰亭黑简体"/>
          <w:color w:val="auto"/>
          <w:sz w:val="22"/>
          <w:szCs w:val="28"/>
          <w:highlight w:val="none"/>
        </w:rPr>
        <w:t>2、</w:t>
      </w:r>
      <w:r>
        <w:rPr>
          <w:rFonts w:hint="eastAsia" w:ascii="方正兰亭黑简体" w:hAnsi="方正兰亭黑简体" w:eastAsia="方正兰亭黑简体" w:cs="方正兰亭黑简体"/>
          <w:color w:val="auto"/>
          <w:sz w:val="22"/>
          <w:szCs w:val="28"/>
          <w:highlight w:val="none"/>
        </w:rPr>
        <w:t>产品资料（设备参数）</w:t>
      </w:r>
    </w:p>
    <w:p w14:paraId="199274A4">
      <w:pPr>
        <w:pStyle w:val="2"/>
        <w:ind w:left="0" w:leftChars="0"/>
        <w:rPr>
          <w:rFonts w:ascii="方正兰亭黑简体" w:hAnsi="方正兰亭黑简体" w:eastAsia="方正兰亭黑简体" w:cs="方正兰亭黑简体"/>
          <w:color w:val="auto"/>
          <w:sz w:val="22"/>
          <w:szCs w:val="28"/>
          <w:highlight w:val="none"/>
        </w:rPr>
      </w:pPr>
      <w:r>
        <w:rPr>
          <w:rFonts w:ascii="方正兰亭黑简体" w:hAnsi="方正兰亭黑简体" w:eastAsia="方正兰亭黑简体" w:cs="方正兰亭黑简体"/>
          <w:color w:val="auto"/>
          <w:sz w:val="22"/>
          <w:szCs w:val="28"/>
          <w:highlight w:val="none"/>
        </w:rPr>
        <w:t>3、</w:t>
      </w:r>
      <w:r>
        <w:rPr>
          <w:rFonts w:hint="eastAsia" w:ascii="方正兰亭黑简体" w:hAnsi="方正兰亭黑简体" w:eastAsia="方正兰亭黑简体" w:cs="方正兰亭黑简体"/>
          <w:color w:val="auto"/>
          <w:sz w:val="22"/>
          <w:szCs w:val="28"/>
          <w:highlight w:val="none"/>
        </w:rPr>
        <w:t>实施方案</w:t>
      </w:r>
    </w:p>
    <w:p w14:paraId="674B621D">
      <w:pPr>
        <w:pStyle w:val="2"/>
        <w:ind w:left="0" w:leftChars="0"/>
        <w:rPr>
          <w:rFonts w:ascii="方正兰亭黑简体" w:hAnsi="方正兰亭黑简体" w:eastAsia="方正兰亭黑简体" w:cs="方正兰亭黑简体"/>
          <w:color w:val="auto"/>
          <w:sz w:val="22"/>
          <w:szCs w:val="28"/>
          <w:highlight w:val="none"/>
        </w:rPr>
      </w:pPr>
      <w:r>
        <w:rPr>
          <w:rFonts w:ascii="方正兰亭黑简体" w:hAnsi="方正兰亭黑简体" w:eastAsia="方正兰亭黑简体" w:cs="方正兰亭黑简体"/>
          <w:color w:val="auto"/>
          <w:sz w:val="22"/>
          <w:szCs w:val="28"/>
          <w:highlight w:val="none"/>
        </w:rPr>
        <w:t>4、</w:t>
      </w:r>
      <w:r>
        <w:rPr>
          <w:rFonts w:hint="eastAsia" w:ascii="方正兰亭黑简体" w:hAnsi="方正兰亭黑简体" w:eastAsia="方正兰亭黑简体" w:cs="方正兰亭黑简体"/>
          <w:color w:val="auto"/>
          <w:sz w:val="22"/>
          <w:szCs w:val="28"/>
          <w:highlight w:val="none"/>
        </w:rPr>
        <w:t>售后方案</w:t>
      </w:r>
    </w:p>
    <w:p w14:paraId="2578B09B">
      <w:pPr>
        <w:pStyle w:val="2"/>
        <w:ind w:left="0" w:leftChars="0"/>
        <w:rPr>
          <w:rFonts w:ascii="方正兰亭黑简体" w:hAnsi="方正兰亭黑简体" w:eastAsia="方正兰亭黑简体" w:cs="方正兰亭黑简体"/>
          <w:color w:val="auto"/>
          <w:sz w:val="22"/>
          <w:szCs w:val="28"/>
          <w:highlight w:val="none"/>
        </w:rPr>
      </w:pPr>
      <w:r>
        <w:rPr>
          <w:rFonts w:ascii="方正兰亭黑简体" w:hAnsi="方正兰亭黑简体" w:eastAsia="方正兰亭黑简体" w:cs="方正兰亭黑简体"/>
          <w:color w:val="auto"/>
          <w:sz w:val="22"/>
          <w:szCs w:val="28"/>
          <w:highlight w:val="none"/>
        </w:rPr>
        <w:t>5、</w:t>
      </w:r>
      <w:r>
        <w:rPr>
          <w:rFonts w:hint="eastAsia" w:ascii="方正兰亭黑简体" w:hAnsi="方正兰亭黑简体" w:eastAsia="方正兰亭黑简体" w:cs="方正兰亭黑简体"/>
          <w:color w:val="auto"/>
          <w:sz w:val="22"/>
          <w:szCs w:val="28"/>
          <w:highlight w:val="none"/>
        </w:rPr>
        <w:t>业绩案例</w:t>
      </w:r>
    </w:p>
    <w:p w14:paraId="258FC597">
      <w:pPr>
        <w:pStyle w:val="2"/>
        <w:ind w:left="0" w:leftChars="0"/>
        <w:rPr>
          <w:rFonts w:ascii="方正兰亭黑简体" w:hAnsi="方正兰亭黑简体" w:eastAsia="方正兰亭黑简体" w:cs="方正兰亭黑简体"/>
          <w:color w:val="auto"/>
          <w:sz w:val="22"/>
          <w:szCs w:val="28"/>
          <w:highlight w:val="none"/>
        </w:rPr>
      </w:pPr>
    </w:p>
    <w:sectPr>
      <w:pgSz w:w="11906" w:h="16838"/>
      <w:pgMar w:top="1440" w:right="1083" w:bottom="1440" w:left="1083"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8DEBA4-7B7F-4425-A492-37F423758C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简体">
    <w:panose1 w:val="02000000000000000000"/>
    <w:charset w:val="86"/>
    <w:family w:val="auto"/>
    <w:pitch w:val="default"/>
    <w:sig w:usb0="A00002BF" w:usb1="184F6CFA" w:usb2="00000012" w:usb3="00000000" w:csb0="00040001" w:csb1="00000000"/>
    <w:embedRegular r:id="rId2" w:fontKey="{8123A682-2353-4880-AD6C-B7B56C4995E6}"/>
  </w:font>
  <w:font w:name="仿宋">
    <w:panose1 w:val="02010609060101010101"/>
    <w:charset w:val="86"/>
    <w:family w:val="modern"/>
    <w:pitch w:val="default"/>
    <w:sig w:usb0="800002BF" w:usb1="38CF7CFA" w:usb2="00000016" w:usb3="00000000" w:csb0="00040001" w:csb1="00000000"/>
    <w:embedRegular r:id="rId3" w:fontKey="{4848B66E-D30C-4CB1-844D-C4C825EAD0BA}"/>
  </w:font>
  <w:font w:name="华文楷体">
    <w:altName w:val="宋体"/>
    <w:panose1 w:val="02010600040101010101"/>
    <w:charset w:val="86"/>
    <w:family w:val="auto"/>
    <w:pitch w:val="default"/>
    <w:sig w:usb0="00000000" w:usb1="00000000" w:usb2="00000000" w:usb3="00000000" w:csb0="0004009F" w:csb1="DFD70000"/>
    <w:embedRegular r:id="rId4" w:fontKey="{50B71774-36DF-43E9-8C0E-BBF243A9B5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87CF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C4854">
                          <w:pPr>
                            <w:pStyle w:val="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7C4854">
                    <w:pPr>
                      <w:pStyle w:val="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0B235"/>
    <w:multiLevelType w:val="singleLevel"/>
    <w:tmpl w:val="2750B2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yNzQ0ZTc4ZjdiZjQzYTk0OWY5OWM0NWY0N2RhNzEifQ=="/>
  </w:docVars>
  <w:rsids>
    <w:rsidRoot w:val="00172A27"/>
    <w:rsid w:val="0017116D"/>
    <w:rsid w:val="00172A27"/>
    <w:rsid w:val="00212A75"/>
    <w:rsid w:val="00263EEB"/>
    <w:rsid w:val="002B7514"/>
    <w:rsid w:val="00330D76"/>
    <w:rsid w:val="006062E4"/>
    <w:rsid w:val="006C16C4"/>
    <w:rsid w:val="006E48EB"/>
    <w:rsid w:val="00762FF6"/>
    <w:rsid w:val="007C0653"/>
    <w:rsid w:val="009D0D3C"/>
    <w:rsid w:val="00CE4E99"/>
    <w:rsid w:val="023F4B95"/>
    <w:rsid w:val="02675436"/>
    <w:rsid w:val="029C08D4"/>
    <w:rsid w:val="0E9144E6"/>
    <w:rsid w:val="1A730D2C"/>
    <w:rsid w:val="1BF209A7"/>
    <w:rsid w:val="2FB07FD7"/>
    <w:rsid w:val="3C9021D0"/>
    <w:rsid w:val="3FFA19B1"/>
    <w:rsid w:val="41275C1A"/>
    <w:rsid w:val="4BBA1E49"/>
    <w:rsid w:val="56B33FFF"/>
    <w:rsid w:val="678A1E1F"/>
    <w:rsid w:val="76ED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rPr>
      <w:rFonts w:ascii="Calibri" w:hAnsi="Calibri" w:eastAsia="宋体" w:cs="Times New Roman"/>
    </w:rPr>
  </w:style>
  <w:style w:type="paragraph" w:styleId="7">
    <w:name w:val="Body Text Indent 3"/>
    <w:basedOn w:val="1"/>
    <w:qFormat/>
    <w:uiPriority w:val="0"/>
    <w:pPr>
      <w:ind w:firstLine="600" w:firstLineChars="200"/>
    </w:pPr>
    <w:rPr>
      <w:color w:val="FF0000"/>
      <w:sz w:val="30"/>
      <w:szCs w:val="20"/>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Hyperlink"/>
    <w:basedOn w:val="10"/>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4587</Words>
  <Characters>4807</Characters>
  <Lines>54</Lines>
  <Paragraphs>15</Paragraphs>
  <TotalTime>1</TotalTime>
  <ScaleCrop>false</ScaleCrop>
  <LinksUpToDate>false</LinksUpToDate>
  <CharactersWithSpaces>4990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2025-04-28T06:35:00Z</dcterms:created>
  <dc:creator>HP</dc:creator>
  <cp:lastModifiedBy>仲杰</cp:lastModifiedBy>
  <dcterms:modified xsi:type="dcterms:W3CDTF">2025-05-12T03:23:38Z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9EDC078C4C3844F7874460CE510B88DA_13</vt:lpwstr>
  </property>
</Properties>
</file>