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B2" w:rsidRDefault="005D0DB2" w:rsidP="005D0DB2">
      <w:pPr>
        <w:jc w:val="center"/>
        <w:rPr>
          <w:rFonts w:ascii="黑体" w:eastAsia="黑体" w:hAnsi="黑体"/>
          <w:sz w:val="44"/>
          <w:szCs w:val="44"/>
        </w:rPr>
      </w:pPr>
    </w:p>
    <w:p w:rsidR="005D0DB2" w:rsidRDefault="005D0DB2" w:rsidP="005D0DB2">
      <w:pPr>
        <w:jc w:val="center"/>
        <w:rPr>
          <w:rFonts w:ascii="黑体" w:eastAsia="黑体" w:hAnsi="黑体"/>
          <w:sz w:val="44"/>
          <w:szCs w:val="44"/>
        </w:rPr>
      </w:pPr>
    </w:p>
    <w:p w:rsidR="005D0DB2" w:rsidRDefault="005D0DB2" w:rsidP="005D0DB2">
      <w:pPr>
        <w:jc w:val="center"/>
        <w:rPr>
          <w:rFonts w:ascii="黑体" w:eastAsia="黑体" w:hAnsi="黑体"/>
          <w:sz w:val="44"/>
          <w:szCs w:val="44"/>
        </w:rPr>
      </w:pPr>
    </w:p>
    <w:p w:rsidR="005D0DB2" w:rsidRDefault="005D0DB2" w:rsidP="005D0DB2">
      <w:pPr>
        <w:jc w:val="center"/>
        <w:rPr>
          <w:rFonts w:ascii="黑体" w:eastAsia="黑体" w:hAnsi="黑体"/>
          <w:sz w:val="44"/>
          <w:szCs w:val="44"/>
        </w:rPr>
      </w:pPr>
    </w:p>
    <w:p w:rsidR="005D0DB2" w:rsidRDefault="005D0DB2" w:rsidP="005D0DB2">
      <w:pPr>
        <w:jc w:val="center"/>
        <w:rPr>
          <w:rFonts w:ascii="黑体" w:eastAsia="黑体" w:hAnsi="黑体"/>
          <w:sz w:val="44"/>
          <w:szCs w:val="44"/>
        </w:rPr>
      </w:pPr>
    </w:p>
    <w:p w:rsidR="005D0DB2" w:rsidRDefault="005D0DB2" w:rsidP="005D0DB2">
      <w:pPr>
        <w:jc w:val="center"/>
        <w:rPr>
          <w:rFonts w:ascii="黑体" w:eastAsia="黑体" w:hAnsi="黑体"/>
          <w:sz w:val="44"/>
          <w:szCs w:val="44"/>
        </w:rPr>
      </w:pPr>
    </w:p>
    <w:p w:rsidR="00D11FE9" w:rsidRDefault="005D0DB2" w:rsidP="005D0DB2">
      <w:pPr>
        <w:jc w:val="center"/>
        <w:rPr>
          <w:rFonts w:ascii="黑体" w:eastAsia="黑体" w:hAnsi="黑体"/>
          <w:sz w:val="52"/>
          <w:szCs w:val="52"/>
        </w:rPr>
      </w:pPr>
      <w:r w:rsidRPr="005D0DB2">
        <w:rPr>
          <w:rFonts w:ascii="黑体" w:eastAsia="黑体" w:hAnsi="黑体" w:hint="eastAsia"/>
          <w:sz w:val="52"/>
          <w:szCs w:val="52"/>
        </w:rPr>
        <w:t>图书馆</w:t>
      </w:r>
      <w:r w:rsidRPr="005D0DB2">
        <w:rPr>
          <w:rFonts w:ascii="黑体" w:eastAsia="黑体" w:hAnsi="黑体"/>
          <w:sz w:val="52"/>
          <w:szCs w:val="52"/>
        </w:rPr>
        <w:t>“</w:t>
      </w:r>
      <w:r w:rsidRPr="005D0DB2">
        <w:rPr>
          <w:rFonts w:ascii="黑体" w:eastAsia="黑体" w:hAnsi="黑体" w:hint="eastAsia"/>
          <w:sz w:val="52"/>
          <w:szCs w:val="52"/>
        </w:rPr>
        <w:t>研讨间</w:t>
      </w:r>
      <w:r w:rsidR="00D11FE9">
        <w:rPr>
          <w:rFonts w:ascii="黑体" w:eastAsia="黑体" w:hAnsi="黑体" w:hint="eastAsia"/>
          <w:sz w:val="52"/>
          <w:szCs w:val="52"/>
        </w:rPr>
        <w:t>门禁</w:t>
      </w:r>
      <w:r w:rsidRPr="005D0DB2">
        <w:rPr>
          <w:rFonts w:ascii="黑体" w:eastAsia="黑体" w:hAnsi="黑体"/>
          <w:sz w:val="52"/>
          <w:szCs w:val="52"/>
        </w:rPr>
        <w:t>管理系统”</w:t>
      </w:r>
    </w:p>
    <w:p w:rsidR="005D0DB2" w:rsidRDefault="004A3702" w:rsidP="005D0DB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建设</w:t>
      </w:r>
      <w:r>
        <w:rPr>
          <w:rFonts w:ascii="黑体" w:eastAsia="黑体" w:hAnsi="黑体"/>
          <w:sz w:val="52"/>
          <w:szCs w:val="52"/>
        </w:rPr>
        <w:t>项目技术要求</w:t>
      </w:r>
    </w:p>
    <w:p w:rsidR="00262396" w:rsidRPr="005D0DB2" w:rsidRDefault="00262396" w:rsidP="005D0DB2">
      <w:pPr>
        <w:jc w:val="center"/>
        <w:rPr>
          <w:rFonts w:ascii="黑体" w:eastAsia="黑体" w:hAnsi="黑体"/>
          <w:sz w:val="52"/>
          <w:szCs w:val="52"/>
        </w:rPr>
      </w:pPr>
    </w:p>
    <w:p w:rsidR="005D0DB2" w:rsidRDefault="005D0DB2"/>
    <w:p w:rsidR="005D0DB2" w:rsidRDefault="005D0DB2"/>
    <w:p w:rsidR="005D0DB2" w:rsidRDefault="005D0DB2"/>
    <w:p w:rsidR="005D0DB2" w:rsidRDefault="005D0DB2"/>
    <w:p w:rsidR="005D0DB2" w:rsidRDefault="005D0DB2"/>
    <w:p w:rsidR="005D0DB2" w:rsidRDefault="005D0DB2"/>
    <w:p w:rsidR="005D0DB2" w:rsidRDefault="005D0DB2"/>
    <w:p w:rsidR="005D0DB2" w:rsidRDefault="005D0DB2"/>
    <w:p w:rsidR="005D0DB2" w:rsidRDefault="005D0DB2"/>
    <w:p w:rsidR="005D0DB2" w:rsidRPr="005D0DB2" w:rsidRDefault="005D0DB2" w:rsidP="005D0DB2">
      <w:pPr>
        <w:jc w:val="center"/>
        <w:rPr>
          <w:sz w:val="32"/>
          <w:szCs w:val="32"/>
        </w:rPr>
      </w:pPr>
      <w:r w:rsidRPr="005D0DB2">
        <w:rPr>
          <w:rFonts w:hint="eastAsia"/>
          <w:sz w:val="32"/>
          <w:szCs w:val="32"/>
        </w:rPr>
        <w:t>建设</w:t>
      </w:r>
      <w:r w:rsidRPr="005D0DB2">
        <w:rPr>
          <w:sz w:val="32"/>
          <w:szCs w:val="32"/>
        </w:rPr>
        <w:t>部门：图书馆</w:t>
      </w:r>
    </w:p>
    <w:p w:rsidR="005D0DB2" w:rsidRDefault="005D0DB2" w:rsidP="005D0DB2">
      <w:pPr>
        <w:jc w:val="center"/>
        <w:rPr>
          <w:sz w:val="32"/>
          <w:szCs w:val="32"/>
        </w:rPr>
      </w:pPr>
      <w:r w:rsidRPr="005D0DB2">
        <w:rPr>
          <w:rFonts w:hint="eastAsia"/>
          <w:sz w:val="32"/>
          <w:szCs w:val="32"/>
        </w:rPr>
        <w:t>日期</w:t>
      </w:r>
      <w:r w:rsidRPr="005D0DB2">
        <w:rPr>
          <w:sz w:val="32"/>
          <w:szCs w:val="32"/>
        </w:rPr>
        <w:t>：</w:t>
      </w:r>
      <w:r w:rsidRPr="005D0DB2">
        <w:rPr>
          <w:rFonts w:hint="eastAsia"/>
          <w:sz w:val="32"/>
          <w:szCs w:val="32"/>
        </w:rPr>
        <w:t>2018</w:t>
      </w:r>
      <w:r w:rsidRPr="005D0DB2">
        <w:rPr>
          <w:rFonts w:hint="eastAsia"/>
          <w:sz w:val="32"/>
          <w:szCs w:val="32"/>
        </w:rPr>
        <w:t>年</w:t>
      </w:r>
      <w:r w:rsidR="00E73DE8">
        <w:rPr>
          <w:rFonts w:hint="eastAsia"/>
          <w:sz w:val="32"/>
          <w:szCs w:val="32"/>
        </w:rPr>
        <w:t>11</w:t>
      </w:r>
      <w:bookmarkStart w:id="0" w:name="_GoBack"/>
      <w:bookmarkEnd w:id="0"/>
      <w:r w:rsidRPr="005D0DB2">
        <w:rPr>
          <w:rFonts w:hint="eastAsia"/>
          <w:sz w:val="32"/>
          <w:szCs w:val="32"/>
        </w:rPr>
        <w:t>月</w:t>
      </w:r>
    </w:p>
    <w:p w:rsidR="005D0DB2" w:rsidRDefault="005D0DB2" w:rsidP="005D0DB2">
      <w:pPr>
        <w:rPr>
          <w:sz w:val="32"/>
          <w:szCs w:val="32"/>
        </w:rPr>
      </w:pPr>
    </w:p>
    <w:p w:rsidR="005D0DB2" w:rsidRDefault="005D0DB2" w:rsidP="005D0DB2">
      <w:pPr>
        <w:rPr>
          <w:sz w:val="32"/>
          <w:szCs w:val="32"/>
        </w:rPr>
      </w:pPr>
    </w:p>
    <w:p w:rsidR="005D0DB2" w:rsidRDefault="005D0DB2" w:rsidP="005D0DB2">
      <w:pPr>
        <w:rPr>
          <w:sz w:val="32"/>
          <w:szCs w:val="32"/>
        </w:rPr>
      </w:pPr>
    </w:p>
    <w:p w:rsidR="005D0DB2" w:rsidRDefault="005D0DB2" w:rsidP="005D0DB2">
      <w:pPr>
        <w:rPr>
          <w:sz w:val="32"/>
          <w:szCs w:val="32"/>
        </w:rPr>
      </w:pPr>
    </w:p>
    <w:p w:rsidR="005D0DB2" w:rsidRDefault="005D0DB2" w:rsidP="005D0DB2">
      <w:pPr>
        <w:rPr>
          <w:sz w:val="32"/>
          <w:szCs w:val="32"/>
        </w:rPr>
      </w:pPr>
    </w:p>
    <w:p w:rsidR="005D0DB2" w:rsidRPr="00387AE3" w:rsidRDefault="00387AE3" w:rsidP="00387AE3">
      <w:pPr>
        <w:pStyle w:val="1"/>
      </w:pPr>
      <w:r w:rsidRPr="00387AE3">
        <w:rPr>
          <w:rFonts w:hint="eastAsia"/>
        </w:rPr>
        <w:lastRenderedPageBreak/>
        <w:t xml:space="preserve">1. </w:t>
      </w:r>
      <w:r w:rsidRPr="00387AE3">
        <w:rPr>
          <w:rFonts w:hint="eastAsia"/>
        </w:rPr>
        <w:t>项目</w:t>
      </w:r>
      <w:r w:rsidRPr="00387AE3">
        <w:t>概述</w:t>
      </w:r>
    </w:p>
    <w:p w:rsidR="00D43D6C" w:rsidRDefault="00D43D6C" w:rsidP="00D43D6C">
      <w:pPr>
        <w:spacing w:line="400" w:lineRule="exact"/>
        <w:ind w:firstLineChars="200" w:firstLine="480"/>
        <w:rPr>
          <w:sz w:val="24"/>
          <w:szCs w:val="24"/>
        </w:rPr>
      </w:pPr>
      <w:r w:rsidRPr="00D43D6C">
        <w:rPr>
          <w:rFonts w:hint="eastAsia"/>
          <w:sz w:val="24"/>
          <w:szCs w:val="24"/>
        </w:rPr>
        <w:t>随着高校教学模式和科研环境的不断演进和深化，高校图书馆的信息环境和服务手段也随之不断</w:t>
      </w:r>
      <w:r>
        <w:rPr>
          <w:rFonts w:hint="eastAsia"/>
          <w:sz w:val="24"/>
          <w:szCs w:val="24"/>
        </w:rPr>
        <w:t>创新</w:t>
      </w:r>
      <w:r w:rsidRPr="00D43D6C">
        <w:rPr>
          <w:rFonts w:hint="eastAsia"/>
          <w:sz w:val="24"/>
          <w:szCs w:val="24"/>
        </w:rPr>
        <w:t>发展。主要为读者提供讨论式学习以及协作</w:t>
      </w:r>
      <w:r>
        <w:rPr>
          <w:rFonts w:hint="eastAsia"/>
          <w:sz w:val="24"/>
          <w:szCs w:val="24"/>
        </w:rPr>
        <w:t>科研</w:t>
      </w:r>
      <w:r w:rsidRPr="00D43D6C">
        <w:rPr>
          <w:rFonts w:hint="eastAsia"/>
          <w:sz w:val="24"/>
          <w:szCs w:val="24"/>
        </w:rPr>
        <w:t>环境功能的“研讨间”已经成为高校图书馆的重要服务空间和</w:t>
      </w:r>
      <w:r>
        <w:rPr>
          <w:rFonts w:hint="eastAsia"/>
          <w:sz w:val="24"/>
          <w:szCs w:val="24"/>
        </w:rPr>
        <w:t>创新</w:t>
      </w:r>
      <w:r w:rsidRPr="00D43D6C">
        <w:rPr>
          <w:rFonts w:hint="eastAsia"/>
          <w:sz w:val="24"/>
          <w:szCs w:val="24"/>
        </w:rPr>
        <w:t>服务模式。</w:t>
      </w:r>
      <w:r>
        <w:rPr>
          <w:rFonts w:hint="eastAsia"/>
          <w:sz w:val="24"/>
          <w:szCs w:val="24"/>
        </w:rPr>
        <w:t>研讨间作为封闭式</w:t>
      </w:r>
      <w:r>
        <w:rPr>
          <w:sz w:val="24"/>
          <w:szCs w:val="24"/>
        </w:rPr>
        <w:t>或者半开放式的</w:t>
      </w:r>
      <w:r>
        <w:rPr>
          <w:rFonts w:hint="eastAsia"/>
          <w:sz w:val="24"/>
          <w:szCs w:val="24"/>
        </w:rPr>
        <w:t>多种</w:t>
      </w:r>
      <w:r>
        <w:rPr>
          <w:sz w:val="24"/>
          <w:szCs w:val="24"/>
        </w:rPr>
        <w:t>格局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物理空间，以读者为中心，不仅整合了学术信息资源，也提供了供学习、科研使用的各种软硬件设备。</w:t>
      </w:r>
    </w:p>
    <w:p w:rsidR="00387AE3" w:rsidRPr="00D43D6C" w:rsidRDefault="006F4051" w:rsidP="00D43D6C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传统</w:t>
      </w:r>
      <w:r>
        <w:rPr>
          <w:sz w:val="24"/>
          <w:szCs w:val="24"/>
        </w:rPr>
        <w:t>的研讨间管理多采用</w:t>
      </w:r>
      <w:r>
        <w:rPr>
          <w:rFonts w:hint="eastAsia"/>
          <w:sz w:val="24"/>
          <w:szCs w:val="24"/>
        </w:rPr>
        <w:t>手工</w:t>
      </w:r>
      <w:r>
        <w:rPr>
          <w:sz w:val="24"/>
          <w:szCs w:val="24"/>
        </w:rPr>
        <w:t>填表</w:t>
      </w:r>
      <w:r>
        <w:rPr>
          <w:rFonts w:hint="eastAsia"/>
          <w:sz w:val="24"/>
          <w:szCs w:val="24"/>
        </w:rPr>
        <w:t>预约与人工</w:t>
      </w:r>
      <w:r>
        <w:rPr>
          <w:sz w:val="24"/>
          <w:szCs w:val="24"/>
        </w:rPr>
        <w:t>管理的方式，</w:t>
      </w:r>
      <w:r>
        <w:rPr>
          <w:rFonts w:hint="eastAsia"/>
          <w:sz w:val="24"/>
          <w:szCs w:val="24"/>
        </w:rPr>
        <w:t>图书馆</w:t>
      </w:r>
      <w:r>
        <w:rPr>
          <w:sz w:val="24"/>
          <w:szCs w:val="24"/>
        </w:rPr>
        <w:t>人员工作量大，读者使用也不方便，</w:t>
      </w:r>
      <w:r>
        <w:rPr>
          <w:rFonts w:hint="eastAsia"/>
          <w:sz w:val="24"/>
          <w:szCs w:val="24"/>
        </w:rPr>
        <w:t>研讨间</w:t>
      </w:r>
      <w:r>
        <w:rPr>
          <w:sz w:val="24"/>
          <w:szCs w:val="24"/>
        </w:rPr>
        <w:t>的利用效率</w:t>
      </w:r>
      <w:r w:rsidR="002F24D2"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不高。</w:t>
      </w:r>
      <w:r w:rsidR="007F2F3B">
        <w:rPr>
          <w:rFonts w:hint="eastAsia"/>
          <w:sz w:val="24"/>
          <w:szCs w:val="24"/>
        </w:rPr>
        <w:t>随着</w:t>
      </w:r>
      <w:r w:rsidR="007F2F3B">
        <w:rPr>
          <w:sz w:val="24"/>
          <w:szCs w:val="24"/>
        </w:rPr>
        <w:t>技术</w:t>
      </w:r>
      <w:r w:rsidR="007F2F3B">
        <w:rPr>
          <w:rFonts w:hint="eastAsia"/>
          <w:sz w:val="24"/>
          <w:szCs w:val="24"/>
        </w:rPr>
        <w:t>的</w:t>
      </w:r>
      <w:r w:rsidR="007F2F3B">
        <w:rPr>
          <w:sz w:val="24"/>
          <w:szCs w:val="24"/>
        </w:rPr>
        <w:t>进步，</w:t>
      </w:r>
      <w:r w:rsidR="00795F17">
        <w:rPr>
          <w:rFonts w:hint="eastAsia"/>
          <w:sz w:val="24"/>
          <w:szCs w:val="24"/>
        </w:rPr>
        <w:t>利用计算机软件、门禁系统以及</w:t>
      </w:r>
      <w:r w:rsidR="00DB118C">
        <w:rPr>
          <w:rFonts w:hint="eastAsia"/>
          <w:sz w:val="24"/>
          <w:szCs w:val="24"/>
        </w:rPr>
        <w:t>移动</w:t>
      </w:r>
      <w:r w:rsidR="00795F17">
        <w:rPr>
          <w:rFonts w:hint="eastAsia"/>
          <w:sz w:val="24"/>
          <w:szCs w:val="24"/>
        </w:rPr>
        <w:t>通信技术，不少</w:t>
      </w:r>
      <w:r w:rsidR="00795F17">
        <w:rPr>
          <w:sz w:val="24"/>
          <w:szCs w:val="24"/>
        </w:rPr>
        <w:t>高校图书馆</w:t>
      </w:r>
      <w:r w:rsidR="00D43D6C" w:rsidRPr="00D43D6C">
        <w:rPr>
          <w:rFonts w:hint="eastAsia"/>
          <w:sz w:val="24"/>
          <w:szCs w:val="24"/>
        </w:rPr>
        <w:t>已经实现了对研讨间的自动化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移动化</w:t>
      </w:r>
      <w:r w:rsidR="00D43D6C" w:rsidRPr="00D43D6C">
        <w:rPr>
          <w:rFonts w:hint="eastAsia"/>
          <w:sz w:val="24"/>
          <w:szCs w:val="24"/>
        </w:rPr>
        <w:t>管理。</w:t>
      </w:r>
    </w:p>
    <w:p w:rsidR="00387AE3" w:rsidRPr="00671282" w:rsidRDefault="008151BF" w:rsidP="008151BF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图书馆</w:t>
      </w:r>
      <w:r>
        <w:rPr>
          <w:sz w:val="24"/>
          <w:szCs w:val="24"/>
        </w:rPr>
        <w:t>目前已经面向全校师生读者开放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间</w:t>
      </w:r>
      <w:r>
        <w:rPr>
          <w:sz w:val="24"/>
          <w:szCs w:val="24"/>
        </w:rPr>
        <w:t>研讨间，</w:t>
      </w:r>
      <w:r>
        <w:rPr>
          <w:rFonts w:hint="eastAsia"/>
          <w:sz w:val="24"/>
          <w:szCs w:val="24"/>
        </w:rPr>
        <w:t>主要</w:t>
      </w:r>
      <w:r>
        <w:rPr>
          <w:sz w:val="24"/>
          <w:szCs w:val="24"/>
        </w:rPr>
        <w:t>分布在图书馆的二楼、六楼和七楼。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建设需求，图书馆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项目建设拟对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221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A222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A223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B209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B210</w:t>
      </w:r>
      <w:r>
        <w:rPr>
          <w:sz w:val="24"/>
          <w:szCs w:val="24"/>
        </w:rPr>
        <w:t>以及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727</w:t>
      </w:r>
      <w:r>
        <w:rPr>
          <w:rFonts w:hint="eastAsia"/>
          <w:sz w:val="24"/>
          <w:szCs w:val="24"/>
        </w:rPr>
        <w:t>共计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研讨间</w:t>
      </w:r>
      <w:r w:rsidR="00671282">
        <w:rPr>
          <w:rFonts w:hint="eastAsia"/>
          <w:sz w:val="24"/>
          <w:szCs w:val="24"/>
        </w:rPr>
        <w:t>部署</w:t>
      </w:r>
      <w:r w:rsidR="00671282" w:rsidRPr="00671282">
        <w:rPr>
          <w:rFonts w:asciiTheme="majorEastAsia" w:eastAsiaTheme="majorEastAsia" w:hAnsiTheme="majorEastAsia"/>
          <w:sz w:val="24"/>
          <w:szCs w:val="24"/>
        </w:rPr>
        <w:t>实施“</w:t>
      </w:r>
      <w:r w:rsidR="00671282" w:rsidRPr="00671282">
        <w:rPr>
          <w:rFonts w:asciiTheme="majorEastAsia" w:eastAsiaTheme="majorEastAsia" w:hAnsiTheme="majorEastAsia" w:hint="eastAsia"/>
          <w:sz w:val="24"/>
          <w:szCs w:val="24"/>
        </w:rPr>
        <w:t>研讨间</w:t>
      </w:r>
      <w:r w:rsidR="00671282" w:rsidRPr="00671282">
        <w:rPr>
          <w:rFonts w:asciiTheme="majorEastAsia" w:eastAsiaTheme="majorEastAsia" w:hAnsiTheme="majorEastAsia"/>
          <w:sz w:val="24"/>
          <w:szCs w:val="24"/>
        </w:rPr>
        <w:t>管理系统”</w:t>
      </w:r>
      <w:r w:rsidRPr="00671282">
        <w:rPr>
          <w:rFonts w:asciiTheme="majorEastAsia" w:eastAsiaTheme="majorEastAsia" w:hAnsiTheme="majorEastAsia"/>
          <w:sz w:val="24"/>
          <w:szCs w:val="24"/>
        </w:rPr>
        <w:t>。</w:t>
      </w:r>
    </w:p>
    <w:p w:rsidR="00387AE3" w:rsidRDefault="00387AE3" w:rsidP="00317245">
      <w:pPr>
        <w:pStyle w:val="1"/>
      </w:pPr>
      <w:r>
        <w:rPr>
          <w:rFonts w:hint="eastAsia"/>
        </w:rPr>
        <w:t xml:space="preserve">2. </w:t>
      </w:r>
      <w:r>
        <w:rPr>
          <w:rFonts w:hint="eastAsia"/>
        </w:rPr>
        <w:t>研讨间</w:t>
      </w:r>
      <w:r w:rsidR="00C54FBA">
        <w:rPr>
          <w:rFonts w:hint="eastAsia"/>
        </w:rPr>
        <w:t>门禁</w:t>
      </w:r>
      <w:r>
        <w:t>管理系统基本功能</w:t>
      </w:r>
    </w:p>
    <w:p w:rsidR="00F24743" w:rsidRPr="006F4051" w:rsidRDefault="00F63081" w:rsidP="008F346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使用计算机</w:t>
      </w:r>
      <w:r>
        <w:rPr>
          <w:sz w:val="24"/>
          <w:szCs w:val="24"/>
        </w:rPr>
        <w:t>软件技术管理的研讨间赋予了读者很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的便捷性和自主性。</w:t>
      </w:r>
      <w:r>
        <w:rPr>
          <w:rFonts w:hint="eastAsia"/>
          <w:sz w:val="24"/>
          <w:szCs w:val="24"/>
        </w:rPr>
        <w:t>读者可通过网上预约、现场大屏预约机或微信</w:t>
      </w:r>
      <w:r w:rsidRPr="006F4051">
        <w:rPr>
          <w:rFonts w:hint="eastAsia"/>
          <w:sz w:val="24"/>
          <w:szCs w:val="24"/>
        </w:rPr>
        <w:t>等方式进行预约，通过</w:t>
      </w:r>
      <w:r>
        <w:rPr>
          <w:rFonts w:hint="eastAsia"/>
          <w:sz w:val="24"/>
          <w:szCs w:val="24"/>
        </w:rPr>
        <w:t>校园一卡通账号登陆预约系统，可以查看研讨</w:t>
      </w:r>
      <w:r w:rsidRPr="006F4051">
        <w:rPr>
          <w:rFonts w:hint="eastAsia"/>
          <w:sz w:val="24"/>
          <w:szCs w:val="24"/>
        </w:rPr>
        <w:t>间分布情况和预</w:t>
      </w:r>
      <w:r>
        <w:rPr>
          <w:rFonts w:hint="eastAsia"/>
          <w:sz w:val="24"/>
          <w:szCs w:val="24"/>
        </w:rPr>
        <w:t>约情况，对未被预约的房间按规则进行预约，在预约时间内刷卡进入研讨</w:t>
      </w:r>
      <w:r w:rsidRPr="006F4051">
        <w:rPr>
          <w:rFonts w:hint="eastAsia"/>
          <w:sz w:val="24"/>
          <w:szCs w:val="24"/>
        </w:rPr>
        <w:t>间使用。</w:t>
      </w:r>
      <w:r>
        <w:rPr>
          <w:rFonts w:hint="eastAsia"/>
          <w:sz w:val="24"/>
          <w:szCs w:val="24"/>
        </w:rPr>
        <w:t>研讨间</w:t>
      </w:r>
      <w:r w:rsidRPr="006F4051">
        <w:rPr>
          <w:rFonts w:hint="eastAsia"/>
          <w:sz w:val="24"/>
          <w:szCs w:val="24"/>
        </w:rPr>
        <w:t>系统可针对不同类型的空间单独设置相应的开放规则和预约规则，有效地实现各个空间的个性化管理。</w:t>
      </w:r>
      <w:r>
        <w:rPr>
          <w:rFonts w:hint="eastAsia"/>
          <w:sz w:val="24"/>
          <w:szCs w:val="24"/>
        </w:rPr>
        <w:t>同时，系统通过刷卡认证、门禁控制、登录认证、视频</w:t>
      </w:r>
      <w:r w:rsidR="004F424C">
        <w:rPr>
          <w:rFonts w:hint="eastAsia"/>
          <w:sz w:val="24"/>
          <w:szCs w:val="24"/>
        </w:rPr>
        <w:t>监控和语音系统等控制手段，有效地实现了研讨</w:t>
      </w:r>
      <w:r w:rsidR="00F24743" w:rsidRPr="006F4051">
        <w:rPr>
          <w:rFonts w:hint="eastAsia"/>
          <w:sz w:val="24"/>
          <w:szCs w:val="24"/>
        </w:rPr>
        <w:t>间的自助式无人化管理。对于</w:t>
      </w:r>
      <w:r w:rsidR="004F424C">
        <w:rPr>
          <w:rFonts w:hint="eastAsia"/>
          <w:sz w:val="24"/>
          <w:szCs w:val="24"/>
        </w:rPr>
        <w:t>研讨</w:t>
      </w:r>
      <w:r w:rsidR="00F24743" w:rsidRPr="006F4051">
        <w:rPr>
          <w:rFonts w:hint="eastAsia"/>
          <w:sz w:val="24"/>
          <w:szCs w:val="24"/>
        </w:rPr>
        <w:t>间资源预约后的违规闲置情况，系统支持设置自动预约违规管理。</w:t>
      </w:r>
    </w:p>
    <w:p w:rsidR="00F24743" w:rsidRPr="00B83CE9" w:rsidRDefault="00A31AE8" w:rsidP="008F3469">
      <w:pPr>
        <w:rPr>
          <w:rFonts w:ascii="黑体" w:eastAsia="黑体" w:hAnsi="黑体"/>
          <w:sz w:val="30"/>
          <w:szCs w:val="30"/>
        </w:rPr>
      </w:pPr>
      <w:r w:rsidRPr="00B83CE9">
        <w:rPr>
          <w:rFonts w:ascii="黑体" w:eastAsia="黑体" w:hAnsi="黑体" w:hint="eastAsia"/>
          <w:sz w:val="30"/>
          <w:szCs w:val="30"/>
        </w:rPr>
        <w:t>2.1</w:t>
      </w:r>
      <w:r w:rsidR="00A44FA8">
        <w:rPr>
          <w:rFonts w:ascii="黑体" w:eastAsia="黑体" w:hAnsi="黑体" w:hint="eastAsia"/>
          <w:sz w:val="30"/>
          <w:szCs w:val="30"/>
        </w:rPr>
        <w:t>一卡通</w:t>
      </w:r>
      <w:r w:rsidR="00A44FA8">
        <w:rPr>
          <w:rFonts w:ascii="黑体" w:eastAsia="黑体" w:hAnsi="黑体"/>
          <w:sz w:val="30"/>
          <w:szCs w:val="30"/>
        </w:rPr>
        <w:t>平台</w:t>
      </w:r>
      <w:r w:rsidRPr="00B83CE9">
        <w:rPr>
          <w:rFonts w:ascii="黑体" w:eastAsia="黑体" w:hAnsi="黑体"/>
          <w:sz w:val="30"/>
          <w:szCs w:val="30"/>
        </w:rPr>
        <w:t>对接</w:t>
      </w:r>
    </w:p>
    <w:p w:rsidR="00F24743" w:rsidRDefault="00981698" w:rsidP="00981698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必须</w:t>
      </w:r>
      <w:r>
        <w:rPr>
          <w:sz w:val="24"/>
          <w:szCs w:val="24"/>
        </w:rPr>
        <w:t>实现</w:t>
      </w:r>
      <w:r>
        <w:rPr>
          <w:rFonts w:hint="eastAsia"/>
          <w:sz w:val="24"/>
          <w:szCs w:val="24"/>
        </w:rPr>
        <w:t>研讨间</w:t>
      </w:r>
      <w:r w:rsidR="00153A27">
        <w:rPr>
          <w:rFonts w:hint="eastAsia"/>
          <w:sz w:val="24"/>
          <w:szCs w:val="24"/>
        </w:rPr>
        <w:t>门禁</w:t>
      </w:r>
      <w:r>
        <w:rPr>
          <w:sz w:val="24"/>
          <w:szCs w:val="24"/>
        </w:rPr>
        <w:t>管理</w:t>
      </w:r>
      <w:r>
        <w:rPr>
          <w:rFonts w:hint="eastAsia"/>
          <w:sz w:val="24"/>
          <w:szCs w:val="24"/>
        </w:rPr>
        <w:t>系统与</w:t>
      </w:r>
      <w:r>
        <w:rPr>
          <w:sz w:val="24"/>
          <w:szCs w:val="24"/>
        </w:rPr>
        <w:t>我校树维一卡通平台的无缝对接，实时同步我校读者账号信息并实现读者身份认证。</w:t>
      </w:r>
    </w:p>
    <w:p w:rsidR="00981698" w:rsidRPr="00B83CE9" w:rsidRDefault="00981698" w:rsidP="00981698">
      <w:pPr>
        <w:rPr>
          <w:rFonts w:ascii="黑体" w:eastAsia="黑体" w:hAnsi="黑体"/>
          <w:sz w:val="30"/>
          <w:szCs w:val="30"/>
        </w:rPr>
      </w:pPr>
      <w:r w:rsidRPr="00B83CE9">
        <w:rPr>
          <w:rFonts w:ascii="黑体" w:eastAsia="黑体" w:hAnsi="黑体" w:hint="eastAsia"/>
          <w:sz w:val="30"/>
          <w:szCs w:val="30"/>
        </w:rPr>
        <w:t>2.</w:t>
      </w:r>
      <w:r>
        <w:rPr>
          <w:rFonts w:ascii="黑体" w:eastAsia="黑体" w:hAnsi="黑体"/>
          <w:sz w:val="30"/>
          <w:szCs w:val="30"/>
        </w:rPr>
        <w:t xml:space="preserve">2 </w:t>
      </w:r>
      <w:r w:rsidR="00384881">
        <w:rPr>
          <w:rFonts w:ascii="黑体" w:eastAsia="黑体" w:hAnsi="黑体" w:hint="eastAsia"/>
          <w:sz w:val="30"/>
          <w:szCs w:val="30"/>
        </w:rPr>
        <w:t>研讨间</w:t>
      </w:r>
      <w:r>
        <w:rPr>
          <w:rFonts w:ascii="黑体" w:eastAsia="黑体" w:hAnsi="黑体"/>
          <w:sz w:val="30"/>
          <w:szCs w:val="30"/>
        </w:rPr>
        <w:t>预约方式</w:t>
      </w:r>
    </w:p>
    <w:p w:rsidR="00981698" w:rsidRDefault="00981698" w:rsidP="0098169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系统</w:t>
      </w:r>
      <w:r>
        <w:rPr>
          <w:sz w:val="24"/>
          <w:szCs w:val="24"/>
        </w:rPr>
        <w:t>支持多种用户预约方式，包括</w:t>
      </w:r>
      <w:r w:rsidR="00FE0EE8">
        <w:rPr>
          <w:rFonts w:hint="eastAsia"/>
          <w:sz w:val="24"/>
          <w:szCs w:val="24"/>
        </w:rPr>
        <w:t>PC</w:t>
      </w:r>
      <w:r w:rsidR="00FE0EE8">
        <w:rPr>
          <w:rFonts w:hint="eastAsia"/>
          <w:sz w:val="24"/>
          <w:szCs w:val="24"/>
        </w:rPr>
        <w:t>端</w:t>
      </w:r>
      <w:r w:rsidR="00FE0EE8">
        <w:rPr>
          <w:sz w:val="24"/>
          <w:szCs w:val="24"/>
        </w:rPr>
        <w:t>浏览器预约、手机浏览器预约、微信预约、现场大屏</w:t>
      </w:r>
      <w:r w:rsidR="00FE0EE8">
        <w:rPr>
          <w:rFonts w:hint="eastAsia"/>
          <w:sz w:val="24"/>
          <w:szCs w:val="24"/>
        </w:rPr>
        <w:t>预约</w:t>
      </w:r>
      <w:r w:rsidR="00FE0EE8">
        <w:rPr>
          <w:sz w:val="24"/>
          <w:szCs w:val="24"/>
        </w:rPr>
        <w:t>设备等方式。</w:t>
      </w:r>
      <w:r w:rsidR="001615AB">
        <w:rPr>
          <w:rFonts w:hint="eastAsia"/>
          <w:sz w:val="24"/>
          <w:szCs w:val="24"/>
        </w:rPr>
        <w:t>用户</w:t>
      </w:r>
      <w:r w:rsidR="001615AB">
        <w:rPr>
          <w:rFonts w:ascii="宋体" w:hAnsi="宋体" w:hint="eastAsia"/>
          <w:sz w:val="24"/>
        </w:rPr>
        <w:t>预约研讨间时可以查看</w:t>
      </w:r>
      <w:r w:rsidR="001615AB" w:rsidRPr="00BD3874">
        <w:rPr>
          <w:rFonts w:ascii="宋体" w:hAnsi="宋体" w:hint="eastAsia"/>
          <w:sz w:val="24"/>
        </w:rPr>
        <w:t>各个</w:t>
      </w:r>
      <w:r w:rsidR="001615AB">
        <w:rPr>
          <w:rFonts w:ascii="宋体" w:hAnsi="宋体" w:hint="eastAsia"/>
          <w:sz w:val="24"/>
        </w:rPr>
        <w:t>房间位置、大小以及</w:t>
      </w:r>
      <w:r w:rsidR="001615AB" w:rsidRPr="00BD3874">
        <w:rPr>
          <w:rFonts w:ascii="宋体" w:hAnsi="宋体" w:hint="eastAsia"/>
          <w:sz w:val="24"/>
        </w:rPr>
        <w:t>设备</w:t>
      </w:r>
      <w:r w:rsidR="001615AB">
        <w:rPr>
          <w:rFonts w:ascii="宋体" w:hAnsi="宋体" w:hint="eastAsia"/>
          <w:sz w:val="24"/>
        </w:rPr>
        <w:t>配置</w:t>
      </w:r>
      <w:r w:rsidR="001615AB">
        <w:rPr>
          <w:rFonts w:ascii="宋体" w:hAnsi="宋体"/>
          <w:sz w:val="24"/>
        </w:rPr>
        <w:t>情况</w:t>
      </w:r>
      <w:r w:rsidR="001615AB">
        <w:rPr>
          <w:rFonts w:ascii="宋体" w:hAnsi="宋体" w:hint="eastAsia"/>
          <w:sz w:val="24"/>
        </w:rPr>
        <w:t>，可预约日期及</w:t>
      </w:r>
      <w:r w:rsidR="001615AB" w:rsidRPr="00BD3874">
        <w:rPr>
          <w:rFonts w:ascii="宋体" w:hAnsi="宋体" w:hint="eastAsia"/>
          <w:sz w:val="24"/>
        </w:rPr>
        <w:t>时间等。</w:t>
      </w:r>
    </w:p>
    <w:p w:rsidR="0092751B" w:rsidRPr="00B83CE9" w:rsidRDefault="0092751B" w:rsidP="0092751B">
      <w:pPr>
        <w:rPr>
          <w:rFonts w:ascii="黑体" w:eastAsia="黑体" w:hAnsi="黑体"/>
          <w:sz w:val="30"/>
          <w:szCs w:val="30"/>
        </w:rPr>
      </w:pPr>
      <w:r w:rsidRPr="00B83CE9">
        <w:rPr>
          <w:rFonts w:ascii="黑体" w:eastAsia="黑体" w:hAnsi="黑体" w:hint="eastAsia"/>
          <w:sz w:val="30"/>
          <w:szCs w:val="30"/>
        </w:rPr>
        <w:t>2.</w:t>
      </w:r>
      <w:r>
        <w:rPr>
          <w:rFonts w:ascii="黑体" w:eastAsia="黑体" w:hAnsi="黑体"/>
          <w:sz w:val="30"/>
          <w:szCs w:val="30"/>
        </w:rPr>
        <w:t xml:space="preserve">3 </w:t>
      </w:r>
      <w:r w:rsidR="00F36E6E">
        <w:rPr>
          <w:rFonts w:ascii="黑体" w:eastAsia="黑体" w:hAnsi="黑体" w:hint="eastAsia"/>
          <w:sz w:val="30"/>
          <w:szCs w:val="30"/>
        </w:rPr>
        <w:t>信息</w:t>
      </w:r>
      <w:r>
        <w:rPr>
          <w:rFonts w:ascii="黑体" w:eastAsia="黑体" w:hAnsi="黑体" w:hint="eastAsia"/>
          <w:sz w:val="30"/>
          <w:szCs w:val="30"/>
        </w:rPr>
        <w:t>交互</w:t>
      </w:r>
      <w:r>
        <w:rPr>
          <w:rFonts w:ascii="黑体" w:eastAsia="黑体" w:hAnsi="黑体"/>
          <w:sz w:val="30"/>
          <w:szCs w:val="30"/>
        </w:rPr>
        <w:t>方式</w:t>
      </w:r>
    </w:p>
    <w:p w:rsidR="00981698" w:rsidRPr="00603270" w:rsidRDefault="00956B5E" w:rsidP="00956B5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研讨间</w:t>
      </w:r>
      <w:r>
        <w:rPr>
          <w:sz w:val="24"/>
          <w:szCs w:val="24"/>
        </w:rPr>
        <w:t>管理系统</w:t>
      </w:r>
      <w:r>
        <w:rPr>
          <w:rFonts w:hint="eastAsia"/>
          <w:sz w:val="24"/>
          <w:szCs w:val="24"/>
        </w:rPr>
        <w:t>提供邮件</w:t>
      </w:r>
      <w:r>
        <w:rPr>
          <w:sz w:val="24"/>
          <w:szCs w:val="24"/>
        </w:rPr>
        <w:t>、短信、微信、网页等多种</w:t>
      </w:r>
      <w:r>
        <w:rPr>
          <w:rFonts w:hint="eastAsia"/>
          <w:sz w:val="24"/>
          <w:szCs w:val="24"/>
        </w:rPr>
        <w:t>方式</w:t>
      </w:r>
      <w:r>
        <w:rPr>
          <w:sz w:val="24"/>
          <w:szCs w:val="24"/>
        </w:rPr>
        <w:t>与读者进行沟通和</w:t>
      </w:r>
      <w:r>
        <w:rPr>
          <w:rFonts w:hint="eastAsia"/>
          <w:sz w:val="24"/>
          <w:szCs w:val="24"/>
        </w:rPr>
        <w:t>信息交互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）读者</w:t>
      </w:r>
      <w:r>
        <w:rPr>
          <w:sz w:val="24"/>
          <w:szCs w:val="24"/>
        </w:rPr>
        <w:t>预约成功后，</w:t>
      </w:r>
      <w:r w:rsidRPr="009B6233">
        <w:rPr>
          <w:rFonts w:hint="eastAsia"/>
          <w:sz w:val="24"/>
          <w:szCs w:val="24"/>
        </w:rPr>
        <w:t>同时邮件、短信、微信告知读者所预约</w:t>
      </w:r>
      <w:r>
        <w:rPr>
          <w:rFonts w:hint="eastAsia"/>
          <w:sz w:val="24"/>
          <w:szCs w:val="24"/>
        </w:rPr>
        <w:t>空</w:t>
      </w:r>
      <w:r w:rsidRPr="009B6233">
        <w:rPr>
          <w:rFonts w:hint="eastAsia"/>
          <w:sz w:val="24"/>
          <w:szCs w:val="24"/>
        </w:rPr>
        <w:t>间的房间号、预约日期、预约时段等；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25DB8" w:rsidRPr="00F25DB8">
        <w:rPr>
          <w:rFonts w:hint="eastAsia"/>
          <w:sz w:val="24"/>
          <w:szCs w:val="24"/>
        </w:rPr>
        <w:t>预约生效前</w:t>
      </w:r>
      <w:r w:rsidR="00F25DB8" w:rsidRPr="00F25DB8">
        <w:rPr>
          <w:rFonts w:hint="eastAsia"/>
          <w:sz w:val="24"/>
          <w:szCs w:val="24"/>
        </w:rPr>
        <w:t>30</w:t>
      </w:r>
      <w:r w:rsidR="00F25DB8" w:rsidRPr="00F25DB8">
        <w:rPr>
          <w:rFonts w:hint="eastAsia"/>
          <w:sz w:val="24"/>
          <w:szCs w:val="24"/>
        </w:rPr>
        <w:t>分钟短信和微信</w:t>
      </w:r>
      <w:r w:rsidR="00F25DB8">
        <w:rPr>
          <w:rFonts w:hint="eastAsia"/>
          <w:sz w:val="24"/>
          <w:szCs w:val="24"/>
        </w:rPr>
        <w:t>提醒读者准时赴约。读者</w:t>
      </w:r>
      <w:r w:rsidR="00F25DB8">
        <w:rPr>
          <w:sz w:val="24"/>
          <w:szCs w:val="24"/>
        </w:rPr>
        <w:t>可</w:t>
      </w:r>
      <w:r w:rsidR="00F25DB8" w:rsidRPr="00F25DB8">
        <w:rPr>
          <w:rFonts w:hint="eastAsia"/>
          <w:sz w:val="24"/>
          <w:szCs w:val="24"/>
        </w:rPr>
        <w:t>提前取消</w:t>
      </w:r>
      <w:r w:rsidR="00F25DB8">
        <w:rPr>
          <w:rFonts w:hint="eastAsia"/>
          <w:sz w:val="24"/>
          <w:szCs w:val="24"/>
        </w:rPr>
        <w:t>预约</w:t>
      </w:r>
      <w:r w:rsidR="008C502D">
        <w:rPr>
          <w:rFonts w:hint="eastAsia"/>
          <w:sz w:val="24"/>
          <w:szCs w:val="24"/>
        </w:rPr>
        <w:t>，以免造成违约；</w:t>
      </w:r>
      <w:r w:rsidR="008C502D">
        <w:rPr>
          <w:sz w:val="24"/>
          <w:szCs w:val="24"/>
        </w:rPr>
        <w:t>（</w:t>
      </w:r>
      <w:r w:rsidR="008C502D">
        <w:rPr>
          <w:rFonts w:hint="eastAsia"/>
          <w:sz w:val="24"/>
          <w:szCs w:val="24"/>
        </w:rPr>
        <w:t>3</w:t>
      </w:r>
      <w:r w:rsidR="008C502D">
        <w:rPr>
          <w:sz w:val="24"/>
          <w:szCs w:val="24"/>
        </w:rPr>
        <w:t>）</w:t>
      </w:r>
      <w:r w:rsidR="00603270" w:rsidRPr="00603270">
        <w:rPr>
          <w:rFonts w:hint="eastAsia"/>
          <w:sz w:val="24"/>
          <w:szCs w:val="24"/>
        </w:rPr>
        <w:t>预约生效后</w:t>
      </w:r>
      <w:r w:rsidR="00603270" w:rsidRPr="00603270">
        <w:rPr>
          <w:rFonts w:hint="eastAsia"/>
          <w:sz w:val="24"/>
          <w:szCs w:val="24"/>
        </w:rPr>
        <w:t>20</w:t>
      </w:r>
      <w:r w:rsidR="00603270" w:rsidRPr="00603270">
        <w:rPr>
          <w:rFonts w:hint="eastAsia"/>
          <w:sz w:val="24"/>
          <w:szCs w:val="24"/>
        </w:rPr>
        <w:t>分钟内，如读者还未刷卡签到，则短信和微信同时提醒读者及时刷卡签到，以免造成违约</w:t>
      </w:r>
      <w:r w:rsidR="00603270">
        <w:rPr>
          <w:rFonts w:hint="eastAsia"/>
          <w:sz w:val="24"/>
          <w:szCs w:val="24"/>
        </w:rPr>
        <w:t>；（</w:t>
      </w:r>
      <w:r w:rsidR="00603270">
        <w:rPr>
          <w:rFonts w:hint="eastAsia"/>
          <w:sz w:val="24"/>
          <w:szCs w:val="24"/>
        </w:rPr>
        <w:t>4</w:t>
      </w:r>
      <w:r w:rsidR="00603270">
        <w:rPr>
          <w:rFonts w:hint="eastAsia"/>
          <w:sz w:val="24"/>
          <w:szCs w:val="24"/>
        </w:rPr>
        <w:t>）</w:t>
      </w:r>
      <w:r w:rsidR="00603270" w:rsidRPr="00603270">
        <w:rPr>
          <w:rFonts w:hint="eastAsia"/>
          <w:sz w:val="24"/>
          <w:szCs w:val="24"/>
        </w:rPr>
        <w:t>如果读者在预约生效后的</w:t>
      </w:r>
      <w:r w:rsidR="00603270" w:rsidRPr="00603270">
        <w:rPr>
          <w:rFonts w:hint="eastAsia"/>
          <w:sz w:val="24"/>
          <w:szCs w:val="24"/>
        </w:rPr>
        <w:t>30</w:t>
      </w:r>
      <w:r w:rsidR="00603270">
        <w:rPr>
          <w:rFonts w:hint="eastAsia"/>
          <w:sz w:val="24"/>
          <w:szCs w:val="24"/>
        </w:rPr>
        <w:t>分钟内未刷卡签到，则系统自动释放研讨</w:t>
      </w:r>
      <w:r w:rsidR="00603270" w:rsidRPr="00603270">
        <w:rPr>
          <w:rFonts w:hint="eastAsia"/>
          <w:sz w:val="24"/>
          <w:szCs w:val="24"/>
        </w:rPr>
        <w:t>间，并记录读者违约一次，同时短信和微信通知读者已违约。</w:t>
      </w:r>
    </w:p>
    <w:p w:rsidR="00335185" w:rsidRPr="00B83CE9" w:rsidRDefault="00335185" w:rsidP="00335185">
      <w:pPr>
        <w:rPr>
          <w:rFonts w:ascii="黑体" w:eastAsia="黑体" w:hAnsi="黑体"/>
          <w:sz w:val="30"/>
          <w:szCs w:val="30"/>
        </w:rPr>
      </w:pPr>
      <w:r w:rsidRPr="00B83CE9">
        <w:rPr>
          <w:rFonts w:ascii="黑体" w:eastAsia="黑体" w:hAnsi="黑体" w:hint="eastAsia"/>
          <w:sz w:val="30"/>
          <w:szCs w:val="30"/>
        </w:rPr>
        <w:t>2.</w:t>
      </w:r>
      <w:r>
        <w:rPr>
          <w:rFonts w:ascii="黑体" w:eastAsia="黑体" w:hAnsi="黑体"/>
          <w:sz w:val="30"/>
          <w:szCs w:val="30"/>
        </w:rPr>
        <w:t xml:space="preserve">4 </w:t>
      </w:r>
      <w:r>
        <w:rPr>
          <w:rFonts w:ascii="黑体" w:eastAsia="黑体" w:hAnsi="黑体" w:hint="eastAsia"/>
          <w:sz w:val="30"/>
          <w:szCs w:val="30"/>
        </w:rPr>
        <w:t>预约</w:t>
      </w:r>
      <w:r>
        <w:rPr>
          <w:rFonts w:ascii="黑体" w:eastAsia="黑体" w:hAnsi="黑体"/>
          <w:sz w:val="30"/>
          <w:szCs w:val="30"/>
        </w:rPr>
        <w:t>规则设置</w:t>
      </w:r>
    </w:p>
    <w:p w:rsidR="00981698" w:rsidRPr="00235B77" w:rsidRDefault="00235B77" w:rsidP="00361A7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研讨</w:t>
      </w:r>
      <w:r w:rsidRPr="00235B77">
        <w:rPr>
          <w:rFonts w:hint="eastAsia"/>
          <w:sz w:val="24"/>
          <w:szCs w:val="24"/>
        </w:rPr>
        <w:t>间管理系统可以针对不同</w:t>
      </w:r>
      <w:r w:rsidR="002B105C">
        <w:rPr>
          <w:rFonts w:hint="eastAsia"/>
          <w:sz w:val="24"/>
          <w:szCs w:val="24"/>
        </w:rPr>
        <w:t>的房</w:t>
      </w:r>
      <w:r w:rsidRPr="00235B77">
        <w:rPr>
          <w:rFonts w:hint="eastAsia"/>
          <w:sz w:val="24"/>
          <w:szCs w:val="24"/>
        </w:rPr>
        <w:t>间类型设置不同的预</w:t>
      </w:r>
      <w:r w:rsidR="002B105C">
        <w:rPr>
          <w:rFonts w:hint="eastAsia"/>
          <w:sz w:val="24"/>
          <w:szCs w:val="24"/>
        </w:rPr>
        <w:t>约规则，每一种预约规则有多种属性可供管理员灵活设置，如该类型研讨</w:t>
      </w:r>
      <w:r w:rsidRPr="00235B77">
        <w:rPr>
          <w:rFonts w:hint="eastAsia"/>
          <w:sz w:val="24"/>
          <w:szCs w:val="24"/>
        </w:rPr>
        <w:t>间适用的身份类型（是对本科生开放还是对硕士生开放）、是否需要管理员审核、最短预约时间、最长预约时间、提前预约时间（比如提前三天开放预约）、预约生效后多少分钟内读者未刷卡签到短信和微信通知读者，一天可同时预约几次、预约不来自动取消预约时间、预约结束前多少分钟内允许续约等。</w:t>
      </w:r>
    </w:p>
    <w:p w:rsidR="00981698" w:rsidRPr="000E7451" w:rsidRDefault="000E7451" w:rsidP="00361A74">
      <w:pPr>
        <w:spacing w:line="400" w:lineRule="exact"/>
        <w:rPr>
          <w:rFonts w:ascii="黑体" w:eastAsia="黑体" w:hAnsi="黑体"/>
          <w:sz w:val="30"/>
          <w:szCs w:val="30"/>
        </w:rPr>
      </w:pPr>
      <w:r w:rsidRPr="000E7451">
        <w:rPr>
          <w:rFonts w:ascii="黑体" w:eastAsia="黑体" w:hAnsi="黑体" w:hint="eastAsia"/>
          <w:sz w:val="30"/>
          <w:szCs w:val="30"/>
        </w:rPr>
        <w:t>2.5 开放</w:t>
      </w:r>
      <w:r w:rsidRPr="000E7451">
        <w:rPr>
          <w:rFonts w:ascii="黑体" w:eastAsia="黑体" w:hAnsi="黑体"/>
          <w:sz w:val="30"/>
          <w:szCs w:val="30"/>
        </w:rPr>
        <w:t>时间设置</w:t>
      </w:r>
    </w:p>
    <w:p w:rsidR="000E7451" w:rsidRDefault="000E7451" w:rsidP="00361A7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软件</w:t>
      </w:r>
      <w:r>
        <w:rPr>
          <w:sz w:val="24"/>
          <w:szCs w:val="24"/>
        </w:rPr>
        <w:t>应具备灵活的研讨间开放时间设置，</w:t>
      </w:r>
      <w:r>
        <w:rPr>
          <w:rFonts w:hint="eastAsia"/>
          <w:sz w:val="24"/>
          <w:szCs w:val="24"/>
        </w:rPr>
        <w:t>不同</w:t>
      </w:r>
      <w:r>
        <w:rPr>
          <w:sz w:val="24"/>
          <w:szCs w:val="24"/>
        </w:rPr>
        <w:t>的研讨间类型可设置不同的开放时间规则，</w:t>
      </w:r>
      <w:r w:rsidRPr="000E7451">
        <w:rPr>
          <w:rFonts w:hint="eastAsia"/>
          <w:sz w:val="24"/>
          <w:szCs w:val="24"/>
        </w:rPr>
        <w:t>如一周的七天可以设置不同的开放时间，还可设置节假日时间，特殊日期等</w:t>
      </w:r>
      <w:r>
        <w:rPr>
          <w:rFonts w:hint="eastAsia"/>
          <w:sz w:val="24"/>
          <w:szCs w:val="24"/>
        </w:rPr>
        <w:t>。</w:t>
      </w:r>
    </w:p>
    <w:p w:rsidR="00507FEA" w:rsidRPr="00B83CE9" w:rsidRDefault="00507FEA" w:rsidP="00361A74">
      <w:pPr>
        <w:spacing w:line="400" w:lineRule="exact"/>
        <w:rPr>
          <w:rFonts w:ascii="黑体" w:eastAsia="黑体" w:hAnsi="黑体"/>
          <w:sz w:val="30"/>
          <w:szCs w:val="30"/>
        </w:rPr>
      </w:pPr>
      <w:r w:rsidRPr="00B83CE9">
        <w:rPr>
          <w:rFonts w:ascii="黑体" w:eastAsia="黑体" w:hAnsi="黑体" w:hint="eastAsia"/>
          <w:sz w:val="30"/>
          <w:szCs w:val="30"/>
        </w:rPr>
        <w:t>2.</w:t>
      </w:r>
      <w:r w:rsidR="00894CD4">
        <w:rPr>
          <w:rFonts w:ascii="黑体" w:eastAsia="黑体" w:hAnsi="黑体"/>
          <w:sz w:val="30"/>
          <w:szCs w:val="30"/>
        </w:rPr>
        <w:t>6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研讨间</w:t>
      </w:r>
      <w:r>
        <w:rPr>
          <w:rFonts w:ascii="黑体" w:eastAsia="黑体" w:hAnsi="黑体"/>
          <w:sz w:val="30"/>
          <w:szCs w:val="30"/>
        </w:rPr>
        <w:t>管理</w:t>
      </w:r>
    </w:p>
    <w:p w:rsidR="00981698" w:rsidRPr="00D90AC5" w:rsidRDefault="00D90AC5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）实时监控：管理员可实时查看每个研讨间的当前状态</w:t>
      </w:r>
      <w:r w:rsidRPr="00D90AC5">
        <w:rPr>
          <w:rFonts w:hint="eastAsia"/>
          <w:sz w:val="24"/>
          <w:szCs w:val="24"/>
        </w:rPr>
        <w:t>。</w:t>
      </w:r>
    </w:p>
    <w:p w:rsidR="0092751B" w:rsidRPr="00D90AC5" w:rsidRDefault="00D90AC5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AA7BCF">
        <w:rPr>
          <w:rFonts w:hint="eastAsia"/>
          <w:sz w:val="24"/>
          <w:szCs w:val="24"/>
        </w:rPr>
        <w:t>合理</w:t>
      </w:r>
      <w:r w:rsidR="00AA7BCF">
        <w:rPr>
          <w:sz w:val="24"/>
          <w:szCs w:val="24"/>
        </w:rPr>
        <w:t>的资源分配：</w:t>
      </w:r>
      <w:r w:rsidR="00AA7BCF">
        <w:rPr>
          <w:rFonts w:hint="eastAsia"/>
          <w:sz w:val="24"/>
          <w:szCs w:val="24"/>
        </w:rPr>
        <w:t>管理员</w:t>
      </w:r>
      <w:r w:rsidR="00AA7BCF">
        <w:rPr>
          <w:sz w:val="24"/>
          <w:szCs w:val="24"/>
        </w:rPr>
        <w:t>可设置</w:t>
      </w:r>
      <w:r w:rsidR="00AA7BCF" w:rsidRPr="00AA7BCF">
        <w:rPr>
          <w:rFonts w:hint="eastAsia"/>
          <w:sz w:val="24"/>
          <w:szCs w:val="24"/>
        </w:rPr>
        <w:t>最小提前预约时间和最大提前预约时间</w:t>
      </w:r>
      <w:r w:rsidR="00AA7BCF">
        <w:rPr>
          <w:rFonts w:hint="eastAsia"/>
          <w:sz w:val="24"/>
          <w:szCs w:val="24"/>
        </w:rPr>
        <w:t>，</w:t>
      </w:r>
      <w:r w:rsidR="00AA7BCF" w:rsidRPr="00AA7BCF">
        <w:rPr>
          <w:rFonts w:hint="eastAsia"/>
          <w:sz w:val="24"/>
          <w:szCs w:val="24"/>
        </w:rPr>
        <w:t>单个</w:t>
      </w:r>
      <w:r w:rsidR="00AA7BCF">
        <w:rPr>
          <w:rFonts w:hint="eastAsia"/>
          <w:sz w:val="24"/>
          <w:szCs w:val="24"/>
        </w:rPr>
        <w:t>研讨间</w:t>
      </w:r>
      <w:r w:rsidR="00AA7BCF" w:rsidRPr="00AA7BCF">
        <w:rPr>
          <w:rFonts w:hint="eastAsia"/>
          <w:sz w:val="24"/>
          <w:szCs w:val="24"/>
        </w:rPr>
        <w:t>预约的最长预约时间和最短预约时间</w:t>
      </w:r>
      <w:r w:rsidR="00AA7BCF">
        <w:rPr>
          <w:rFonts w:hint="eastAsia"/>
          <w:sz w:val="24"/>
          <w:szCs w:val="24"/>
        </w:rPr>
        <w:t>。</w:t>
      </w:r>
    </w:p>
    <w:p w:rsidR="00357CEF" w:rsidRDefault="00B95599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）预约</w:t>
      </w:r>
      <w:r>
        <w:rPr>
          <w:sz w:val="24"/>
          <w:szCs w:val="24"/>
        </w:rPr>
        <w:t>时段管理：管理员设置研讨间的预约时间段，开放时间、关闭时间。</w:t>
      </w:r>
    </w:p>
    <w:p w:rsidR="00AA7BCF" w:rsidRPr="00B95599" w:rsidRDefault="00B95599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C83A55">
        <w:rPr>
          <w:rFonts w:hint="eastAsia"/>
          <w:sz w:val="24"/>
          <w:szCs w:val="24"/>
        </w:rPr>
        <w:t>用户</w:t>
      </w:r>
      <w:r w:rsidR="00C83A55">
        <w:rPr>
          <w:sz w:val="24"/>
          <w:szCs w:val="24"/>
        </w:rPr>
        <w:t>身份权限管理：可以为特</w:t>
      </w:r>
      <w:r w:rsidR="00C83A55">
        <w:rPr>
          <w:rFonts w:hint="eastAsia"/>
          <w:sz w:val="24"/>
          <w:szCs w:val="24"/>
        </w:rPr>
        <w:t>定</w:t>
      </w:r>
      <w:r w:rsidR="00C83A55">
        <w:rPr>
          <w:sz w:val="24"/>
          <w:szCs w:val="24"/>
        </w:rPr>
        <w:t>的部门或者组织预留特定的研讨间</w:t>
      </w:r>
      <w:r w:rsidR="00C83A55">
        <w:rPr>
          <w:rFonts w:hint="eastAsia"/>
          <w:sz w:val="24"/>
          <w:szCs w:val="24"/>
        </w:rPr>
        <w:t>，</w:t>
      </w:r>
      <w:r w:rsidR="00C83A55">
        <w:rPr>
          <w:sz w:val="24"/>
          <w:szCs w:val="24"/>
        </w:rPr>
        <w:t>其成员可</w:t>
      </w:r>
      <w:r w:rsidR="00C83A55">
        <w:rPr>
          <w:rFonts w:hint="eastAsia"/>
          <w:sz w:val="24"/>
          <w:szCs w:val="24"/>
        </w:rPr>
        <w:t>有权</w:t>
      </w:r>
      <w:r w:rsidR="00C83A55">
        <w:rPr>
          <w:sz w:val="24"/>
          <w:szCs w:val="24"/>
        </w:rPr>
        <w:t>使用</w:t>
      </w:r>
      <w:r w:rsidR="00AE53ED">
        <w:rPr>
          <w:rFonts w:hint="eastAsia"/>
          <w:sz w:val="24"/>
          <w:szCs w:val="24"/>
        </w:rPr>
        <w:t>预约</w:t>
      </w:r>
      <w:r w:rsidR="00C83A55">
        <w:rPr>
          <w:sz w:val="24"/>
          <w:szCs w:val="24"/>
        </w:rPr>
        <w:t>时间段的研讨间。</w:t>
      </w:r>
      <w:r w:rsidR="00CB493A">
        <w:rPr>
          <w:rFonts w:hint="eastAsia"/>
          <w:sz w:val="24"/>
          <w:szCs w:val="24"/>
        </w:rPr>
        <w:t>管理员</w:t>
      </w:r>
      <w:r w:rsidR="00CB493A">
        <w:rPr>
          <w:sz w:val="24"/>
          <w:szCs w:val="24"/>
        </w:rPr>
        <w:t>可设置</w:t>
      </w:r>
      <w:r w:rsidR="00CB493A">
        <w:rPr>
          <w:rFonts w:hint="eastAsia"/>
          <w:sz w:val="24"/>
          <w:szCs w:val="24"/>
        </w:rPr>
        <w:t>特定</w:t>
      </w:r>
      <w:r w:rsidR="00CB493A">
        <w:rPr>
          <w:sz w:val="24"/>
          <w:szCs w:val="24"/>
        </w:rPr>
        <w:t>用户不用预约即可使用研讨间。</w:t>
      </w:r>
    </w:p>
    <w:p w:rsidR="00B95599" w:rsidRDefault="00AE53ED" w:rsidP="00361A74">
      <w:pPr>
        <w:spacing w:line="400" w:lineRule="exact"/>
        <w:rPr>
          <w:sz w:val="24"/>
          <w:szCs w:val="24"/>
        </w:rPr>
      </w:pPr>
      <w:r w:rsidRPr="00AE53ED">
        <w:rPr>
          <w:rFonts w:hint="eastAsia"/>
          <w:sz w:val="24"/>
          <w:szCs w:val="24"/>
        </w:rPr>
        <w:t>（</w:t>
      </w:r>
      <w:r w:rsidRPr="00AE53ED">
        <w:rPr>
          <w:rFonts w:hint="eastAsia"/>
          <w:sz w:val="24"/>
          <w:szCs w:val="24"/>
        </w:rPr>
        <w:t>5</w:t>
      </w:r>
      <w:r w:rsidRPr="00AE53ED">
        <w:rPr>
          <w:rFonts w:hint="eastAsia"/>
          <w:sz w:val="24"/>
          <w:szCs w:val="24"/>
        </w:rPr>
        <w:t>）</w:t>
      </w:r>
      <w:r w:rsidR="00CE1104">
        <w:rPr>
          <w:rFonts w:hint="eastAsia"/>
          <w:sz w:val="24"/>
          <w:szCs w:val="24"/>
        </w:rPr>
        <w:t>优先</w:t>
      </w:r>
      <w:r w:rsidR="00CE1104">
        <w:rPr>
          <w:sz w:val="24"/>
          <w:szCs w:val="24"/>
        </w:rPr>
        <w:t>分配机制：可根据用户身份（</w:t>
      </w:r>
      <w:r w:rsidR="00CE1104">
        <w:rPr>
          <w:rFonts w:hint="eastAsia"/>
          <w:sz w:val="24"/>
          <w:szCs w:val="24"/>
        </w:rPr>
        <w:t>教师</w:t>
      </w:r>
      <w:r w:rsidR="00CE1104">
        <w:rPr>
          <w:sz w:val="24"/>
          <w:szCs w:val="24"/>
        </w:rPr>
        <w:t>、博士</w:t>
      </w:r>
      <w:r w:rsidR="00CE1104">
        <w:rPr>
          <w:rFonts w:hint="eastAsia"/>
          <w:sz w:val="24"/>
          <w:szCs w:val="24"/>
        </w:rPr>
        <w:t>生</w:t>
      </w:r>
      <w:r w:rsidR="00CE1104">
        <w:rPr>
          <w:sz w:val="24"/>
          <w:szCs w:val="24"/>
        </w:rPr>
        <w:t>、研究生等）</w:t>
      </w:r>
      <w:r w:rsidR="00CE1104">
        <w:rPr>
          <w:rFonts w:hint="eastAsia"/>
          <w:sz w:val="24"/>
          <w:szCs w:val="24"/>
        </w:rPr>
        <w:t>，</w:t>
      </w:r>
      <w:r w:rsidR="00CE1104">
        <w:rPr>
          <w:sz w:val="24"/>
          <w:szCs w:val="24"/>
        </w:rPr>
        <w:t>将部分</w:t>
      </w:r>
      <w:r w:rsidR="00CE1104">
        <w:rPr>
          <w:rFonts w:hint="eastAsia"/>
          <w:sz w:val="24"/>
          <w:szCs w:val="24"/>
        </w:rPr>
        <w:t>研讨间</w:t>
      </w:r>
      <w:r w:rsidR="00CE1104">
        <w:rPr>
          <w:sz w:val="24"/>
          <w:szCs w:val="24"/>
        </w:rPr>
        <w:t>设置为专用房间。</w:t>
      </w:r>
    </w:p>
    <w:p w:rsidR="001615AB" w:rsidRPr="00AE53ED" w:rsidRDefault="001615AB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）可设置</w:t>
      </w:r>
      <w:r>
        <w:rPr>
          <w:sz w:val="24"/>
          <w:szCs w:val="24"/>
        </w:rPr>
        <w:t>研讨间的预约是否需要管理员审核通过</w:t>
      </w:r>
      <w:r>
        <w:rPr>
          <w:rFonts w:hint="eastAsia"/>
          <w:sz w:val="24"/>
          <w:szCs w:val="24"/>
        </w:rPr>
        <w:t>或者</w:t>
      </w:r>
      <w:r>
        <w:rPr>
          <w:sz w:val="24"/>
          <w:szCs w:val="24"/>
        </w:rPr>
        <w:t>不通过。</w:t>
      </w:r>
      <w:r w:rsidR="008D007C">
        <w:rPr>
          <w:rFonts w:hint="eastAsia"/>
          <w:sz w:val="24"/>
          <w:szCs w:val="24"/>
        </w:rPr>
        <w:t>支持管理员</w:t>
      </w:r>
      <w:r w:rsidR="008D007C">
        <w:rPr>
          <w:sz w:val="24"/>
          <w:szCs w:val="24"/>
        </w:rPr>
        <w:t>授权校外人员临时使用研讨间。</w:t>
      </w:r>
    </w:p>
    <w:p w:rsidR="00384881" w:rsidRPr="00DB51C3" w:rsidRDefault="004E681B" w:rsidP="00DB51C3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2.7</w:t>
      </w:r>
      <w:r w:rsidR="00DB51C3" w:rsidRPr="00DB51C3">
        <w:rPr>
          <w:rFonts w:ascii="黑体" w:eastAsia="黑体" w:hAnsi="黑体" w:hint="eastAsia"/>
          <w:sz w:val="30"/>
          <w:szCs w:val="30"/>
        </w:rPr>
        <w:t xml:space="preserve"> 门禁</w:t>
      </w:r>
      <w:r w:rsidR="00DB51C3" w:rsidRPr="00DB51C3">
        <w:rPr>
          <w:rFonts w:ascii="黑体" w:eastAsia="黑体" w:hAnsi="黑体"/>
          <w:sz w:val="30"/>
          <w:szCs w:val="30"/>
        </w:rPr>
        <w:t>管理</w:t>
      </w:r>
    </w:p>
    <w:p w:rsidR="00603270" w:rsidRDefault="004B4488" w:rsidP="0098169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）门禁</w:t>
      </w:r>
      <w:r>
        <w:rPr>
          <w:sz w:val="24"/>
          <w:szCs w:val="24"/>
        </w:rPr>
        <w:t>进入方式</w:t>
      </w:r>
    </w:p>
    <w:p w:rsidR="00603270" w:rsidRPr="00C37299" w:rsidRDefault="0015758B" w:rsidP="00361A74">
      <w:pPr>
        <w:spacing w:line="400" w:lineRule="exact"/>
        <w:rPr>
          <w:sz w:val="24"/>
          <w:szCs w:val="24"/>
        </w:rPr>
      </w:pPr>
      <w:r w:rsidRPr="00C37299">
        <w:rPr>
          <w:rFonts w:hint="eastAsia"/>
          <w:sz w:val="24"/>
          <w:szCs w:val="24"/>
        </w:rPr>
        <w:t>①</w:t>
      </w:r>
      <w:r w:rsidR="004B4488" w:rsidRPr="00C37299">
        <w:rPr>
          <w:rFonts w:hint="eastAsia"/>
          <w:sz w:val="24"/>
          <w:szCs w:val="24"/>
        </w:rPr>
        <w:t>用户</w:t>
      </w:r>
      <w:r w:rsidR="004B4488" w:rsidRPr="00C37299">
        <w:rPr>
          <w:sz w:val="24"/>
          <w:szCs w:val="24"/>
        </w:rPr>
        <w:t>刷校园一卡通进入房间；</w:t>
      </w:r>
      <w:r w:rsidRPr="00C37299">
        <w:rPr>
          <w:rFonts w:hint="eastAsia"/>
          <w:sz w:val="24"/>
          <w:szCs w:val="24"/>
        </w:rPr>
        <w:t>②</w:t>
      </w:r>
      <w:r w:rsidR="004B4488" w:rsidRPr="00C37299">
        <w:rPr>
          <w:rFonts w:hint="eastAsia"/>
          <w:sz w:val="24"/>
          <w:szCs w:val="24"/>
        </w:rPr>
        <w:t>用户使用</w:t>
      </w:r>
      <w:r w:rsidR="004B4488" w:rsidRPr="00C37299">
        <w:rPr>
          <w:sz w:val="24"/>
          <w:szCs w:val="24"/>
        </w:rPr>
        <w:t>微信扫二维码进入</w:t>
      </w:r>
      <w:r w:rsidR="004B4488" w:rsidRPr="00C37299">
        <w:rPr>
          <w:rFonts w:hint="eastAsia"/>
          <w:sz w:val="24"/>
          <w:szCs w:val="24"/>
        </w:rPr>
        <w:t>（需要使用平板电脑</w:t>
      </w:r>
      <w:r w:rsidR="004B4488" w:rsidRPr="00C37299">
        <w:rPr>
          <w:sz w:val="24"/>
          <w:szCs w:val="24"/>
        </w:rPr>
        <w:t>读卡</w:t>
      </w:r>
      <w:r w:rsidR="004B4488" w:rsidRPr="00C37299">
        <w:rPr>
          <w:rFonts w:hint="eastAsia"/>
          <w:sz w:val="24"/>
          <w:szCs w:val="24"/>
        </w:rPr>
        <w:t>器）</w:t>
      </w:r>
      <w:r w:rsidR="004B4488" w:rsidRPr="00C37299">
        <w:rPr>
          <w:sz w:val="24"/>
          <w:szCs w:val="24"/>
        </w:rPr>
        <w:t>；</w:t>
      </w:r>
      <w:r w:rsidRPr="00C37299">
        <w:rPr>
          <w:rFonts w:hint="eastAsia"/>
          <w:sz w:val="24"/>
          <w:szCs w:val="24"/>
        </w:rPr>
        <w:t>③</w:t>
      </w:r>
      <w:r w:rsidR="00445A4A" w:rsidRPr="00C37299">
        <w:rPr>
          <w:rFonts w:hint="eastAsia"/>
          <w:sz w:val="24"/>
          <w:szCs w:val="24"/>
        </w:rPr>
        <w:t>管理员为</w:t>
      </w:r>
      <w:r w:rsidR="00445A4A" w:rsidRPr="00C37299">
        <w:rPr>
          <w:sz w:val="24"/>
          <w:szCs w:val="24"/>
        </w:rPr>
        <w:t>用户发送</w:t>
      </w:r>
      <w:r w:rsidR="00445A4A" w:rsidRPr="00C37299">
        <w:rPr>
          <w:rFonts w:hint="eastAsia"/>
          <w:sz w:val="24"/>
          <w:szCs w:val="24"/>
        </w:rPr>
        <w:t>“随机</w:t>
      </w:r>
      <w:r w:rsidR="00445A4A" w:rsidRPr="00C37299">
        <w:rPr>
          <w:sz w:val="24"/>
          <w:szCs w:val="24"/>
        </w:rPr>
        <w:t>密码</w:t>
      </w:r>
      <w:r w:rsidR="00445A4A" w:rsidRPr="00C37299">
        <w:rPr>
          <w:rFonts w:hint="eastAsia"/>
          <w:sz w:val="24"/>
          <w:szCs w:val="24"/>
        </w:rPr>
        <w:t>”进入</w:t>
      </w:r>
      <w:r w:rsidR="00445A4A" w:rsidRPr="00C37299">
        <w:rPr>
          <w:sz w:val="24"/>
          <w:szCs w:val="24"/>
        </w:rPr>
        <w:t>。</w:t>
      </w:r>
    </w:p>
    <w:p w:rsidR="00C37299" w:rsidRPr="00C37299" w:rsidRDefault="00C37299" w:rsidP="00361A74">
      <w:pPr>
        <w:spacing w:line="400" w:lineRule="exact"/>
        <w:rPr>
          <w:sz w:val="24"/>
          <w:szCs w:val="24"/>
        </w:rPr>
      </w:pPr>
      <w:r w:rsidRPr="00C37299">
        <w:rPr>
          <w:rFonts w:hint="eastAsia"/>
          <w:sz w:val="24"/>
          <w:szCs w:val="24"/>
        </w:rPr>
        <w:t>（</w:t>
      </w:r>
      <w:r w:rsidRPr="00C37299">
        <w:rPr>
          <w:rFonts w:hint="eastAsia"/>
          <w:sz w:val="24"/>
          <w:szCs w:val="24"/>
        </w:rPr>
        <w:t>2</w:t>
      </w:r>
      <w:r w:rsidRPr="00C37299">
        <w:rPr>
          <w:rFonts w:hint="eastAsia"/>
          <w:sz w:val="24"/>
          <w:szCs w:val="24"/>
        </w:rPr>
        <w:t>）管理员</w:t>
      </w:r>
      <w:r w:rsidRPr="00C37299">
        <w:rPr>
          <w:sz w:val="24"/>
          <w:szCs w:val="24"/>
        </w:rPr>
        <w:t>可以</w:t>
      </w:r>
      <w:r w:rsidRPr="00C37299">
        <w:rPr>
          <w:rFonts w:hint="eastAsia"/>
          <w:sz w:val="24"/>
          <w:szCs w:val="24"/>
        </w:rPr>
        <w:t>远程开关门、远程实时查看每个房间状态及当前使用情况。</w:t>
      </w:r>
    </w:p>
    <w:p w:rsidR="00C37299" w:rsidRPr="00C37299" w:rsidRDefault="00C37299" w:rsidP="00361A74">
      <w:pPr>
        <w:spacing w:line="400" w:lineRule="exact"/>
        <w:rPr>
          <w:sz w:val="24"/>
          <w:szCs w:val="24"/>
        </w:rPr>
      </w:pPr>
      <w:r w:rsidRPr="00C37299">
        <w:rPr>
          <w:rFonts w:hint="eastAsia"/>
          <w:sz w:val="24"/>
          <w:szCs w:val="24"/>
        </w:rPr>
        <w:t>（</w:t>
      </w:r>
      <w:r w:rsidRPr="00C37299">
        <w:rPr>
          <w:rFonts w:hint="eastAsia"/>
          <w:sz w:val="24"/>
          <w:szCs w:val="24"/>
        </w:rPr>
        <w:t>3</w:t>
      </w:r>
      <w:r w:rsidRPr="00C37299">
        <w:rPr>
          <w:rFonts w:hint="eastAsia"/>
          <w:sz w:val="24"/>
          <w:szCs w:val="24"/>
        </w:rPr>
        <w:t>）在网络故障时或后台服务器瘫痪时门禁系统可实现脱机认证。</w:t>
      </w:r>
    </w:p>
    <w:p w:rsidR="00603270" w:rsidRPr="00C37299" w:rsidRDefault="004E681B" w:rsidP="00361A74">
      <w:pPr>
        <w:spacing w:line="4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2.8</w:t>
      </w:r>
      <w:r w:rsidR="00894CD4" w:rsidRPr="00C37299">
        <w:rPr>
          <w:rFonts w:ascii="黑体" w:eastAsia="黑体" w:hAnsi="黑体" w:hint="eastAsia"/>
          <w:sz w:val="30"/>
          <w:szCs w:val="30"/>
        </w:rPr>
        <w:t xml:space="preserve"> 信用</w:t>
      </w:r>
      <w:r w:rsidR="00894CD4" w:rsidRPr="00C37299">
        <w:rPr>
          <w:rFonts w:ascii="黑体" w:eastAsia="黑体" w:hAnsi="黑体"/>
          <w:sz w:val="30"/>
          <w:szCs w:val="30"/>
        </w:rPr>
        <w:t>机制</w:t>
      </w:r>
    </w:p>
    <w:p w:rsidR="00675C28" w:rsidRPr="00675C28" w:rsidRDefault="00675C28" w:rsidP="00361A7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管理系统</w:t>
      </w:r>
      <w:r>
        <w:rPr>
          <w:sz w:val="24"/>
          <w:szCs w:val="24"/>
        </w:rPr>
        <w:t>应具备</w:t>
      </w:r>
      <w:r>
        <w:rPr>
          <w:rFonts w:hint="eastAsia"/>
          <w:sz w:val="24"/>
          <w:szCs w:val="24"/>
        </w:rPr>
        <w:t>完善</w:t>
      </w:r>
      <w:r>
        <w:rPr>
          <w:sz w:val="24"/>
          <w:szCs w:val="24"/>
        </w:rPr>
        <w:t>的用户信用机制，用于规范用户</w:t>
      </w:r>
      <w:r>
        <w:rPr>
          <w:rFonts w:hint="eastAsia"/>
          <w:sz w:val="24"/>
          <w:szCs w:val="24"/>
        </w:rPr>
        <w:t>行为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如：读者预约后规定时间内若未按时使用研讨间、则系统自动释放读者所预约的研讨</w:t>
      </w:r>
      <w:r w:rsidRPr="00675C28">
        <w:rPr>
          <w:rFonts w:hint="eastAsia"/>
          <w:sz w:val="24"/>
          <w:szCs w:val="24"/>
        </w:rPr>
        <w:t>间供其他读者预约，并记录该读者违约一次，累计</w:t>
      </w:r>
      <w:r>
        <w:rPr>
          <w:rFonts w:hint="eastAsia"/>
          <w:sz w:val="24"/>
          <w:szCs w:val="24"/>
        </w:rPr>
        <w:t>违约达三次者，系统自动停止违约者一定时间的使用权限。</w:t>
      </w:r>
      <w:r w:rsidRPr="00675C28">
        <w:rPr>
          <w:rFonts w:hint="eastAsia"/>
          <w:sz w:val="24"/>
          <w:szCs w:val="24"/>
        </w:rPr>
        <w:t>管理员可设置信用周期，如每个学期或每学年自动清零违约记录，清零以后所有读者的违约记录从头开始计算。</w:t>
      </w:r>
    </w:p>
    <w:p w:rsidR="00981698" w:rsidRPr="00F9596C" w:rsidRDefault="00822B8B" w:rsidP="00361A74">
      <w:pPr>
        <w:spacing w:line="4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2.9</w:t>
      </w:r>
      <w:r w:rsidR="00F9596C" w:rsidRPr="00F9596C">
        <w:rPr>
          <w:rFonts w:ascii="黑体" w:eastAsia="黑体" w:hAnsi="黑体" w:hint="eastAsia"/>
          <w:sz w:val="30"/>
          <w:szCs w:val="30"/>
        </w:rPr>
        <w:t xml:space="preserve"> 报表</w:t>
      </w:r>
      <w:r w:rsidR="00F9596C" w:rsidRPr="00F9596C">
        <w:rPr>
          <w:rFonts w:ascii="黑体" w:eastAsia="黑体" w:hAnsi="黑体"/>
          <w:sz w:val="30"/>
          <w:szCs w:val="30"/>
        </w:rPr>
        <w:t>统计功能</w:t>
      </w:r>
    </w:p>
    <w:p w:rsidR="00F9596C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）可统计某段时间内所有研讨</w:t>
      </w:r>
      <w:r w:rsidRPr="00F9596C">
        <w:rPr>
          <w:rFonts w:hint="eastAsia"/>
          <w:sz w:val="24"/>
          <w:szCs w:val="24"/>
        </w:rPr>
        <w:t>间的使用量，如人数、人次、使用总时长等。</w:t>
      </w:r>
    </w:p>
    <w:p w:rsidR="00F9596C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）可分类统计每一类研讨间的使用量。</w:t>
      </w:r>
    </w:p>
    <w:p w:rsidR="00F9596C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F9596C">
        <w:rPr>
          <w:rFonts w:hint="eastAsia"/>
          <w:sz w:val="24"/>
          <w:szCs w:val="24"/>
        </w:rPr>
        <w:t>可按学院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部门</w:t>
      </w:r>
      <w:r>
        <w:rPr>
          <w:rFonts w:hint="eastAsia"/>
          <w:sz w:val="24"/>
          <w:szCs w:val="24"/>
        </w:rPr>
        <w:t>统计每一类研讨</w:t>
      </w:r>
      <w:r w:rsidRPr="00F9596C">
        <w:rPr>
          <w:rFonts w:hint="eastAsia"/>
          <w:sz w:val="24"/>
          <w:szCs w:val="24"/>
        </w:rPr>
        <w:t>间的使用量。</w:t>
      </w:r>
    </w:p>
    <w:p w:rsidR="00F9596C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F9596C">
        <w:rPr>
          <w:rFonts w:hint="eastAsia"/>
          <w:sz w:val="24"/>
          <w:szCs w:val="24"/>
        </w:rPr>
        <w:t>可按</w:t>
      </w:r>
      <w:r>
        <w:rPr>
          <w:rFonts w:hint="eastAsia"/>
          <w:sz w:val="24"/>
          <w:szCs w:val="24"/>
        </w:rPr>
        <w:t>用户身份统计每一类研讨</w:t>
      </w:r>
      <w:r w:rsidRPr="00F9596C">
        <w:rPr>
          <w:rFonts w:hint="eastAsia"/>
          <w:sz w:val="24"/>
          <w:szCs w:val="24"/>
        </w:rPr>
        <w:t>间的使用量，如本科生使用人数、人次，研究生的使用人数、人次等。</w:t>
      </w:r>
    </w:p>
    <w:p w:rsidR="00F9596C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F9596C">
        <w:rPr>
          <w:rFonts w:hint="eastAsia"/>
          <w:sz w:val="24"/>
          <w:szCs w:val="24"/>
        </w:rPr>
        <w:t>个人使用排行，可查询出某段时间内读者使用</w:t>
      </w:r>
      <w:r>
        <w:rPr>
          <w:rFonts w:hint="eastAsia"/>
          <w:sz w:val="24"/>
          <w:szCs w:val="24"/>
        </w:rPr>
        <w:t>的</w:t>
      </w:r>
      <w:r w:rsidRPr="00F9596C">
        <w:rPr>
          <w:rFonts w:hint="eastAsia"/>
          <w:sz w:val="24"/>
          <w:szCs w:val="24"/>
        </w:rPr>
        <w:t>排行榜。</w:t>
      </w:r>
    </w:p>
    <w:p w:rsidR="00F9596C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）可以</w:t>
      </w:r>
      <w:r w:rsidRPr="00F9596C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研讨间使用量绘制出使用率统计图，根据统计图可直观了解一天内研讨间</w:t>
      </w:r>
      <w:r w:rsidRPr="00F9596C">
        <w:rPr>
          <w:rFonts w:hint="eastAsia"/>
          <w:sz w:val="24"/>
          <w:szCs w:val="24"/>
        </w:rPr>
        <w:t>的使用量变化。</w:t>
      </w:r>
    </w:p>
    <w:p w:rsidR="00981698" w:rsidRPr="00F9596C" w:rsidRDefault="00F9596C" w:rsidP="00361A7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）违约率统计，可统计出某段时间内读者使用研讨</w:t>
      </w:r>
      <w:r w:rsidRPr="00F9596C">
        <w:rPr>
          <w:rFonts w:hint="eastAsia"/>
          <w:sz w:val="24"/>
          <w:szCs w:val="24"/>
        </w:rPr>
        <w:t>间的违约人数、违约人次等。</w:t>
      </w:r>
    </w:p>
    <w:p w:rsidR="009E1ED9" w:rsidRDefault="009E1ED9" w:rsidP="009E1ED9">
      <w:pPr>
        <w:pStyle w:val="1"/>
      </w:pPr>
      <w:r>
        <w:rPr>
          <w:rFonts w:hint="eastAsia"/>
        </w:rPr>
        <w:t xml:space="preserve">3. </w:t>
      </w:r>
      <w:r>
        <w:rPr>
          <w:rFonts w:hint="eastAsia"/>
        </w:rPr>
        <w:t>研讨间相关</w:t>
      </w:r>
      <w:r>
        <w:t>设备参数</w:t>
      </w:r>
    </w:p>
    <w:p w:rsidR="00387AE3" w:rsidRPr="002F38E5" w:rsidRDefault="003C3C60" w:rsidP="008F3469">
      <w:pPr>
        <w:spacing w:line="400" w:lineRule="exact"/>
        <w:rPr>
          <w:rFonts w:ascii="黑体" w:eastAsia="黑体" w:hAnsi="黑体"/>
          <w:sz w:val="30"/>
          <w:szCs w:val="30"/>
        </w:rPr>
      </w:pPr>
      <w:r w:rsidRPr="002F38E5">
        <w:rPr>
          <w:rFonts w:ascii="黑体" w:eastAsia="黑体" w:hAnsi="黑体" w:hint="eastAsia"/>
          <w:sz w:val="30"/>
          <w:szCs w:val="30"/>
        </w:rPr>
        <w:t>3.1 触摸屏</w:t>
      </w:r>
      <w:r w:rsidRPr="002F38E5">
        <w:rPr>
          <w:rFonts w:ascii="黑体" w:eastAsia="黑体" w:hAnsi="黑体"/>
          <w:sz w:val="30"/>
          <w:szCs w:val="30"/>
        </w:rPr>
        <w:t>版大屏门禁读卡器</w:t>
      </w:r>
      <w:r w:rsidRPr="002F38E5">
        <w:rPr>
          <w:rFonts w:ascii="黑体" w:eastAsia="黑体" w:hAnsi="黑体" w:hint="eastAsia"/>
          <w:sz w:val="30"/>
          <w:szCs w:val="30"/>
        </w:rPr>
        <w:t>设备</w:t>
      </w:r>
      <w:r w:rsidRPr="002F38E5">
        <w:rPr>
          <w:rFonts w:ascii="黑体" w:eastAsia="黑体" w:hAnsi="黑体"/>
          <w:sz w:val="30"/>
          <w:szCs w:val="30"/>
        </w:rPr>
        <w:t>参数</w:t>
      </w:r>
    </w:p>
    <w:p w:rsidR="002F38E5" w:rsidRPr="00CF3AA0" w:rsidRDefault="0098525B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F38E5" w:rsidRPr="00CF3AA0">
        <w:rPr>
          <w:rFonts w:ascii="宋体" w:eastAsia="宋体" w:hAnsi="宋体"/>
          <w:sz w:val="24"/>
          <w:szCs w:val="24"/>
        </w:rPr>
        <w:t>电磁锁：内置突波吸收器，带门状态检测输出，抗200公斤拉力。</w:t>
      </w:r>
    </w:p>
    <w:p w:rsidR="002F38E5" w:rsidRPr="00CF3AA0" w:rsidRDefault="0098525B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F38E5" w:rsidRPr="00CF3AA0">
        <w:rPr>
          <w:rFonts w:ascii="宋体" w:eastAsia="宋体" w:hAnsi="宋体"/>
          <w:sz w:val="24"/>
          <w:szCs w:val="24"/>
        </w:rPr>
        <w:t>大屏显示：10英寸大屏显示，可显示</w:t>
      </w:r>
      <w:r w:rsidR="002F38E5">
        <w:rPr>
          <w:rFonts w:ascii="宋体" w:eastAsia="宋体" w:hAnsi="宋体" w:hint="eastAsia"/>
          <w:sz w:val="24"/>
          <w:szCs w:val="24"/>
        </w:rPr>
        <w:t>研讨间</w:t>
      </w:r>
      <w:r w:rsidR="002F38E5" w:rsidRPr="00CF3AA0">
        <w:rPr>
          <w:rFonts w:ascii="宋体" w:eastAsia="宋体" w:hAnsi="宋体" w:hint="eastAsia"/>
          <w:sz w:val="24"/>
          <w:szCs w:val="24"/>
        </w:rPr>
        <w:t>信息、预约情况、</w:t>
      </w:r>
      <w:r w:rsidR="002F38E5">
        <w:rPr>
          <w:rFonts w:ascii="宋体" w:eastAsia="宋体" w:hAnsi="宋体" w:hint="eastAsia"/>
          <w:sz w:val="24"/>
          <w:szCs w:val="24"/>
        </w:rPr>
        <w:t>研讨间设</w:t>
      </w:r>
      <w:r w:rsidR="002F38E5" w:rsidRPr="00CF3AA0">
        <w:rPr>
          <w:rFonts w:ascii="宋体" w:eastAsia="宋体" w:hAnsi="宋体" w:hint="eastAsia"/>
          <w:sz w:val="24"/>
          <w:szCs w:val="24"/>
        </w:rPr>
        <w:t>备介绍</w:t>
      </w:r>
      <w:r>
        <w:rPr>
          <w:rFonts w:ascii="宋体" w:eastAsia="宋体" w:hAnsi="宋体" w:hint="eastAsia"/>
          <w:sz w:val="24"/>
          <w:szCs w:val="24"/>
        </w:rPr>
        <w:t>、</w:t>
      </w:r>
      <w:r w:rsidR="002F38E5" w:rsidRPr="00CF3AA0">
        <w:rPr>
          <w:rFonts w:ascii="宋体" w:eastAsia="宋体" w:hAnsi="宋体" w:hint="eastAsia"/>
          <w:sz w:val="24"/>
          <w:szCs w:val="24"/>
        </w:rPr>
        <w:t>注意事项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刷卡信息</w:t>
      </w:r>
      <w:r>
        <w:rPr>
          <w:rFonts w:ascii="宋体" w:eastAsia="宋体" w:hAnsi="宋体" w:hint="eastAsia"/>
          <w:sz w:val="24"/>
          <w:szCs w:val="24"/>
        </w:rPr>
        <w:t>、</w:t>
      </w:r>
      <w:r w:rsidR="002F38E5" w:rsidRPr="00CF3AA0">
        <w:rPr>
          <w:rFonts w:ascii="宋体" w:eastAsia="宋体" w:hAnsi="宋体"/>
          <w:sz w:val="24"/>
          <w:szCs w:val="24"/>
        </w:rPr>
        <w:t>通知公告等内容。</w:t>
      </w:r>
    </w:p>
    <w:p w:rsidR="002F38E5" w:rsidRPr="00CF3AA0" w:rsidRDefault="002159AF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2F38E5" w:rsidRPr="00CF3AA0">
        <w:rPr>
          <w:rFonts w:ascii="宋体" w:eastAsia="宋体" w:hAnsi="宋体"/>
          <w:sz w:val="24"/>
          <w:szCs w:val="24"/>
        </w:rPr>
        <w:t>除了刷校园卡开门外，还可以使用微信</w:t>
      </w:r>
      <w:r>
        <w:rPr>
          <w:rFonts w:ascii="宋体" w:eastAsia="宋体" w:hAnsi="宋体" w:hint="eastAsia"/>
          <w:sz w:val="24"/>
          <w:szCs w:val="24"/>
        </w:rPr>
        <w:t>或者</w:t>
      </w:r>
      <w:r w:rsidR="002F38E5" w:rsidRPr="00CF3AA0">
        <w:rPr>
          <w:rFonts w:ascii="宋体" w:eastAsia="宋体" w:hAnsi="宋体" w:hint="eastAsia"/>
          <w:sz w:val="24"/>
          <w:szCs w:val="24"/>
        </w:rPr>
        <w:t>支付宝</w:t>
      </w:r>
      <w:r w:rsidR="002F38E5" w:rsidRPr="00CF3AA0">
        <w:rPr>
          <w:rFonts w:ascii="宋体" w:eastAsia="宋体" w:hAnsi="宋体"/>
          <w:sz w:val="24"/>
          <w:szCs w:val="24"/>
        </w:rPr>
        <w:t>扫一扫</w:t>
      </w:r>
      <w:r w:rsidR="002F38E5" w:rsidRPr="00CF3AA0">
        <w:rPr>
          <w:rFonts w:ascii="宋体" w:eastAsia="宋体" w:hAnsi="宋体" w:hint="eastAsia"/>
          <w:sz w:val="24"/>
          <w:szCs w:val="24"/>
        </w:rPr>
        <w:t>开门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F38E5" w:rsidRPr="00CF3AA0" w:rsidRDefault="002159AF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2F38E5" w:rsidRPr="00CF3AA0">
        <w:rPr>
          <w:rFonts w:ascii="宋体" w:eastAsia="宋体" w:hAnsi="宋体" w:hint="eastAsia"/>
          <w:sz w:val="24"/>
          <w:szCs w:val="24"/>
        </w:rPr>
        <w:t>支持</w:t>
      </w:r>
      <w:r>
        <w:rPr>
          <w:rFonts w:ascii="宋体" w:eastAsia="宋体" w:hAnsi="宋体" w:hint="eastAsia"/>
          <w:sz w:val="24"/>
          <w:szCs w:val="24"/>
        </w:rPr>
        <w:t>读者</w:t>
      </w:r>
      <w:r w:rsidR="002F38E5" w:rsidRPr="00CF3AA0">
        <w:rPr>
          <w:rFonts w:ascii="宋体" w:eastAsia="宋体" w:hAnsi="宋体" w:hint="eastAsia"/>
          <w:sz w:val="24"/>
          <w:szCs w:val="24"/>
        </w:rPr>
        <w:t>使用</w:t>
      </w:r>
      <w:r w:rsidR="002F38E5" w:rsidRPr="00CF3AA0">
        <w:rPr>
          <w:rFonts w:ascii="宋体" w:eastAsia="宋体" w:hAnsi="宋体"/>
          <w:sz w:val="24"/>
          <w:szCs w:val="24"/>
        </w:rPr>
        <w:t>随机密码</w:t>
      </w:r>
      <w:r w:rsidR="002F38E5" w:rsidRPr="00CF3AA0">
        <w:rPr>
          <w:rFonts w:ascii="宋体" w:eastAsia="宋体" w:hAnsi="宋体" w:hint="eastAsia"/>
          <w:sz w:val="24"/>
          <w:szCs w:val="24"/>
        </w:rPr>
        <w:t>（可指定时间段有效或者开门一次后立即失效）</w:t>
      </w:r>
      <w:r w:rsidR="002F38E5" w:rsidRPr="00CF3AA0">
        <w:rPr>
          <w:rFonts w:ascii="宋体" w:eastAsia="宋体" w:hAnsi="宋体"/>
          <w:sz w:val="24"/>
          <w:szCs w:val="24"/>
        </w:rPr>
        <w:t>、学工号</w:t>
      </w:r>
      <w:r>
        <w:rPr>
          <w:rFonts w:ascii="宋体" w:eastAsia="宋体" w:hAnsi="宋体"/>
          <w:sz w:val="24"/>
          <w:szCs w:val="24"/>
        </w:rPr>
        <w:t>+密码等方式</w:t>
      </w:r>
      <w:r w:rsidR="002F38E5" w:rsidRPr="00CF3AA0">
        <w:rPr>
          <w:rFonts w:ascii="宋体" w:eastAsia="宋体" w:hAnsi="宋体"/>
          <w:sz w:val="24"/>
          <w:szCs w:val="24"/>
        </w:rPr>
        <w:t>开门进入。</w:t>
      </w:r>
    </w:p>
    <w:p w:rsidR="002F38E5" w:rsidRPr="00CF3AA0" w:rsidRDefault="00F60850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2F38E5" w:rsidRPr="00CF3AA0">
        <w:rPr>
          <w:rFonts w:ascii="宋体" w:eastAsia="宋体" w:hAnsi="宋体" w:hint="eastAsia"/>
          <w:sz w:val="24"/>
          <w:szCs w:val="24"/>
        </w:rPr>
        <w:t>支持人脸识别，每个人可保存照片数≥</w:t>
      </w:r>
      <w:r w:rsidR="002F38E5" w:rsidRPr="00CF3AA0">
        <w:rPr>
          <w:rFonts w:ascii="宋体" w:eastAsia="宋体" w:hAnsi="宋体"/>
          <w:sz w:val="24"/>
          <w:szCs w:val="24"/>
        </w:rPr>
        <w:t>20</w:t>
      </w:r>
      <w:r w:rsidR="002F38E5" w:rsidRPr="00CF3AA0">
        <w:rPr>
          <w:rFonts w:ascii="宋体" w:eastAsia="宋体" w:hAnsi="宋体" w:hint="eastAsia"/>
          <w:sz w:val="24"/>
          <w:szCs w:val="24"/>
        </w:rPr>
        <w:t>张，支持2万师生规模的高校，人脸识别时间≤1</w:t>
      </w:r>
      <w:r>
        <w:rPr>
          <w:rFonts w:ascii="宋体" w:eastAsia="宋体" w:hAnsi="宋体" w:hint="eastAsia"/>
          <w:sz w:val="24"/>
          <w:szCs w:val="24"/>
        </w:rPr>
        <w:t>秒。</w:t>
      </w:r>
      <w:r w:rsidR="002F38E5" w:rsidRPr="00CF3AA0">
        <w:rPr>
          <w:rFonts w:ascii="宋体" w:eastAsia="宋体" w:hAnsi="宋体" w:hint="eastAsia"/>
          <w:sz w:val="24"/>
          <w:szCs w:val="24"/>
        </w:rPr>
        <w:t>支持自学习功能，经常过来使用的师生，人脸识别效率会更快。</w:t>
      </w:r>
    </w:p>
    <w:p w:rsidR="002F38E5" w:rsidRPr="00CF3AA0" w:rsidRDefault="00F60850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（6）集成</w:t>
      </w:r>
      <w:r w:rsidR="00911B0C">
        <w:rPr>
          <w:rFonts w:ascii="宋体" w:eastAsia="宋体" w:hAnsi="宋体"/>
          <w:sz w:val="24"/>
          <w:szCs w:val="24"/>
        </w:rPr>
        <w:t>读卡器：</w:t>
      </w:r>
      <w:r w:rsidR="00911B0C">
        <w:rPr>
          <w:rFonts w:ascii="宋体" w:eastAsia="宋体" w:hAnsi="宋体" w:hint="eastAsia"/>
          <w:sz w:val="24"/>
          <w:szCs w:val="24"/>
        </w:rPr>
        <w:t>韦根</w:t>
      </w:r>
      <w:r w:rsidR="002F38E5" w:rsidRPr="00CF3AA0">
        <w:rPr>
          <w:rFonts w:ascii="宋体" w:eastAsia="宋体" w:hAnsi="宋体"/>
          <w:sz w:val="24"/>
          <w:szCs w:val="24"/>
        </w:rPr>
        <w:t>32位读卡器，不重号，有效感应距离0—5CM，支持学校现有的校园卡</w:t>
      </w:r>
      <w:r w:rsidR="002F38E5" w:rsidRPr="00CF3AA0">
        <w:rPr>
          <w:rFonts w:ascii="宋体" w:eastAsia="宋体" w:hAnsi="宋体" w:hint="eastAsia"/>
          <w:sz w:val="24"/>
          <w:szCs w:val="24"/>
        </w:rPr>
        <w:t>和二代身份证</w:t>
      </w:r>
      <w:r w:rsidR="002F38E5" w:rsidRPr="00CF3AA0">
        <w:rPr>
          <w:rFonts w:ascii="宋体" w:eastAsia="宋体" w:hAnsi="宋体"/>
          <w:sz w:val="24"/>
          <w:szCs w:val="24"/>
        </w:rPr>
        <w:t>。</w:t>
      </w:r>
    </w:p>
    <w:p w:rsidR="002F38E5" w:rsidRPr="00CF3AA0" w:rsidRDefault="00F60850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2F38E5" w:rsidRPr="00CF3AA0">
        <w:rPr>
          <w:rFonts w:ascii="宋体" w:eastAsia="宋体" w:hAnsi="宋体"/>
          <w:sz w:val="24"/>
          <w:szCs w:val="24"/>
        </w:rPr>
        <w:t>门禁控制器：输入电压220V，输出电压12V，功率20W，可以管一个门的进门刷卡和出门按钮或者进出门都刷卡，用户注册卡数&gt;20万张，485通讯总线最长1200米，自动警报，远程上报各种状态信息及远程报警非法状况，远程开关门，可以后台服务器进行交互与通信。</w:t>
      </w:r>
    </w:p>
    <w:p w:rsidR="002F38E5" w:rsidRPr="00CF3AA0" w:rsidRDefault="00F60850" w:rsidP="002F38E5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2F38E5" w:rsidRPr="00CF3AA0">
        <w:rPr>
          <w:rFonts w:ascii="宋体" w:eastAsia="宋体" w:hAnsi="宋体"/>
          <w:sz w:val="24"/>
          <w:szCs w:val="24"/>
        </w:rPr>
        <w:t>出门按钮：门内控制电磁锁开门。</w:t>
      </w:r>
    </w:p>
    <w:p w:rsidR="0045433A" w:rsidRPr="002F38E5" w:rsidRDefault="0045433A" w:rsidP="0045433A">
      <w:pPr>
        <w:spacing w:line="4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3.2</w:t>
      </w:r>
      <w:r w:rsidRPr="002F38E5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标准</w:t>
      </w:r>
      <w:r w:rsidRPr="002F38E5">
        <w:rPr>
          <w:rFonts w:ascii="黑体" w:eastAsia="黑体" w:hAnsi="黑体"/>
          <w:sz w:val="30"/>
          <w:szCs w:val="30"/>
        </w:rPr>
        <w:t>版门禁读卡器</w:t>
      </w:r>
      <w:r w:rsidRPr="002F38E5">
        <w:rPr>
          <w:rFonts w:ascii="黑体" w:eastAsia="黑体" w:hAnsi="黑体" w:hint="eastAsia"/>
          <w:sz w:val="30"/>
          <w:szCs w:val="30"/>
        </w:rPr>
        <w:t>设备</w:t>
      </w:r>
      <w:r w:rsidRPr="002F38E5">
        <w:rPr>
          <w:rFonts w:ascii="黑体" w:eastAsia="黑体" w:hAnsi="黑体"/>
          <w:sz w:val="30"/>
          <w:szCs w:val="30"/>
        </w:rPr>
        <w:t>参数</w:t>
      </w:r>
    </w:p>
    <w:p w:rsidR="00843132" w:rsidRPr="00CF3AA0" w:rsidRDefault="00843132" w:rsidP="00843132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5F0D8D">
        <w:rPr>
          <w:rFonts w:ascii="宋体" w:eastAsia="宋体" w:hAnsi="宋体"/>
          <w:sz w:val="24"/>
          <w:szCs w:val="24"/>
        </w:rPr>
        <w:t>电磁锁：内置突波吸收器，</w:t>
      </w:r>
      <w:r w:rsidR="005F0D8D">
        <w:rPr>
          <w:rFonts w:ascii="宋体" w:eastAsia="宋体" w:hAnsi="宋体" w:hint="eastAsia"/>
          <w:sz w:val="24"/>
          <w:szCs w:val="24"/>
        </w:rPr>
        <w:t>提供</w:t>
      </w:r>
      <w:r w:rsidRPr="00CF3AA0">
        <w:rPr>
          <w:rFonts w:ascii="宋体" w:eastAsia="宋体" w:hAnsi="宋体"/>
          <w:sz w:val="24"/>
          <w:szCs w:val="24"/>
        </w:rPr>
        <w:t>门状态检测输出，抗200公斤拉力。</w:t>
      </w:r>
    </w:p>
    <w:p w:rsidR="00843132" w:rsidRPr="00CF3AA0" w:rsidRDefault="00843132" w:rsidP="00843132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（2）液晶</w:t>
      </w:r>
      <w:r w:rsidRPr="00CF3AA0">
        <w:rPr>
          <w:rFonts w:ascii="宋体" w:eastAsia="宋体" w:hAnsi="宋体"/>
          <w:sz w:val="24"/>
          <w:szCs w:val="24"/>
        </w:rPr>
        <w:t>显示：</w:t>
      </w:r>
      <w:r w:rsidRPr="00843132">
        <w:rPr>
          <w:rFonts w:hint="eastAsia"/>
          <w:sz w:val="24"/>
          <w:szCs w:val="24"/>
        </w:rPr>
        <w:t>提供文字显示，可显示刷卡者信息和刷卡不能开门进入的原因（包括但不仅限于：预约时间未到，请等待；请到</w:t>
      </w:r>
      <w:r w:rsidRPr="00843132">
        <w:rPr>
          <w:rFonts w:hint="eastAsia"/>
          <w:sz w:val="24"/>
          <w:szCs w:val="24"/>
        </w:rPr>
        <w:t>XX</w:t>
      </w:r>
      <w:r w:rsidRPr="00843132">
        <w:rPr>
          <w:rFonts w:hint="eastAsia"/>
          <w:sz w:val="24"/>
          <w:szCs w:val="24"/>
        </w:rPr>
        <w:t>房间使用；今日无预约等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843132" w:rsidRPr="00CF3AA0" w:rsidRDefault="00843132" w:rsidP="00843132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（3）集成</w:t>
      </w:r>
      <w:r w:rsidR="00486B23">
        <w:rPr>
          <w:rFonts w:ascii="宋体" w:eastAsia="宋体" w:hAnsi="宋体"/>
          <w:sz w:val="24"/>
          <w:szCs w:val="24"/>
        </w:rPr>
        <w:t>读卡器：</w:t>
      </w:r>
      <w:r w:rsidR="00486B23">
        <w:rPr>
          <w:rFonts w:ascii="宋体" w:eastAsia="宋体" w:hAnsi="宋体" w:hint="eastAsia"/>
          <w:sz w:val="24"/>
          <w:szCs w:val="24"/>
        </w:rPr>
        <w:t>韦根</w:t>
      </w:r>
      <w:r w:rsidRPr="00CF3AA0">
        <w:rPr>
          <w:rFonts w:ascii="宋体" w:eastAsia="宋体" w:hAnsi="宋体"/>
          <w:sz w:val="24"/>
          <w:szCs w:val="24"/>
        </w:rPr>
        <w:t>32位读卡器，不重号，有效感应距离0—5CM，支持学校现有的校园卡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43132" w:rsidRPr="00CF3AA0" w:rsidRDefault="00843132" w:rsidP="004C1340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CF3AA0">
        <w:rPr>
          <w:rFonts w:ascii="宋体" w:eastAsia="宋体" w:hAnsi="宋体"/>
          <w:sz w:val="24"/>
          <w:szCs w:val="24"/>
        </w:rPr>
        <w:t>门禁控制器：输入电压220V，输出电压12V，功率20W，可以管一个门的进门刷卡和出门按钮或者进出门都刷卡，用户注册卡数&gt;20万张，485通讯总线最长1200米，自动警报，远程上报各种状态信息及远程报警非法状况，远程开关门，可以后台服务器进行交互与通信。</w:t>
      </w:r>
    </w:p>
    <w:p w:rsidR="00843132" w:rsidRPr="00CF3AA0" w:rsidRDefault="00843132" w:rsidP="004C1340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Pr="00CF3AA0">
        <w:rPr>
          <w:rFonts w:ascii="宋体" w:eastAsia="宋体" w:hAnsi="宋体"/>
          <w:sz w:val="24"/>
          <w:szCs w:val="24"/>
        </w:rPr>
        <w:t>出门按钮：门内控制电磁锁开门。</w:t>
      </w:r>
    </w:p>
    <w:p w:rsidR="004C1340" w:rsidRPr="002F38E5" w:rsidRDefault="004C1340" w:rsidP="004C1340">
      <w:pPr>
        <w:spacing w:line="4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3.3</w:t>
      </w:r>
      <w:r w:rsidRPr="002F38E5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楼层</w:t>
      </w:r>
      <w:r>
        <w:rPr>
          <w:rFonts w:ascii="黑体" w:eastAsia="黑体" w:hAnsi="黑体"/>
          <w:sz w:val="30"/>
          <w:szCs w:val="30"/>
        </w:rPr>
        <w:t>门禁控制器</w:t>
      </w:r>
      <w:r w:rsidRPr="002F38E5">
        <w:rPr>
          <w:rFonts w:ascii="黑体" w:eastAsia="黑体" w:hAnsi="黑体" w:hint="eastAsia"/>
          <w:sz w:val="30"/>
          <w:szCs w:val="30"/>
        </w:rPr>
        <w:t>设备</w:t>
      </w:r>
      <w:r w:rsidRPr="002F38E5">
        <w:rPr>
          <w:rFonts w:ascii="黑体" w:eastAsia="黑体" w:hAnsi="黑体"/>
          <w:sz w:val="30"/>
          <w:szCs w:val="30"/>
        </w:rPr>
        <w:t>参数</w:t>
      </w:r>
    </w:p>
    <w:p w:rsidR="004C1340" w:rsidRPr="004C1340" w:rsidRDefault="004C1340" w:rsidP="004C134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4C1340">
        <w:rPr>
          <w:rFonts w:hint="eastAsia"/>
          <w:sz w:val="24"/>
          <w:szCs w:val="24"/>
        </w:rPr>
        <w:t>可临时存储≥</w:t>
      </w:r>
      <w:r w:rsidRPr="004C1340">
        <w:rPr>
          <w:rFonts w:hint="eastAsia"/>
          <w:sz w:val="24"/>
          <w:szCs w:val="24"/>
        </w:rPr>
        <w:t>20</w:t>
      </w:r>
      <w:r w:rsidRPr="004C1340">
        <w:rPr>
          <w:rFonts w:hint="eastAsia"/>
          <w:sz w:val="24"/>
          <w:szCs w:val="24"/>
        </w:rPr>
        <w:t>万条用户身份信息。</w:t>
      </w:r>
    </w:p>
    <w:p w:rsidR="004C1340" w:rsidRPr="004C1340" w:rsidRDefault="004C1340" w:rsidP="004C134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4C1340">
        <w:rPr>
          <w:rFonts w:hint="eastAsia"/>
          <w:sz w:val="24"/>
          <w:szCs w:val="24"/>
        </w:rPr>
        <w:t>支持断网后离线认证，支持临时保存≥</w:t>
      </w:r>
      <w:r w:rsidRPr="004C1340">
        <w:rPr>
          <w:rFonts w:hint="eastAsia"/>
          <w:sz w:val="24"/>
          <w:szCs w:val="24"/>
        </w:rPr>
        <w:t>1000</w:t>
      </w:r>
      <w:r w:rsidRPr="004C1340">
        <w:rPr>
          <w:rFonts w:hint="eastAsia"/>
          <w:sz w:val="24"/>
          <w:szCs w:val="24"/>
        </w:rPr>
        <w:t>万条使用记录及相关数据。</w:t>
      </w:r>
    </w:p>
    <w:p w:rsidR="004C1340" w:rsidRPr="004C1340" w:rsidRDefault="004C1340" w:rsidP="004C134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4C1340">
        <w:rPr>
          <w:rFonts w:hint="eastAsia"/>
          <w:sz w:val="24"/>
          <w:szCs w:val="24"/>
        </w:rPr>
        <w:t>支持断电后仍可正常工作时间≥</w:t>
      </w:r>
      <w:r w:rsidRPr="004C1340">
        <w:rPr>
          <w:rFonts w:hint="eastAsia"/>
          <w:sz w:val="24"/>
          <w:szCs w:val="24"/>
        </w:rPr>
        <w:t>24</w:t>
      </w:r>
      <w:r w:rsidRPr="004C1340">
        <w:rPr>
          <w:rFonts w:hint="eastAsia"/>
          <w:sz w:val="24"/>
          <w:szCs w:val="24"/>
        </w:rPr>
        <w:t>小时</w:t>
      </w:r>
      <w:r w:rsidR="005F0D8D">
        <w:rPr>
          <w:rFonts w:hint="eastAsia"/>
          <w:sz w:val="24"/>
          <w:szCs w:val="24"/>
        </w:rPr>
        <w:t>。</w:t>
      </w:r>
    </w:p>
    <w:p w:rsidR="004C1340" w:rsidRDefault="004C1340" w:rsidP="004C134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4C1340">
        <w:rPr>
          <w:rFonts w:hint="eastAsia"/>
          <w:sz w:val="24"/>
          <w:szCs w:val="24"/>
        </w:rPr>
        <w:t>为保证通信稳定性及布线安装便利性，需采用</w:t>
      </w:r>
      <w:r w:rsidRPr="004C1340">
        <w:rPr>
          <w:rFonts w:hint="eastAsia"/>
          <w:sz w:val="24"/>
          <w:szCs w:val="24"/>
        </w:rPr>
        <w:t>485</w:t>
      </w:r>
      <w:r w:rsidRPr="004C1340">
        <w:rPr>
          <w:rFonts w:hint="eastAsia"/>
          <w:sz w:val="24"/>
          <w:szCs w:val="24"/>
        </w:rPr>
        <w:t>通信模式。</w:t>
      </w:r>
    </w:p>
    <w:p w:rsidR="004C1340" w:rsidRPr="004C1340" w:rsidRDefault="004C1340" w:rsidP="004C1340">
      <w:pPr>
        <w:spacing w:line="400" w:lineRule="exact"/>
        <w:rPr>
          <w:sz w:val="24"/>
          <w:szCs w:val="24"/>
        </w:rPr>
      </w:pPr>
    </w:p>
    <w:p w:rsidR="004C1340" w:rsidRDefault="004C1340" w:rsidP="004C1340">
      <w:pPr>
        <w:spacing w:line="400" w:lineRule="exact"/>
        <w:rPr>
          <w:sz w:val="24"/>
          <w:szCs w:val="24"/>
        </w:rPr>
      </w:pPr>
    </w:p>
    <w:p w:rsidR="004C1340" w:rsidRDefault="004C1340" w:rsidP="004C1340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海事大学图书馆</w:t>
      </w:r>
    </w:p>
    <w:p w:rsidR="004C1340" w:rsidRPr="004C1340" w:rsidRDefault="004C1340" w:rsidP="004C1340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822B8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822B8B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4C1340" w:rsidRPr="004C1340" w:rsidSect="00E269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4C" w:rsidRDefault="00EE274C" w:rsidP="00563C22">
      <w:r>
        <w:separator/>
      </w:r>
    </w:p>
  </w:endnote>
  <w:endnote w:type="continuationSeparator" w:id="1">
    <w:p w:rsidR="00EE274C" w:rsidRDefault="00EE274C" w:rsidP="0056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4C" w:rsidRDefault="00EE274C" w:rsidP="00563C22">
      <w:r>
        <w:separator/>
      </w:r>
    </w:p>
  </w:footnote>
  <w:footnote w:type="continuationSeparator" w:id="1">
    <w:p w:rsidR="00EE274C" w:rsidRDefault="00EE274C" w:rsidP="00563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B110"/>
    <w:multiLevelType w:val="singleLevel"/>
    <w:tmpl w:val="58B8B11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DB2"/>
    <w:rsid w:val="000104CD"/>
    <w:rsid w:val="00083D0C"/>
    <w:rsid w:val="000B54BA"/>
    <w:rsid w:val="000E7451"/>
    <w:rsid w:val="00131AA8"/>
    <w:rsid w:val="00153A27"/>
    <w:rsid w:val="0015758B"/>
    <w:rsid w:val="001615AB"/>
    <w:rsid w:val="00203C7E"/>
    <w:rsid w:val="002159AF"/>
    <w:rsid w:val="00232D69"/>
    <w:rsid w:val="00235B77"/>
    <w:rsid w:val="002504D6"/>
    <w:rsid w:val="00257829"/>
    <w:rsid w:val="00262396"/>
    <w:rsid w:val="002B105C"/>
    <w:rsid w:val="002F24D2"/>
    <w:rsid w:val="002F38E5"/>
    <w:rsid w:val="00317245"/>
    <w:rsid w:val="00335185"/>
    <w:rsid w:val="00357CEF"/>
    <w:rsid w:val="00361A74"/>
    <w:rsid w:val="00384881"/>
    <w:rsid w:val="00387AE3"/>
    <w:rsid w:val="003C3C60"/>
    <w:rsid w:val="003F6960"/>
    <w:rsid w:val="00445A4A"/>
    <w:rsid w:val="0045127C"/>
    <w:rsid w:val="0045433A"/>
    <w:rsid w:val="00486B23"/>
    <w:rsid w:val="004A3702"/>
    <w:rsid w:val="004B4488"/>
    <w:rsid w:val="004C1340"/>
    <w:rsid w:val="004E681B"/>
    <w:rsid w:val="004F424C"/>
    <w:rsid w:val="004F5456"/>
    <w:rsid w:val="00507FEA"/>
    <w:rsid w:val="00563C22"/>
    <w:rsid w:val="005722AD"/>
    <w:rsid w:val="005C2CAD"/>
    <w:rsid w:val="005D0DB2"/>
    <w:rsid w:val="005F0D8D"/>
    <w:rsid w:val="00603270"/>
    <w:rsid w:val="00671282"/>
    <w:rsid w:val="0067328B"/>
    <w:rsid w:val="00674C38"/>
    <w:rsid w:val="00675C28"/>
    <w:rsid w:val="00684A92"/>
    <w:rsid w:val="006C1D1F"/>
    <w:rsid w:val="006E5A65"/>
    <w:rsid w:val="006F4051"/>
    <w:rsid w:val="00795F17"/>
    <w:rsid w:val="00797D17"/>
    <w:rsid w:val="007A6F5C"/>
    <w:rsid w:val="007C48EC"/>
    <w:rsid w:val="007C5B21"/>
    <w:rsid w:val="007F2F3B"/>
    <w:rsid w:val="00807241"/>
    <w:rsid w:val="008151BF"/>
    <w:rsid w:val="00822B8B"/>
    <w:rsid w:val="00843132"/>
    <w:rsid w:val="00894CD4"/>
    <w:rsid w:val="008C502D"/>
    <w:rsid w:val="008D007C"/>
    <w:rsid w:val="008F3469"/>
    <w:rsid w:val="00911B0C"/>
    <w:rsid w:val="0092751B"/>
    <w:rsid w:val="00956B5E"/>
    <w:rsid w:val="00981698"/>
    <w:rsid w:val="0098525B"/>
    <w:rsid w:val="009B6233"/>
    <w:rsid w:val="009E1ED9"/>
    <w:rsid w:val="00A31AE8"/>
    <w:rsid w:val="00A44FA8"/>
    <w:rsid w:val="00AA7BCF"/>
    <w:rsid w:val="00AE53ED"/>
    <w:rsid w:val="00B636EA"/>
    <w:rsid w:val="00B83CE9"/>
    <w:rsid w:val="00B95599"/>
    <w:rsid w:val="00BB5B49"/>
    <w:rsid w:val="00C37299"/>
    <w:rsid w:val="00C54FBA"/>
    <w:rsid w:val="00C83A55"/>
    <w:rsid w:val="00CB493A"/>
    <w:rsid w:val="00CE1104"/>
    <w:rsid w:val="00D11FE9"/>
    <w:rsid w:val="00D2550D"/>
    <w:rsid w:val="00D43D6C"/>
    <w:rsid w:val="00D90AC5"/>
    <w:rsid w:val="00DB118C"/>
    <w:rsid w:val="00DB51C3"/>
    <w:rsid w:val="00DC3D29"/>
    <w:rsid w:val="00E2691A"/>
    <w:rsid w:val="00E2731D"/>
    <w:rsid w:val="00E33392"/>
    <w:rsid w:val="00E73DE8"/>
    <w:rsid w:val="00EE274C"/>
    <w:rsid w:val="00F01386"/>
    <w:rsid w:val="00F24743"/>
    <w:rsid w:val="00F25DB8"/>
    <w:rsid w:val="00F36E6E"/>
    <w:rsid w:val="00F60850"/>
    <w:rsid w:val="00F63081"/>
    <w:rsid w:val="00F9596C"/>
    <w:rsid w:val="00FA4750"/>
    <w:rsid w:val="00FD2882"/>
    <w:rsid w:val="00FE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7A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34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7AE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F34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6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105</cp:revision>
  <dcterms:created xsi:type="dcterms:W3CDTF">2018-05-17T01:54:00Z</dcterms:created>
  <dcterms:modified xsi:type="dcterms:W3CDTF">2018-11-03T06:36:00Z</dcterms:modified>
</cp:coreProperties>
</file>