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F54" w:rsidRPr="00F60810" w:rsidRDefault="00DC51D7" w:rsidP="00F60810">
      <w:pPr>
        <w:jc w:val="center"/>
        <w:rPr>
          <w:sz w:val="36"/>
        </w:rPr>
      </w:pPr>
      <w:bookmarkStart w:id="0" w:name="OLE_LINK129"/>
      <w:bookmarkStart w:id="1" w:name="OLE_LINK130"/>
      <w:bookmarkStart w:id="2" w:name="OLE_LINK133"/>
      <w:bookmarkStart w:id="3" w:name="OLE_LINK134"/>
      <w:bookmarkStart w:id="4" w:name="OLE_LINK1"/>
      <w:r w:rsidRPr="00DC51D7">
        <w:rPr>
          <w:rFonts w:hint="eastAsia"/>
          <w:sz w:val="36"/>
        </w:rPr>
        <w:t>三维颗粒离散元</w:t>
      </w:r>
      <w:bookmarkEnd w:id="0"/>
      <w:bookmarkEnd w:id="1"/>
      <w:r w:rsidRPr="00DC51D7">
        <w:rPr>
          <w:rFonts w:hint="eastAsia"/>
          <w:sz w:val="36"/>
        </w:rPr>
        <w:t>计算</w:t>
      </w:r>
      <w:r w:rsidR="00F932CA">
        <w:rPr>
          <w:rFonts w:hint="eastAsia"/>
          <w:sz w:val="36"/>
        </w:rPr>
        <w:t>模拟</w:t>
      </w:r>
      <w:r w:rsidRPr="00DC51D7">
        <w:rPr>
          <w:rFonts w:hint="eastAsia"/>
          <w:sz w:val="36"/>
        </w:rPr>
        <w:t>软件</w:t>
      </w:r>
      <w:r w:rsidR="00F60810" w:rsidRPr="00F60810">
        <w:rPr>
          <w:rFonts w:hint="eastAsia"/>
          <w:sz w:val="36"/>
        </w:rPr>
        <w:t>技术规格需求</w:t>
      </w:r>
      <w:bookmarkEnd w:id="2"/>
      <w:bookmarkEnd w:id="3"/>
      <w:bookmarkEnd w:id="4"/>
    </w:p>
    <w:p w:rsidR="007E48C1" w:rsidRDefault="007E48C1"/>
    <w:p w:rsidR="00F60810" w:rsidRPr="00F05B43" w:rsidRDefault="00F60810" w:rsidP="00F60810">
      <w:pPr>
        <w:autoSpaceDE w:val="0"/>
        <w:autoSpaceDN w:val="0"/>
        <w:adjustRightInd w:val="0"/>
        <w:outlineLvl w:val="0"/>
        <w:rPr>
          <w:rFonts w:ascii="宋体" w:hAnsi="宋体"/>
          <w:bCs/>
          <w:szCs w:val="21"/>
          <w:lang w:val="zh-CN"/>
        </w:rPr>
      </w:pPr>
      <w:r w:rsidRPr="00F05B43">
        <w:rPr>
          <w:rFonts w:ascii="宋体" w:hAnsi="宋体" w:hint="eastAsia"/>
          <w:bCs/>
          <w:szCs w:val="21"/>
          <w:lang w:val="zh-CN"/>
        </w:rPr>
        <w:t>一、货物和服务需求一览表</w:t>
      </w:r>
    </w:p>
    <w:tbl>
      <w:tblPr>
        <w:tblW w:w="85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8"/>
        <w:gridCol w:w="4226"/>
        <w:gridCol w:w="1275"/>
        <w:gridCol w:w="2127"/>
      </w:tblGrid>
      <w:tr w:rsidR="00F60810" w:rsidRPr="00F05B43" w:rsidTr="00F60810">
        <w:trPr>
          <w:trHeight w:val="589"/>
        </w:trPr>
        <w:tc>
          <w:tcPr>
            <w:tcW w:w="878" w:type="dxa"/>
            <w:vAlign w:val="center"/>
          </w:tcPr>
          <w:p w:rsidR="00F60810" w:rsidRPr="00F05B43" w:rsidRDefault="00F60810" w:rsidP="00946398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lang w:val="fi-FI"/>
              </w:rPr>
            </w:pPr>
            <w:r w:rsidRPr="00F05B43">
              <w:rPr>
                <w:rFonts w:ascii="宋体" w:hAnsi="宋体" w:hint="eastAsia"/>
                <w:bCs/>
                <w:szCs w:val="21"/>
                <w:lang w:val="fi-FI"/>
              </w:rPr>
              <w:t>序号</w:t>
            </w:r>
          </w:p>
        </w:tc>
        <w:tc>
          <w:tcPr>
            <w:tcW w:w="4226" w:type="dxa"/>
            <w:vAlign w:val="center"/>
          </w:tcPr>
          <w:p w:rsidR="00F60810" w:rsidRPr="00F05B43" w:rsidRDefault="00F60810" w:rsidP="00946398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lang w:val="fi-FI"/>
              </w:rPr>
            </w:pPr>
            <w:r w:rsidRPr="00F05B43">
              <w:rPr>
                <w:rFonts w:ascii="宋体" w:hAnsi="宋体" w:hint="eastAsia"/>
                <w:bCs/>
                <w:szCs w:val="21"/>
                <w:lang w:val="fi-FI"/>
              </w:rPr>
              <w:t>设备名称</w:t>
            </w:r>
          </w:p>
        </w:tc>
        <w:tc>
          <w:tcPr>
            <w:tcW w:w="1275" w:type="dxa"/>
            <w:vAlign w:val="center"/>
          </w:tcPr>
          <w:p w:rsidR="00F60810" w:rsidRPr="00F05B43" w:rsidRDefault="00F60810" w:rsidP="00946398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lang w:val="fi-FI"/>
              </w:rPr>
            </w:pPr>
            <w:r w:rsidRPr="00F05B43">
              <w:rPr>
                <w:rFonts w:ascii="宋体" w:hAnsi="宋体" w:hint="eastAsia"/>
                <w:bCs/>
                <w:szCs w:val="21"/>
                <w:lang w:val="fi-FI"/>
              </w:rPr>
              <w:t>数量</w:t>
            </w:r>
          </w:p>
        </w:tc>
        <w:tc>
          <w:tcPr>
            <w:tcW w:w="2127" w:type="dxa"/>
            <w:vAlign w:val="center"/>
          </w:tcPr>
          <w:p w:rsidR="00F60810" w:rsidRPr="00F05B43" w:rsidRDefault="00F60810" w:rsidP="00946398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lang w:val="fi-FI"/>
              </w:rPr>
            </w:pPr>
            <w:r w:rsidRPr="00F05B43">
              <w:rPr>
                <w:rFonts w:ascii="宋体" w:hAnsi="宋体" w:hint="eastAsia"/>
                <w:bCs/>
                <w:szCs w:val="21"/>
                <w:lang w:val="fi-FI"/>
              </w:rPr>
              <w:t>备注</w:t>
            </w:r>
          </w:p>
        </w:tc>
      </w:tr>
      <w:tr w:rsidR="00F60810" w:rsidRPr="00F05B43" w:rsidTr="00F60810">
        <w:trPr>
          <w:trHeight w:val="772"/>
        </w:trPr>
        <w:tc>
          <w:tcPr>
            <w:tcW w:w="878" w:type="dxa"/>
            <w:vAlign w:val="center"/>
          </w:tcPr>
          <w:p w:rsidR="00F60810" w:rsidRPr="00F05B43" w:rsidRDefault="00F60810" w:rsidP="00946398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lang w:val="fi-FI"/>
              </w:rPr>
            </w:pPr>
            <w:r w:rsidRPr="00F05B43">
              <w:rPr>
                <w:rFonts w:ascii="宋体" w:hAnsi="宋体" w:hint="eastAsia"/>
                <w:bCs/>
                <w:szCs w:val="21"/>
                <w:lang w:val="fi-FI"/>
              </w:rPr>
              <w:t>1</w:t>
            </w:r>
          </w:p>
        </w:tc>
        <w:tc>
          <w:tcPr>
            <w:tcW w:w="4226" w:type="dxa"/>
            <w:vAlign w:val="center"/>
          </w:tcPr>
          <w:p w:rsidR="00F60810" w:rsidRPr="00F05B43" w:rsidRDefault="00DC51D7" w:rsidP="00C702BE">
            <w:pPr>
              <w:ind w:firstLineChars="100" w:firstLine="180"/>
              <w:jc w:val="center"/>
              <w:rPr>
                <w:szCs w:val="21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三维颗粒离散元计算</w:t>
            </w:r>
            <w:r w:rsidR="00F932CA">
              <w:rPr>
                <w:rFonts w:ascii="微软雅黑" w:eastAsia="微软雅黑" w:hAnsi="微软雅黑" w:hint="eastAsia"/>
                <w:sz w:val="18"/>
                <w:szCs w:val="18"/>
              </w:rPr>
              <w:t>模拟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软件</w:t>
            </w:r>
          </w:p>
        </w:tc>
        <w:tc>
          <w:tcPr>
            <w:tcW w:w="1275" w:type="dxa"/>
            <w:vAlign w:val="center"/>
          </w:tcPr>
          <w:p w:rsidR="00F60810" w:rsidRPr="00F05B43" w:rsidRDefault="00F60810" w:rsidP="00946398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lang w:val="fi-FI"/>
              </w:rPr>
            </w:pPr>
            <w:r w:rsidRPr="00F05B43">
              <w:rPr>
                <w:rFonts w:ascii="宋体" w:hAnsi="宋体" w:hint="eastAsia"/>
                <w:bCs/>
                <w:szCs w:val="21"/>
                <w:lang w:val="fi-FI"/>
              </w:rPr>
              <w:t>1</w:t>
            </w:r>
          </w:p>
        </w:tc>
        <w:tc>
          <w:tcPr>
            <w:tcW w:w="2127" w:type="dxa"/>
            <w:vAlign w:val="center"/>
          </w:tcPr>
          <w:p w:rsidR="00F60810" w:rsidRPr="00F05B43" w:rsidRDefault="00F60810" w:rsidP="00946398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bCs/>
                <w:szCs w:val="21"/>
                <w:lang w:val="fi-FI"/>
              </w:rPr>
            </w:pPr>
            <w:bookmarkStart w:id="5" w:name="_GoBack"/>
            <w:bookmarkEnd w:id="5"/>
          </w:p>
        </w:tc>
      </w:tr>
    </w:tbl>
    <w:p w:rsidR="00F60810" w:rsidRPr="00F60810" w:rsidRDefault="00F60810">
      <w:pPr>
        <w:rPr>
          <w:lang w:val="fi-FI"/>
        </w:rPr>
      </w:pPr>
    </w:p>
    <w:p w:rsidR="00F60810" w:rsidRPr="00F05B43" w:rsidRDefault="00F60810" w:rsidP="00F60810">
      <w:pPr>
        <w:autoSpaceDE w:val="0"/>
        <w:autoSpaceDN w:val="0"/>
        <w:adjustRightInd w:val="0"/>
        <w:outlineLvl w:val="0"/>
        <w:rPr>
          <w:rFonts w:ascii="宋体" w:hAnsi="宋体"/>
          <w:bCs/>
          <w:szCs w:val="21"/>
          <w:lang w:val="zh-CN"/>
        </w:rPr>
      </w:pPr>
      <w:r w:rsidRPr="00F05B43">
        <w:rPr>
          <w:rFonts w:ascii="宋体" w:hAnsi="宋体" w:hint="eastAsia"/>
          <w:bCs/>
          <w:szCs w:val="21"/>
          <w:lang w:val="zh-CN"/>
        </w:rPr>
        <w:t>二、</w:t>
      </w:r>
      <w:r w:rsidR="00DC51D7">
        <w:rPr>
          <w:rFonts w:ascii="宋体" w:hAnsi="宋体" w:hint="eastAsia"/>
          <w:bCs/>
          <w:szCs w:val="21"/>
          <w:lang w:val="zh-CN"/>
        </w:rPr>
        <w:t>软件</w:t>
      </w:r>
      <w:r w:rsidRPr="00F05B43">
        <w:rPr>
          <w:rFonts w:ascii="宋体" w:hAnsi="宋体" w:hint="eastAsia"/>
          <w:bCs/>
          <w:szCs w:val="21"/>
          <w:lang w:val="zh-CN"/>
        </w:rPr>
        <w:t>用途简述</w:t>
      </w:r>
    </w:p>
    <w:p w:rsidR="00F60810" w:rsidRDefault="00DC51D7">
      <w:r>
        <w:rPr>
          <w:rFonts w:hint="eastAsia"/>
          <w:szCs w:val="21"/>
        </w:rPr>
        <w:t>可以用于模拟三维颗粒离散介质力学的离散元计算软件，能单独在微机上安装运行。</w:t>
      </w:r>
    </w:p>
    <w:p w:rsidR="00326133" w:rsidRPr="00DC51D7" w:rsidRDefault="00326133"/>
    <w:p w:rsidR="007E48C1" w:rsidRDefault="00F60810">
      <w:r>
        <w:rPr>
          <w:rFonts w:hint="eastAsia"/>
        </w:rPr>
        <w:t>三、详细技术规格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3"/>
        <w:gridCol w:w="4088"/>
        <w:gridCol w:w="3993"/>
      </w:tblGrid>
      <w:tr w:rsidR="00F932CA" w:rsidRPr="00965D68" w:rsidTr="00F932CA">
        <w:tc>
          <w:tcPr>
            <w:tcW w:w="333" w:type="dxa"/>
            <w:vAlign w:val="center"/>
          </w:tcPr>
          <w:p w:rsidR="00F932CA" w:rsidRPr="00965D68" w:rsidRDefault="00F932CA" w:rsidP="007F4324">
            <w:pPr>
              <w:jc w:val="left"/>
              <w:rPr>
                <w:rFonts w:ascii="Arial" w:eastAsiaTheme="minorEastAsia" w:hAnsi="Arial" w:cs="Arial"/>
                <w:snapToGrid w:val="0"/>
                <w:szCs w:val="21"/>
              </w:rPr>
            </w:pPr>
            <w:r>
              <w:rPr>
                <w:rFonts w:ascii="Arial" w:eastAsiaTheme="minorEastAsia" w:hAnsi="Arial" w:cs="Arial" w:hint="eastAsia"/>
                <w:snapToGrid w:val="0"/>
                <w:szCs w:val="21"/>
              </w:rPr>
              <w:t>1</w:t>
            </w:r>
          </w:p>
        </w:tc>
        <w:tc>
          <w:tcPr>
            <w:tcW w:w="4088" w:type="dxa"/>
            <w:vAlign w:val="center"/>
          </w:tcPr>
          <w:p w:rsidR="00F932CA" w:rsidRPr="00965D68" w:rsidRDefault="00F932CA" w:rsidP="00946398">
            <w:pPr>
              <w:adjustRightInd w:val="0"/>
              <w:snapToGrid w:val="0"/>
              <w:jc w:val="left"/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 w:hint="eastAsia"/>
                <w:szCs w:val="21"/>
              </w:rPr>
              <w:t>软件终身使用权</w:t>
            </w:r>
          </w:p>
        </w:tc>
        <w:tc>
          <w:tcPr>
            <w:tcW w:w="3993" w:type="dxa"/>
          </w:tcPr>
          <w:p w:rsidR="00F932CA" w:rsidRDefault="00F932CA" w:rsidP="00946398">
            <w:pPr>
              <w:adjustRightInd w:val="0"/>
              <w:snapToGrid w:val="0"/>
              <w:jc w:val="left"/>
              <w:rPr>
                <w:rFonts w:ascii="Arial" w:eastAsiaTheme="minorEastAsia" w:hAnsi="Arial" w:cs="Arial"/>
                <w:szCs w:val="21"/>
              </w:rPr>
            </w:pPr>
          </w:p>
        </w:tc>
      </w:tr>
      <w:tr w:rsidR="00F932CA" w:rsidRPr="00965D68" w:rsidTr="00F932CA">
        <w:tc>
          <w:tcPr>
            <w:tcW w:w="333" w:type="dxa"/>
            <w:vAlign w:val="center"/>
          </w:tcPr>
          <w:p w:rsidR="00F932CA" w:rsidRPr="00965D68" w:rsidRDefault="00F932CA" w:rsidP="00946398">
            <w:pPr>
              <w:jc w:val="left"/>
              <w:rPr>
                <w:rFonts w:ascii="Arial" w:eastAsiaTheme="minorEastAsia" w:hAnsi="Arial" w:cs="Arial"/>
                <w:snapToGrid w:val="0"/>
                <w:szCs w:val="21"/>
              </w:rPr>
            </w:pPr>
            <w:r>
              <w:rPr>
                <w:rFonts w:ascii="Arial" w:eastAsiaTheme="minorEastAsia" w:hAnsi="Arial" w:cs="Arial" w:hint="eastAsia"/>
                <w:snapToGrid w:val="0"/>
                <w:szCs w:val="21"/>
              </w:rPr>
              <w:t>2</w:t>
            </w:r>
          </w:p>
        </w:tc>
        <w:tc>
          <w:tcPr>
            <w:tcW w:w="4088" w:type="dxa"/>
            <w:vAlign w:val="center"/>
          </w:tcPr>
          <w:p w:rsidR="00F932CA" w:rsidRPr="00965D68" w:rsidRDefault="00F932CA" w:rsidP="00946398">
            <w:pPr>
              <w:adjustRightInd w:val="0"/>
              <w:snapToGrid w:val="0"/>
              <w:jc w:val="left"/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 w:hint="eastAsia"/>
                <w:szCs w:val="21"/>
              </w:rPr>
              <w:t>实现三维颗粒模拟</w:t>
            </w:r>
          </w:p>
        </w:tc>
        <w:tc>
          <w:tcPr>
            <w:tcW w:w="3993" w:type="dxa"/>
          </w:tcPr>
          <w:p w:rsidR="00F932CA" w:rsidRDefault="00F932CA" w:rsidP="00946398">
            <w:pPr>
              <w:adjustRightInd w:val="0"/>
              <w:snapToGrid w:val="0"/>
              <w:jc w:val="left"/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 w:hint="eastAsia"/>
                <w:szCs w:val="21"/>
              </w:rPr>
              <w:t>软件版本</w:t>
            </w:r>
            <w:r>
              <w:rPr>
                <w:rFonts w:ascii="Arial" w:eastAsiaTheme="minorEastAsia" w:hAnsi="Arial" w:cs="Arial" w:hint="eastAsia"/>
                <w:szCs w:val="21"/>
              </w:rPr>
              <w:t>PFC3D V5.0</w:t>
            </w:r>
          </w:p>
        </w:tc>
      </w:tr>
      <w:tr w:rsidR="00F932CA" w:rsidRPr="00965D68" w:rsidTr="00F932CA">
        <w:tc>
          <w:tcPr>
            <w:tcW w:w="333" w:type="dxa"/>
            <w:vAlign w:val="center"/>
          </w:tcPr>
          <w:p w:rsidR="00F932CA" w:rsidRPr="00965D68" w:rsidRDefault="00F932CA" w:rsidP="00946398">
            <w:pPr>
              <w:jc w:val="left"/>
              <w:rPr>
                <w:rFonts w:ascii="Arial" w:eastAsiaTheme="minorEastAsia" w:hAnsi="Arial" w:cs="Arial"/>
                <w:snapToGrid w:val="0"/>
                <w:szCs w:val="21"/>
              </w:rPr>
            </w:pPr>
            <w:r>
              <w:rPr>
                <w:rFonts w:ascii="Arial" w:eastAsiaTheme="minorEastAsia" w:hAnsi="Arial" w:cs="Arial" w:hint="eastAsia"/>
                <w:snapToGrid w:val="0"/>
                <w:szCs w:val="21"/>
              </w:rPr>
              <w:t>3</w:t>
            </w:r>
          </w:p>
        </w:tc>
        <w:tc>
          <w:tcPr>
            <w:tcW w:w="4088" w:type="dxa"/>
            <w:vAlign w:val="center"/>
          </w:tcPr>
          <w:p w:rsidR="00F932CA" w:rsidRPr="00965D68" w:rsidRDefault="00F932CA" w:rsidP="00DC51D7">
            <w:pPr>
              <w:adjustRightInd w:val="0"/>
              <w:snapToGrid w:val="0"/>
              <w:jc w:val="left"/>
              <w:rPr>
                <w:rFonts w:ascii="Arial" w:eastAsiaTheme="minorEastAsia" w:hAnsi="Arial" w:cs="Arial"/>
                <w:szCs w:val="21"/>
              </w:rPr>
            </w:pPr>
            <w:r w:rsidRPr="00DC51D7">
              <w:rPr>
                <w:rFonts w:ascii="Arial" w:eastAsiaTheme="minorEastAsia" w:hAnsi="Arial" w:cs="Arial" w:hint="eastAsia"/>
                <w:szCs w:val="21"/>
              </w:rPr>
              <w:t>基本模块</w:t>
            </w:r>
          </w:p>
        </w:tc>
        <w:tc>
          <w:tcPr>
            <w:tcW w:w="3993" w:type="dxa"/>
          </w:tcPr>
          <w:p w:rsidR="00F932CA" w:rsidRPr="00DC51D7" w:rsidRDefault="00F932CA" w:rsidP="00DC51D7">
            <w:pPr>
              <w:adjustRightInd w:val="0"/>
              <w:snapToGrid w:val="0"/>
              <w:jc w:val="left"/>
              <w:rPr>
                <w:rFonts w:ascii="Arial" w:eastAsiaTheme="minorEastAsia" w:hAnsi="Arial" w:cs="Arial"/>
                <w:szCs w:val="21"/>
              </w:rPr>
            </w:pPr>
            <w:r w:rsidRPr="00F932CA">
              <w:rPr>
                <w:rFonts w:ascii="Arial" w:eastAsiaTheme="minorEastAsia" w:hAnsi="Arial" w:cs="Arial" w:hint="eastAsia"/>
                <w:szCs w:val="21"/>
              </w:rPr>
              <w:t>基本模块包括静、动力计算，附带</w:t>
            </w:r>
            <w:r w:rsidRPr="00F932CA">
              <w:rPr>
                <w:rFonts w:ascii="Arial" w:eastAsiaTheme="minorEastAsia" w:hAnsi="Arial" w:cs="Arial" w:hint="eastAsia"/>
                <w:szCs w:val="21"/>
              </w:rPr>
              <w:t>FISH</w:t>
            </w:r>
            <w:r w:rsidRPr="00F932CA">
              <w:rPr>
                <w:rFonts w:ascii="Arial" w:eastAsiaTheme="minorEastAsia" w:hAnsi="Arial" w:cs="Arial" w:hint="eastAsia"/>
                <w:szCs w:val="21"/>
              </w:rPr>
              <w:t>程序库帮助用户完成材料数值建模；</w:t>
            </w:r>
          </w:p>
        </w:tc>
      </w:tr>
      <w:tr w:rsidR="00F932CA" w:rsidRPr="00965D68" w:rsidTr="00F932CA">
        <w:tc>
          <w:tcPr>
            <w:tcW w:w="333" w:type="dxa"/>
            <w:vAlign w:val="center"/>
          </w:tcPr>
          <w:p w:rsidR="00F932CA" w:rsidRPr="00965D68" w:rsidRDefault="00F932CA" w:rsidP="00946398">
            <w:pPr>
              <w:jc w:val="left"/>
              <w:rPr>
                <w:rFonts w:ascii="Arial" w:eastAsiaTheme="minorEastAsia" w:hAnsi="Arial" w:cs="Arial"/>
                <w:snapToGrid w:val="0"/>
                <w:szCs w:val="21"/>
              </w:rPr>
            </w:pPr>
            <w:r>
              <w:rPr>
                <w:rFonts w:ascii="Arial" w:eastAsiaTheme="minorEastAsia" w:hAnsi="Arial" w:cs="Arial" w:hint="eastAsia"/>
                <w:snapToGrid w:val="0"/>
                <w:szCs w:val="21"/>
              </w:rPr>
              <w:t>4</w:t>
            </w:r>
          </w:p>
        </w:tc>
        <w:tc>
          <w:tcPr>
            <w:tcW w:w="4088" w:type="dxa"/>
            <w:vAlign w:val="center"/>
          </w:tcPr>
          <w:p w:rsidR="00F932CA" w:rsidRPr="00DC51D7" w:rsidRDefault="00F932CA" w:rsidP="00946398">
            <w:pPr>
              <w:adjustRightInd w:val="0"/>
              <w:snapToGrid w:val="0"/>
              <w:jc w:val="left"/>
              <w:rPr>
                <w:rFonts w:ascii="Arial" w:eastAsiaTheme="minorEastAsia" w:hAnsi="Arial" w:cs="Arial"/>
                <w:szCs w:val="21"/>
              </w:rPr>
            </w:pPr>
            <w:proofErr w:type="gramStart"/>
            <w:r w:rsidRPr="00DC51D7">
              <w:rPr>
                <w:rFonts w:ascii="Arial" w:eastAsiaTheme="minorEastAsia" w:hAnsi="Arial" w:cs="Arial" w:hint="eastAsia"/>
                <w:szCs w:val="21"/>
              </w:rPr>
              <w:t>本构自定义</w:t>
            </w:r>
            <w:proofErr w:type="gramEnd"/>
            <w:r w:rsidRPr="00DC51D7">
              <w:rPr>
                <w:rFonts w:ascii="Arial" w:eastAsiaTheme="minorEastAsia" w:hAnsi="Arial" w:cs="Arial" w:hint="eastAsia"/>
                <w:szCs w:val="21"/>
              </w:rPr>
              <w:t>分析模块</w:t>
            </w:r>
          </w:p>
        </w:tc>
        <w:tc>
          <w:tcPr>
            <w:tcW w:w="3993" w:type="dxa"/>
          </w:tcPr>
          <w:p w:rsidR="00F932CA" w:rsidRPr="00DC51D7" w:rsidRDefault="00F932CA" w:rsidP="00946398">
            <w:pPr>
              <w:adjustRightInd w:val="0"/>
              <w:snapToGrid w:val="0"/>
              <w:jc w:val="left"/>
              <w:rPr>
                <w:rFonts w:ascii="Arial" w:eastAsiaTheme="minorEastAsia" w:hAnsi="Arial" w:cs="Arial"/>
                <w:szCs w:val="21"/>
              </w:rPr>
            </w:pPr>
            <w:proofErr w:type="gramStart"/>
            <w:r w:rsidRPr="00F932CA">
              <w:rPr>
                <w:rFonts w:ascii="Arial" w:eastAsiaTheme="minorEastAsia" w:hAnsi="Arial" w:cs="Arial" w:hint="eastAsia"/>
                <w:szCs w:val="21"/>
              </w:rPr>
              <w:t>本构自定义</w:t>
            </w:r>
            <w:proofErr w:type="gramEnd"/>
            <w:r w:rsidRPr="00F932CA">
              <w:rPr>
                <w:rFonts w:ascii="Arial" w:eastAsiaTheme="minorEastAsia" w:hAnsi="Arial" w:cs="Arial" w:hint="eastAsia"/>
                <w:szCs w:val="21"/>
              </w:rPr>
              <w:t>模块满足用户</w:t>
            </w:r>
            <w:r w:rsidRPr="00F932CA">
              <w:rPr>
                <w:rFonts w:ascii="Arial" w:eastAsiaTheme="minorEastAsia" w:hAnsi="Arial" w:cs="Arial" w:hint="eastAsia"/>
                <w:szCs w:val="21"/>
              </w:rPr>
              <w:t>C++</w:t>
            </w:r>
            <w:r w:rsidRPr="00F932CA">
              <w:rPr>
                <w:rFonts w:ascii="Arial" w:eastAsiaTheme="minorEastAsia" w:hAnsi="Arial" w:cs="Arial" w:hint="eastAsia"/>
                <w:szCs w:val="21"/>
              </w:rPr>
              <w:t>、以动态链接库的方式编写自己的本构方程被程序调用；</w:t>
            </w:r>
          </w:p>
        </w:tc>
      </w:tr>
      <w:tr w:rsidR="00F932CA" w:rsidRPr="00965D68" w:rsidTr="00F932CA">
        <w:tc>
          <w:tcPr>
            <w:tcW w:w="333" w:type="dxa"/>
            <w:vAlign w:val="center"/>
          </w:tcPr>
          <w:p w:rsidR="00F932CA" w:rsidRPr="00965D68" w:rsidRDefault="00D77BC2" w:rsidP="00946398">
            <w:pPr>
              <w:jc w:val="left"/>
              <w:rPr>
                <w:rFonts w:ascii="Arial" w:eastAsiaTheme="minorEastAsia" w:hAnsi="Arial" w:cs="Arial"/>
                <w:snapToGrid w:val="0"/>
                <w:szCs w:val="21"/>
              </w:rPr>
            </w:pPr>
            <w:r>
              <w:rPr>
                <w:rFonts w:ascii="Arial" w:eastAsiaTheme="minorEastAsia" w:hAnsi="Arial" w:cs="Arial" w:hint="eastAsia"/>
                <w:snapToGrid w:val="0"/>
                <w:szCs w:val="21"/>
              </w:rPr>
              <w:t>5</w:t>
            </w:r>
          </w:p>
        </w:tc>
        <w:tc>
          <w:tcPr>
            <w:tcW w:w="4088" w:type="dxa"/>
            <w:vAlign w:val="center"/>
          </w:tcPr>
          <w:p w:rsidR="00F932CA" w:rsidRPr="00965D68" w:rsidRDefault="00F932CA" w:rsidP="00F932CA">
            <w:pPr>
              <w:adjustRightInd w:val="0"/>
              <w:snapToGrid w:val="0"/>
              <w:jc w:val="left"/>
              <w:rPr>
                <w:rFonts w:ascii="Arial" w:eastAsiaTheme="minorEastAsia" w:hAnsi="Arial" w:cs="Arial"/>
                <w:szCs w:val="21"/>
              </w:rPr>
            </w:pPr>
            <w:r w:rsidRPr="00DC51D7">
              <w:rPr>
                <w:rFonts w:ascii="Arial" w:eastAsiaTheme="minorEastAsia" w:hAnsi="Arial" w:cs="Arial" w:hint="eastAsia"/>
                <w:szCs w:val="21"/>
              </w:rPr>
              <w:t>前处理模块</w:t>
            </w:r>
          </w:p>
        </w:tc>
        <w:tc>
          <w:tcPr>
            <w:tcW w:w="3993" w:type="dxa"/>
          </w:tcPr>
          <w:p w:rsidR="00F932CA" w:rsidRPr="00DC51D7" w:rsidRDefault="00F932CA" w:rsidP="00946398">
            <w:pPr>
              <w:adjustRightInd w:val="0"/>
              <w:snapToGrid w:val="0"/>
              <w:jc w:val="left"/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 w:hint="eastAsia"/>
                <w:szCs w:val="21"/>
              </w:rPr>
              <w:t>可进行实体建模，三维显示</w:t>
            </w:r>
          </w:p>
        </w:tc>
      </w:tr>
      <w:tr w:rsidR="00F932CA" w:rsidRPr="00965D68" w:rsidTr="00F932CA">
        <w:tc>
          <w:tcPr>
            <w:tcW w:w="333" w:type="dxa"/>
            <w:vAlign w:val="center"/>
          </w:tcPr>
          <w:p w:rsidR="00F932CA" w:rsidRPr="00965D68" w:rsidRDefault="00D77BC2" w:rsidP="00946398">
            <w:pPr>
              <w:jc w:val="left"/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 w:hint="eastAsia"/>
                <w:szCs w:val="21"/>
              </w:rPr>
              <w:t>6</w:t>
            </w:r>
          </w:p>
        </w:tc>
        <w:tc>
          <w:tcPr>
            <w:tcW w:w="4088" w:type="dxa"/>
            <w:vAlign w:val="center"/>
          </w:tcPr>
          <w:p w:rsidR="00F932CA" w:rsidRPr="00965D68" w:rsidRDefault="00F932CA" w:rsidP="00946398">
            <w:pPr>
              <w:adjustRightInd w:val="0"/>
              <w:snapToGrid w:val="0"/>
              <w:jc w:val="left"/>
              <w:rPr>
                <w:rFonts w:ascii="Arial" w:eastAsiaTheme="minorEastAsia" w:hAnsi="Arial" w:cs="Arial"/>
                <w:szCs w:val="21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热力学模块</w:t>
            </w:r>
          </w:p>
        </w:tc>
        <w:tc>
          <w:tcPr>
            <w:tcW w:w="3993" w:type="dxa"/>
          </w:tcPr>
          <w:p w:rsidR="00F932CA" w:rsidRPr="00965D68" w:rsidRDefault="00F932CA" w:rsidP="00946398">
            <w:pPr>
              <w:adjustRightInd w:val="0"/>
              <w:snapToGrid w:val="0"/>
              <w:jc w:val="left"/>
              <w:rPr>
                <w:rFonts w:ascii="Arial" w:eastAsiaTheme="minorEastAsia" w:hAnsi="Arial" w:cs="Arial"/>
                <w:szCs w:val="21"/>
              </w:rPr>
            </w:pPr>
            <w:r w:rsidRPr="00F932CA"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热力学模块满足用户对工程材料进行温度计算的需要</w:t>
            </w:r>
          </w:p>
        </w:tc>
      </w:tr>
      <w:tr w:rsidR="00F932CA" w:rsidRPr="00965D68" w:rsidTr="00F932CA">
        <w:tc>
          <w:tcPr>
            <w:tcW w:w="333" w:type="dxa"/>
            <w:vAlign w:val="center"/>
          </w:tcPr>
          <w:p w:rsidR="00F932CA" w:rsidRPr="00965D68" w:rsidRDefault="00F932CA" w:rsidP="00946398">
            <w:pPr>
              <w:jc w:val="left"/>
              <w:rPr>
                <w:rFonts w:ascii="Arial" w:eastAsiaTheme="minorEastAsia" w:hAnsi="Arial" w:cs="Arial"/>
                <w:snapToGrid w:val="0"/>
                <w:szCs w:val="21"/>
              </w:rPr>
            </w:pPr>
          </w:p>
        </w:tc>
        <w:tc>
          <w:tcPr>
            <w:tcW w:w="4088" w:type="dxa"/>
            <w:vAlign w:val="center"/>
          </w:tcPr>
          <w:p w:rsidR="00F932CA" w:rsidRPr="00965D68" w:rsidRDefault="00F932CA" w:rsidP="00946398">
            <w:pPr>
              <w:adjustRightInd w:val="0"/>
              <w:snapToGrid w:val="0"/>
              <w:jc w:val="left"/>
              <w:rPr>
                <w:rFonts w:ascii="Arial" w:eastAsiaTheme="minorEastAsia" w:hAnsi="Arial" w:cs="Arial"/>
                <w:szCs w:val="21"/>
              </w:rPr>
            </w:pPr>
          </w:p>
        </w:tc>
        <w:tc>
          <w:tcPr>
            <w:tcW w:w="3993" w:type="dxa"/>
          </w:tcPr>
          <w:p w:rsidR="00F932CA" w:rsidRPr="00965D68" w:rsidRDefault="00F932CA" w:rsidP="00946398">
            <w:pPr>
              <w:adjustRightInd w:val="0"/>
              <w:snapToGrid w:val="0"/>
              <w:jc w:val="left"/>
              <w:rPr>
                <w:rFonts w:ascii="Arial" w:eastAsiaTheme="minorEastAsia" w:hAnsi="Arial" w:cs="Arial"/>
                <w:szCs w:val="21"/>
              </w:rPr>
            </w:pPr>
          </w:p>
        </w:tc>
      </w:tr>
    </w:tbl>
    <w:p w:rsidR="007E48C1" w:rsidRPr="007E48C1" w:rsidRDefault="007E48C1"/>
    <w:sectPr w:rsidR="007E48C1" w:rsidRPr="007E48C1" w:rsidSect="00F915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776C" w:rsidRDefault="0019776C" w:rsidP="007E48C1">
      <w:r>
        <w:separator/>
      </w:r>
    </w:p>
  </w:endnote>
  <w:endnote w:type="continuationSeparator" w:id="0">
    <w:p w:rsidR="0019776C" w:rsidRDefault="0019776C" w:rsidP="007E48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776C" w:rsidRDefault="0019776C" w:rsidP="007E48C1">
      <w:r>
        <w:separator/>
      </w:r>
    </w:p>
  </w:footnote>
  <w:footnote w:type="continuationSeparator" w:id="0">
    <w:p w:rsidR="0019776C" w:rsidRDefault="0019776C" w:rsidP="007E48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BA6"/>
    <w:rsid w:val="00077DDC"/>
    <w:rsid w:val="0019776C"/>
    <w:rsid w:val="001F1AEE"/>
    <w:rsid w:val="00326133"/>
    <w:rsid w:val="003C4F54"/>
    <w:rsid w:val="0047457F"/>
    <w:rsid w:val="006275E7"/>
    <w:rsid w:val="00671D41"/>
    <w:rsid w:val="00736CC3"/>
    <w:rsid w:val="007E48C1"/>
    <w:rsid w:val="007F4324"/>
    <w:rsid w:val="00813BC2"/>
    <w:rsid w:val="008D4BA6"/>
    <w:rsid w:val="009101FD"/>
    <w:rsid w:val="00965D68"/>
    <w:rsid w:val="009D2C3A"/>
    <w:rsid w:val="00AD5EFA"/>
    <w:rsid w:val="00BC3C12"/>
    <w:rsid w:val="00C702BE"/>
    <w:rsid w:val="00D77BC2"/>
    <w:rsid w:val="00DB7A51"/>
    <w:rsid w:val="00DC51D7"/>
    <w:rsid w:val="00E27A55"/>
    <w:rsid w:val="00F43091"/>
    <w:rsid w:val="00F60810"/>
    <w:rsid w:val="00F9158D"/>
    <w:rsid w:val="00F93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8C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48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48C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48C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48C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8C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48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48C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48C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48C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48</Words>
  <Characters>275</Characters>
  <Application>Microsoft Office Word</Application>
  <DocSecurity>0</DocSecurity>
  <Lines>2</Lines>
  <Paragraphs>1</Paragraphs>
  <ScaleCrop>false</ScaleCrop>
  <Company>china</Company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Administrator</cp:lastModifiedBy>
  <cp:revision>11</cp:revision>
  <dcterms:created xsi:type="dcterms:W3CDTF">2015-10-22T05:42:00Z</dcterms:created>
  <dcterms:modified xsi:type="dcterms:W3CDTF">2015-10-25T16:03:00Z</dcterms:modified>
</cp:coreProperties>
</file>