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DF" w:rsidRPr="000931DF" w:rsidRDefault="000931DF" w:rsidP="000931DF">
      <w:pPr>
        <w:spacing w:line="360" w:lineRule="auto"/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 w:rsidRPr="000931DF">
        <w:rPr>
          <w:rFonts w:ascii="微软雅黑" w:eastAsia="微软雅黑" w:hAnsi="微软雅黑" w:hint="eastAsia"/>
          <w:b/>
          <w:sz w:val="36"/>
          <w:szCs w:val="36"/>
        </w:rPr>
        <w:t>激光清洗机——技术要求</w:t>
      </w:r>
    </w:p>
    <w:p w:rsidR="000931DF" w:rsidRDefault="000931DF" w:rsidP="000931DF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设备需求数量：1台；</w:t>
      </w:r>
    </w:p>
    <w:p w:rsidR="000931DF" w:rsidRPr="000931DF" w:rsidRDefault="000931DF" w:rsidP="000931DF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设备技术要求：</w:t>
      </w:r>
    </w:p>
    <w:tbl>
      <w:tblPr>
        <w:tblW w:w="0" w:type="auto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727"/>
      </w:tblGrid>
      <w:tr w:rsidR="000931DF" w:rsidRPr="000931DF" w:rsidTr="000931DF">
        <w:trPr>
          <w:trHeight w:val="454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DF" w:rsidRPr="000931DF" w:rsidRDefault="000931DF" w:rsidP="000931DF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0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W脉冲光纤激光器：中心波长1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064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nm，重复频率5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0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100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KHz，脉宽9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0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150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ns，最大单脉冲能量1mJ，功率调节范围1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0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100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%，冷却方式：风冷</w:t>
            </w:r>
          </w:p>
        </w:tc>
      </w:tr>
      <w:tr w:rsidR="000931DF" w:rsidRPr="000931DF" w:rsidTr="000931DF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DF" w:rsidRPr="000931DF" w:rsidRDefault="000931DF" w:rsidP="000931DF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激光清洗头：扫描宽度2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0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80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mm，重量2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.5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公斤，焦距：1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60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mm，扫描速度可以调节</w:t>
            </w:r>
          </w:p>
        </w:tc>
      </w:tr>
      <w:tr w:rsidR="000931DF" w:rsidRPr="000931DF" w:rsidTr="000931DF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DF" w:rsidRPr="000931DF" w:rsidRDefault="000931DF" w:rsidP="000931DF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控制板卡：定制</w:t>
            </w:r>
          </w:p>
        </w:tc>
      </w:tr>
      <w:tr w:rsidR="000931DF" w:rsidRPr="000931DF" w:rsidTr="000931DF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DF" w:rsidRPr="000931DF" w:rsidRDefault="000931DF" w:rsidP="000931DF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轻量化机柜：长宽高5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00mm*280mm*475mm,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重量5KG</w:t>
            </w:r>
          </w:p>
        </w:tc>
      </w:tr>
      <w:tr w:rsidR="000931DF" w:rsidRPr="000931DF" w:rsidTr="000931DF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DF" w:rsidRPr="000931DF" w:rsidRDefault="000931DF" w:rsidP="000931DF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振镜电机：振镜角度±5〬</w:t>
            </w:r>
          </w:p>
        </w:tc>
      </w:tr>
      <w:tr w:rsidR="000931DF" w:rsidRPr="000931DF" w:rsidTr="000931DF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DF" w:rsidRPr="000931DF" w:rsidRDefault="000931DF" w:rsidP="000931DF">
            <w:pPr>
              <w:adjustRightInd w:val="0"/>
              <w:snapToGrid w:val="0"/>
              <w:spacing w:line="360" w:lineRule="auto"/>
              <w:ind w:rightChars="-261" w:right="-548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聚焦及反射镜片：反射率9</w:t>
            </w:r>
            <w:r w:rsidRPr="000931DF">
              <w:rPr>
                <w:rFonts w:ascii="微软雅黑" w:eastAsia="微软雅黑" w:hAnsi="微软雅黑"/>
                <w:sz w:val="24"/>
                <w:szCs w:val="24"/>
              </w:rPr>
              <w:t>9.9</w:t>
            </w: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%</w:t>
            </w:r>
          </w:p>
        </w:tc>
      </w:tr>
      <w:tr w:rsidR="000931DF" w:rsidRPr="000931DF" w:rsidTr="000931DF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DF" w:rsidRPr="000931DF" w:rsidRDefault="000931DF" w:rsidP="000931DF">
            <w:pPr>
              <w:adjustRightInd w:val="0"/>
              <w:snapToGrid w:val="0"/>
              <w:spacing w:line="360" w:lineRule="auto"/>
              <w:ind w:rightChars="-261" w:right="-548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31DF">
              <w:rPr>
                <w:rFonts w:ascii="微软雅黑" w:eastAsia="微软雅黑" w:hAnsi="微软雅黑" w:hint="eastAsia"/>
                <w:sz w:val="24"/>
                <w:szCs w:val="24"/>
              </w:rPr>
              <w:t>电源模块：定制</w:t>
            </w:r>
          </w:p>
        </w:tc>
      </w:tr>
    </w:tbl>
    <w:p w:rsidR="000931DF" w:rsidRPr="000931DF" w:rsidRDefault="000931DF" w:rsidP="000931DF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sectPr w:rsidR="000931DF" w:rsidRPr="0009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D9A" w:rsidRDefault="00E21D9A" w:rsidP="000931DF">
      <w:pPr>
        <w:ind w:firstLine="424"/>
      </w:pPr>
      <w:r>
        <w:separator/>
      </w:r>
    </w:p>
  </w:endnote>
  <w:endnote w:type="continuationSeparator" w:id="1">
    <w:p w:rsidR="00E21D9A" w:rsidRDefault="00E21D9A" w:rsidP="000931DF">
      <w:pPr>
        <w:ind w:firstLine="42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D9A" w:rsidRDefault="00E21D9A" w:rsidP="000931DF">
      <w:pPr>
        <w:ind w:firstLine="424"/>
      </w:pPr>
      <w:r>
        <w:separator/>
      </w:r>
    </w:p>
  </w:footnote>
  <w:footnote w:type="continuationSeparator" w:id="1">
    <w:p w:rsidR="00E21D9A" w:rsidRDefault="00E21D9A" w:rsidP="000931DF">
      <w:pPr>
        <w:ind w:firstLine="42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1DF"/>
    <w:rsid w:val="000931DF"/>
    <w:rsid w:val="00E2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1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1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2</cp:revision>
  <dcterms:created xsi:type="dcterms:W3CDTF">2018-10-29T02:53:00Z</dcterms:created>
  <dcterms:modified xsi:type="dcterms:W3CDTF">2018-10-29T02:56:00Z</dcterms:modified>
</cp:coreProperties>
</file>