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4C" w:rsidRPr="005E2A95" w:rsidRDefault="00912FCD" w:rsidP="00F52D20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5E2A95">
        <w:rPr>
          <w:rFonts w:ascii="微软雅黑" w:eastAsia="微软雅黑" w:hAnsi="微软雅黑" w:hint="eastAsia"/>
          <w:b/>
          <w:sz w:val="30"/>
          <w:szCs w:val="30"/>
        </w:rPr>
        <w:t>互联网专线</w:t>
      </w:r>
      <w:bookmarkStart w:id="0" w:name="_GoBack"/>
      <w:bookmarkEnd w:id="0"/>
      <w:r w:rsidRPr="005E2A95">
        <w:rPr>
          <w:rFonts w:ascii="微软雅黑" w:eastAsia="微软雅黑" w:hAnsi="微软雅黑" w:hint="eastAsia"/>
          <w:b/>
          <w:sz w:val="30"/>
          <w:szCs w:val="30"/>
        </w:rPr>
        <w:t>技术要求</w:t>
      </w:r>
    </w:p>
    <w:p w:rsidR="00912FCD" w:rsidRPr="005E2A95" w:rsidRDefault="00912FCD">
      <w:pPr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因业务需要，上海海事大学校园网需要新增一条互联网专线。具体要求如下：</w:t>
      </w:r>
    </w:p>
    <w:p w:rsidR="00912FCD" w:rsidRPr="005E2A95" w:rsidRDefault="00912FCD" w:rsidP="00912F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投标</w:t>
      </w:r>
      <w:r w:rsidR="005A31B5" w:rsidRPr="005E2A95">
        <w:rPr>
          <w:rFonts w:ascii="微软雅黑" w:eastAsia="微软雅黑" w:hAnsi="微软雅黑" w:hint="eastAsia"/>
          <w:sz w:val="28"/>
          <w:szCs w:val="28"/>
        </w:rPr>
        <w:t>单位</w:t>
      </w:r>
      <w:r w:rsidRPr="005E2A95">
        <w:rPr>
          <w:rFonts w:ascii="微软雅黑" w:eastAsia="微软雅黑" w:hAnsi="微软雅黑" w:hint="eastAsia"/>
          <w:sz w:val="28"/>
          <w:szCs w:val="28"/>
        </w:rPr>
        <w:t>应具有在全国范围内开展互联网专线接入的资质。</w:t>
      </w:r>
    </w:p>
    <w:p w:rsidR="00912FCD" w:rsidRPr="005E2A95" w:rsidRDefault="005A31B5" w:rsidP="00912F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投标单位</w:t>
      </w:r>
      <w:r w:rsidR="00912FCD" w:rsidRPr="005E2A95">
        <w:rPr>
          <w:rFonts w:ascii="微软雅黑" w:eastAsia="微软雅黑" w:hAnsi="微软雅黑" w:hint="eastAsia"/>
          <w:sz w:val="28"/>
          <w:szCs w:val="28"/>
        </w:rPr>
        <w:t>应具有自建的国际出口，国际出口带宽不小于1Tbps，拥有独立的网络AS号。</w:t>
      </w:r>
    </w:p>
    <w:p w:rsidR="00912FCD" w:rsidRPr="005E2A95" w:rsidRDefault="005A31B5" w:rsidP="00912F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中标单位须提供一条单模光缆至上海海事大学临港校区中心机房。光纤链路标准为GBIC/</w:t>
      </w:r>
      <w:r w:rsidRPr="005E2A95">
        <w:rPr>
          <w:rFonts w:ascii="微软雅黑" w:eastAsia="微软雅黑" w:hAnsi="微软雅黑"/>
          <w:sz w:val="28"/>
          <w:szCs w:val="28"/>
        </w:rPr>
        <w:t>SFP 1310</w:t>
      </w:r>
      <w:r w:rsidRPr="005E2A95">
        <w:rPr>
          <w:rFonts w:ascii="微软雅黑" w:eastAsia="微软雅黑" w:hAnsi="微软雅黑" w:hint="eastAsia"/>
          <w:sz w:val="28"/>
          <w:szCs w:val="28"/>
        </w:rPr>
        <w:t>nm单模线路。光纤铺设费用由中标单位承担。</w:t>
      </w:r>
    </w:p>
    <w:p w:rsidR="005A31B5" w:rsidRPr="005E2A95" w:rsidRDefault="00C07D5D" w:rsidP="00F53FA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网络</w:t>
      </w:r>
      <w:r w:rsidR="00F52D20" w:rsidRPr="005E2A95">
        <w:rPr>
          <w:rFonts w:ascii="微软雅黑" w:eastAsia="微软雅黑" w:hAnsi="微软雅黑" w:hint="eastAsia"/>
          <w:sz w:val="28"/>
          <w:szCs w:val="28"/>
        </w:rPr>
        <w:t>专线</w:t>
      </w:r>
      <w:r w:rsidRPr="005E2A95">
        <w:rPr>
          <w:rFonts w:ascii="微软雅黑" w:eastAsia="微软雅黑" w:hAnsi="微软雅黑" w:hint="eastAsia"/>
          <w:sz w:val="28"/>
          <w:szCs w:val="28"/>
        </w:rPr>
        <w:t>接入</w:t>
      </w:r>
      <w:r w:rsidR="005A31B5" w:rsidRPr="005E2A95">
        <w:rPr>
          <w:rFonts w:ascii="微软雅黑" w:eastAsia="微软雅黑" w:hAnsi="微软雅黑" w:hint="eastAsia"/>
          <w:sz w:val="28"/>
          <w:szCs w:val="28"/>
        </w:rPr>
        <w:t>带宽为100Mbps，上下行对称。需要用户上网的公网IP地址32个，路由IP地址1个。</w:t>
      </w:r>
    </w:p>
    <w:p w:rsidR="00C07D5D" w:rsidRPr="005E2A95" w:rsidRDefault="00C07D5D" w:rsidP="00912F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同时满足以上要求，提供IP-</w:t>
      </w:r>
      <w:r w:rsidRPr="005E2A95">
        <w:rPr>
          <w:rFonts w:ascii="微软雅黑" w:eastAsia="微软雅黑" w:hAnsi="微软雅黑"/>
          <w:sz w:val="28"/>
          <w:szCs w:val="28"/>
        </w:rPr>
        <w:t>MAN</w:t>
      </w:r>
      <w:r w:rsidRPr="005E2A95">
        <w:rPr>
          <w:rFonts w:ascii="微软雅黑" w:eastAsia="微软雅黑" w:hAnsi="微软雅黑" w:hint="eastAsia"/>
          <w:sz w:val="28"/>
          <w:szCs w:val="28"/>
        </w:rPr>
        <w:t>线路接入的单位优先中标。</w:t>
      </w:r>
    </w:p>
    <w:p w:rsidR="00C07D5D" w:rsidRPr="005E2A95" w:rsidRDefault="002A2CDE" w:rsidP="00F26CC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只</w:t>
      </w:r>
      <w:r w:rsidR="00C07D5D" w:rsidRPr="005E2A95">
        <w:rPr>
          <w:rFonts w:ascii="微软雅黑" w:eastAsia="微软雅黑" w:hAnsi="微软雅黑" w:hint="eastAsia"/>
          <w:sz w:val="28"/>
          <w:szCs w:val="28"/>
        </w:rPr>
        <w:t>接受全国性通信企业在上海、浦东、临港新城区域的公司、局、分公司、分局投标。不接受代理商、分包商等运营商合作机构投标</w:t>
      </w:r>
      <w:r w:rsidR="00F52D20" w:rsidRPr="005E2A95">
        <w:rPr>
          <w:rFonts w:ascii="微软雅黑" w:eastAsia="微软雅黑" w:hAnsi="微软雅黑" w:hint="eastAsia"/>
          <w:sz w:val="28"/>
          <w:szCs w:val="28"/>
        </w:rPr>
        <w:t>。</w:t>
      </w:r>
    </w:p>
    <w:p w:rsidR="00C73458" w:rsidRPr="005E2A95" w:rsidRDefault="00C73458" w:rsidP="00C734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本项目</w:t>
      </w:r>
      <w:r w:rsidR="00F52D20" w:rsidRPr="005E2A95">
        <w:rPr>
          <w:rFonts w:ascii="微软雅黑" w:eastAsia="微软雅黑" w:hAnsi="微软雅黑"/>
          <w:sz w:val="28"/>
          <w:szCs w:val="28"/>
        </w:rPr>
        <w:t>报价</w:t>
      </w:r>
      <w:r w:rsidRPr="005E2A95">
        <w:rPr>
          <w:rFonts w:ascii="微软雅黑" w:eastAsia="微软雅黑" w:hAnsi="微软雅黑" w:hint="eastAsia"/>
          <w:sz w:val="28"/>
          <w:szCs w:val="28"/>
        </w:rPr>
        <w:t>不得</w:t>
      </w:r>
      <w:r w:rsidR="00F52D20" w:rsidRPr="005E2A95">
        <w:rPr>
          <w:rFonts w:ascii="微软雅黑" w:eastAsia="微软雅黑" w:hAnsi="微软雅黑"/>
          <w:sz w:val="28"/>
          <w:szCs w:val="28"/>
        </w:rPr>
        <w:t>超过12万/年</w:t>
      </w:r>
      <w:r w:rsidRPr="005E2A95">
        <w:rPr>
          <w:rFonts w:ascii="微软雅黑" w:eastAsia="微软雅黑" w:hAnsi="微软雅黑" w:hint="eastAsia"/>
          <w:sz w:val="28"/>
          <w:szCs w:val="28"/>
        </w:rPr>
        <w:t>。</w:t>
      </w:r>
    </w:p>
    <w:p w:rsidR="00F52D20" w:rsidRPr="005E2A95" w:rsidRDefault="003A03CC" w:rsidP="00C734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5E2A95">
        <w:rPr>
          <w:rFonts w:ascii="微软雅黑" w:eastAsia="微软雅黑" w:hAnsi="微软雅黑" w:hint="eastAsia"/>
          <w:sz w:val="28"/>
          <w:szCs w:val="28"/>
        </w:rPr>
        <w:t>本项目</w:t>
      </w:r>
      <w:r w:rsidR="00F52D20" w:rsidRPr="005E2A95">
        <w:rPr>
          <w:rFonts w:ascii="微软雅黑" w:eastAsia="微软雅黑" w:hAnsi="微软雅黑"/>
          <w:sz w:val="28"/>
          <w:szCs w:val="28"/>
        </w:rPr>
        <w:t>合同期</w:t>
      </w:r>
      <w:r w:rsidRPr="005E2A95">
        <w:rPr>
          <w:rFonts w:ascii="微软雅黑" w:eastAsia="微软雅黑" w:hAnsi="微软雅黑" w:hint="eastAsia"/>
          <w:sz w:val="28"/>
          <w:szCs w:val="28"/>
        </w:rPr>
        <w:t>为一</w:t>
      </w:r>
      <w:r w:rsidR="00F52D20" w:rsidRPr="005E2A95">
        <w:rPr>
          <w:rFonts w:ascii="微软雅黑" w:eastAsia="微软雅黑" w:hAnsi="微软雅黑"/>
          <w:sz w:val="28"/>
          <w:szCs w:val="28"/>
        </w:rPr>
        <w:t>年</w:t>
      </w:r>
      <w:r w:rsidR="00966182" w:rsidRPr="005E2A95">
        <w:rPr>
          <w:rFonts w:ascii="微软雅黑" w:eastAsia="微软雅黑" w:hAnsi="微软雅黑" w:hint="eastAsia"/>
          <w:sz w:val="28"/>
          <w:szCs w:val="28"/>
        </w:rPr>
        <w:t>（自合同签订之日起一年）</w:t>
      </w:r>
      <w:r w:rsidR="00F52D20" w:rsidRPr="005E2A95">
        <w:rPr>
          <w:rFonts w:ascii="微软雅黑" w:eastAsia="微软雅黑" w:hAnsi="微软雅黑" w:hint="eastAsia"/>
          <w:sz w:val="28"/>
          <w:szCs w:val="28"/>
        </w:rPr>
        <w:t>，</w:t>
      </w:r>
      <w:r w:rsidRPr="005E2A95">
        <w:rPr>
          <w:rFonts w:ascii="微软雅黑" w:eastAsia="微软雅黑" w:hAnsi="微软雅黑"/>
          <w:sz w:val="28"/>
          <w:szCs w:val="28"/>
        </w:rPr>
        <w:t>期满并经双方协定后,可自动续约一年</w:t>
      </w:r>
      <w:r w:rsidRPr="005E2A95">
        <w:rPr>
          <w:rFonts w:ascii="微软雅黑" w:eastAsia="微软雅黑" w:hAnsi="微软雅黑" w:hint="eastAsia"/>
          <w:sz w:val="28"/>
          <w:szCs w:val="28"/>
        </w:rPr>
        <w:t>，最多可续约2次。</w:t>
      </w:r>
      <w:r w:rsidR="00F52D20" w:rsidRPr="005E2A95">
        <w:rPr>
          <w:rFonts w:ascii="微软雅黑" w:eastAsia="微软雅黑" w:hAnsi="微软雅黑" w:hint="eastAsia"/>
          <w:sz w:val="28"/>
          <w:szCs w:val="28"/>
        </w:rPr>
        <w:t>费用支付方式为</w:t>
      </w:r>
      <w:r w:rsidR="00F52D20" w:rsidRPr="005E2A95">
        <w:rPr>
          <w:rFonts w:ascii="微软雅黑" w:eastAsia="微软雅黑" w:hAnsi="微软雅黑"/>
          <w:sz w:val="28"/>
          <w:szCs w:val="28"/>
        </w:rPr>
        <w:t>年付</w:t>
      </w:r>
      <w:r w:rsidR="00F52D20" w:rsidRPr="005E2A95">
        <w:rPr>
          <w:rFonts w:ascii="微软雅黑" w:eastAsia="微软雅黑" w:hAnsi="微软雅黑" w:hint="eastAsia"/>
          <w:sz w:val="28"/>
          <w:szCs w:val="28"/>
        </w:rPr>
        <w:t>。</w:t>
      </w:r>
    </w:p>
    <w:p w:rsidR="00E27F4D" w:rsidRPr="008D5D87" w:rsidRDefault="00E27F4D" w:rsidP="00E27F4D">
      <w:pPr>
        <w:pStyle w:val="a3"/>
        <w:ind w:left="360" w:firstLineChars="0" w:firstLine="0"/>
        <w:rPr>
          <w:rFonts w:ascii="微软雅黑" w:eastAsia="微软雅黑" w:hAnsi="微软雅黑"/>
          <w:color w:val="FF0000"/>
          <w:sz w:val="28"/>
          <w:szCs w:val="28"/>
        </w:rPr>
      </w:pPr>
    </w:p>
    <w:sectPr w:rsidR="00E27F4D" w:rsidRPr="008D5D87" w:rsidSect="0041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DF" w:rsidRDefault="00616CDF" w:rsidP="000E78A1">
      <w:r>
        <w:separator/>
      </w:r>
    </w:p>
  </w:endnote>
  <w:endnote w:type="continuationSeparator" w:id="1">
    <w:p w:rsidR="00616CDF" w:rsidRDefault="00616CDF" w:rsidP="000E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DF" w:rsidRDefault="00616CDF" w:rsidP="000E78A1">
      <w:r>
        <w:separator/>
      </w:r>
    </w:p>
  </w:footnote>
  <w:footnote w:type="continuationSeparator" w:id="1">
    <w:p w:rsidR="00616CDF" w:rsidRDefault="00616CDF" w:rsidP="000E7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440"/>
    <w:multiLevelType w:val="hybridMultilevel"/>
    <w:tmpl w:val="BDFE5802"/>
    <w:lvl w:ilvl="0" w:tplc="9BCA2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FCD"/>
    <w:rsid w:val="000E78A1"/>
    <w:rsid w:val="002A2CDE"/>
    <w:rsid w:val="002F1A11"/>
    <w:rsid w:val="003A03CC"/>
    <w:rsid w:val="004159F4"/>
    <w:rsid w:val="00527439"/>
    <w:rsid w:val="00534B4C"/>
    <w:rsid w:val="00554A7E"/>
    <w:rsid w:val="005A31B5"/>
    <w:rsid w:val="005D5BD1"/>
    <w:rsid w:val="005E2A95"/>
    <w:rsid w:val="00616CDF"/>
    <w:rsid w:val="00642313"/>
    <w:rsid w:val="00896987"/>
    <w:rsid w:val="008D5D87"/>
    <w:rsid w:val="00912FCD"/>
    <w:rsid w:val="00966182"/>
    <w:rsid w:val="00976877"/>
    <w:rsid w:val="009E769E"/>
    <w:rsid w:val="00A86A77"/>
    <w:rsid w:val="00C07D5D"/>
    <w:rsid w:val="00C73458"/>
    <w:rsid w:val="00CF04EF"/>
    <w:rsid w:val="00DB0F9E"/>
    <w:rsid w:val="00E060F7"/>
    <w:rsid w:val="00E27F4D"/>
    <w:rsid w:val="00E7388A"/>
    <w:rsid w:val="00EA2CE8"/>
    <w:rsid w:val="00F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8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jerusalem</dc:creator>
  <cp:keywords/>
  <dc:description/>
  <cp:lastModifiedBy>FZ</cp:lastModifiedBy>
  <cp:revision>11</cp:revision>
  <dcterms:created xsi:type="dcterms:W3CDTF">2017-04-06T01:39:00Z</dcterms:created>
  <dcterms:modified xsi:type="dcterms:W3CDTF">2017-04-11T03:11:00Z</dcterms:modified>
</cp:coreProperties>
</file>