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A9" w:rsidRDefault="00257ECC" w:rsidP="00F8390F">
      <w:pPr>
        <w:spacing w:line="360" w:lineRule="auto"/>
        <w:jc w:val="center"/>
        <w:rPr>
          <w:b/>
          <w:bCs/>
          <w:sz w:val="28"/>
        </w:rPr>
      </w:pPr>
      <w:r>
        <w:rPr>
          <w:rFonts w:hint="eastAsia"/>
          <w:b/>
          <w:bCs/>
          <w:sz w:val="28"/>
        </w:rPr>
        <w:t>上海海事大学港湾校区</w:t>
      </w:r>
      <w:r w:rsidR="008351A9">
        <w:rPr>
          <w:rFonts w:hint="eastAsia"/>
          <w:b/>
          <w:bCs/>
          <w:sz w:val="28"/>
        </w:rPr>
        <w:t>3D</w:t>
      </w:r>
      <w:r w:rsidR="008351A9">
        <w:rPr>
          <w:rFonts w:hint="eastAsia"/>
          <w:b/>
          <w:bCs/>
          <w:sz w:val="28"/>
        </w:rPr>
        <w:t>打印平台</w:t>
      </w:r>
      <w:r>
        <w:rPr>
          <w:rFonts w:hint="eastAsia"/>
          <w:b/>
          <w:bCs/>
          <w:sz w:val="28"/>
        </w:rPr>
        <w:t>采购明细</w:t>
      </w:r>
    </w:p>
    <w:p w:rsidR="008351A9" w:rsidRPr="007F2968" w:rsidRDefault="008351A9" w:rsidP="00F8390F">
      <w:pPr>
        <w:numPr>
          <w:ilvl w:val="0"/>
          <w:numId w:val="1"/>
        </w:numPr>
        <w:spacing w:line="360" w:lineRule="auto"/>
        <w:rPr>
          <w:rFonts w:ascii="等线" w:eastAsia="等线" w:hAnsi="等线" w:cs="等线"/>
          <w:b/>
          <w:szCs w:val="24"/>
          <w:shd w:val="pct15" w:color="auto" w:fill="FFFFFF"/>
        </w:rPr>
      </w:pPr>
      <w:r w:rsidRPr="007F2968">
        <w:rPr>
          <w:rFonts w:ascii="等线" w:eastAsia="等线" w:hAnsi="等线" w:cs="等线" w:hint="eastAsia"/>
          <w:b/>
          <w:szCs w:val="24"/>
          <w:shd w:val="pct15" w:color="auto" w:fill="FFFFFF"/>
        </w:rPr>
        <w:t>高精度桌面3D打印机旗舰款</w:t>
      </w:r>
      <w:r w:rsidR="00D333DB">
        <w:rPr>
          <w:rFonts w:ascii="等线" w:eastAsia="等线" w:hAnsi="等线" w:cs="等线" w:hint="eastAsia"/>
          <w:b/>
          <w:szCs w:val="24"/>
          <w:shd w:val="pct15" w:color="auto" w:fill="FFFFFF"/>
        </w:rPr>
        <w:t>（一台）</w:t>
      </w:r>
    </w:p>
    <w:p w:rsidR="008351A9" w:rsidRDefault="008351A9" w:rsidP="00F8390F">
      <w:pPr>
        <w:spacing w:line="360" w:lineRule="auto"/>
        <w:rPr>
          <w:rFonts w:ascii="等线" w:eastAsia="等线" w:hAnsi="等线" w:cs="等线"/>
          <w:szCs w:val="24"/>
        </w:rPr>
      </w:pPr>
      <w:r>
        <w:rPr>
          <w:rFonts w:ascii="等线" w:eastAsia="等线" w:hAnsi="等线" w:cs="等线" w:hint="eastAsia"/>
          <w:b/>
          <w:bCs/>
          <w:szCs w:val="24"/>
        </w:rPr>
        <w:t>功能特性</w:t>
      </w:r>
      <w:r>
        <w:rPr>
          <w:rFonts w:ascii="等线" w:eastAsia="等线" w:hAnsi="等线" w:cs="等线" w:hint="eastAsia"/>
          <w:szCs w:val="24"/>
        </w:rPr>
        <w:t xml:space="preserve"> </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★机载视频辅助：设备上播放安装、使用、调试等辅助视频（需连接网络）</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★声音挂坠：机载声音输入功能，直接通过语音输入生成三维形体并打印；</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★切片功能：机载数据切片功能，可直接显示打印模型样式、打印用时、打印实时使用耗材米数</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★部分模型：将一个模型直接切分成几部分分别打印，提高打印效率，降低失败率</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★立体图片：插入图片直接打印成三维模型</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w:t>
      </w:r>
      <w:proofErr w:type="gramStart"/>
      <w:r>
        <w:rPr>
          <w:rFonts w:ascii="等线" w:eastAsia="等线" w:hAnsi="等线" w:cs="等线" w:hint="eastAsia"/>
          <w:szCs w:val="24"/>
        </w:rPr>
        <w:t>谷歌拼音</w:t>
      </w:r>
      <w:proofErr w:type="gramEnd"/>
      <w:r>
        <w:rPr>
          <w:rFonts w:ascii="等线" w:eastAsia="等线" w:hAnsi="等线" w:cs="等线" w:hint="eastAsia"/>
          <w:szCs w:val="24"/>
        </w:rPr>
        <w:t>输入法：直接</w:t>
      </w:r>
      <w:proofErr w:type="gramStart"/>
      <w:r>
        <w:rPr>
          <w:rFonts w:ascii="等线" w:eastAsia="等线" w:hAnsi="等线" w:cs="等线" w:hint="eastAsia"/>
          <w:szCs w:val="24"/>
        </w:rPr>
        <w:t>用谷歌拼音</w:t>
      </w:r>
      <w:proofErr w:type="gramEnd"/>
      <w:r>
        <w:rPr>
          <w:rFonts w:ascii="等线" w:eastAsia="等线" w:hAnsi="等线" w:cs="等线" w:hint="eastAsia"/>
          <w:szCs w:val="24"/>
        </w:rPr>
        <w:t>输入法输入底座文字</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★输入法设置：支持输入法的中英文切换设置</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★选择3D打印机发送文件：可以随意选择模型传到其他打印机</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★单轴缩放：支持X、Y、Z单轴进行缩小或者放大来改变模型的大小</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★增加底座：给任意模型添加底座并输入文字</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调平方式：支持辅助调</w:t>
      </w:r>
      <w:proofErr w:type="gramStart"/>
      <w:r>
        <w:rPr>
          <w:rFonts w:ascii="等线" w:eastAsia="等线" w:hAnsi="等线" w:cs="等线" w:hint="eastAsia"/>
          <w:szCs w:val="24"/>
        </w:rPr>
        <w:t>平功能</w:t>
      </w:r>
      <w:proofErr w:type="gramEnd"/>
      <w:r>
        <w:rPr>
          <w:rFonts w:ascii="等线" w:eastAsia="等线" w:hAnsi="等线" w:cs="等线" w:hint="eastAsia"/>
          <w:szCs w:val="24"/>
        </w:rPr>
        <w:t xml:space="preserve">  换料方式：支持辅助换料功能</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存储方式：支持本地存储500个以上模型</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断电续打：支持软件控制的断电续打功能</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屏幕保护：长时间打印时屏幕自动保护，展示知识性内容和专业媒体新闻</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锁屏功能：打印过程中，使用者可以通过设置密码的方式来防止人为操作，以保证机器的正常运行</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教学模型库：</w:t>
      </w:r>
      <w:r w:rsidR="00257ECC">
        <w:rPr>
          <w:rFonts w:ascii="等线" w:eastAsia="等线" w:hAnsi="等线" w:cs="等线" w:hint="eastAsia"/>
          <w:szCs w:val="24"/>
        </w:rPr>
        <w:t>20个应用以上</w:t>
      </w:r>
      <w:bookmarkStart w:id="0" w:name="_GoBack"/>
      <w:bookmarkEnd w:id="0"/>
      <w:r w:rsidR="00257ECC">
        <w:rPr>
          <w:rFonts w:ascii="等线" w:eastAsia="等线" w:hAnsi="等线" w:cs="等线"/>
          <w:szCs w:val="24"/>
        </w:rPr>
        <w:t xml:space="preserve"> </w:t>
      </w:r>
    </w:p>
    <w:p w:rsidR="008351A9" w:rsidRDefault="008351A9" w:rsidP="00F8390F">
      <w:pPr>
        <w:spacing w:line="20" w:lineRule="atLeast"/>
        <w:rPr>
          <w:rFonts w:ascii="等线" w:eastAsia="等线" w:hAnsi="等线" w:cs="等线"/>
          <w:b/>
          <w:bCs/>
          <w:szCs w:val="24"/>
        </w:rPr>
        <w:sectPr w:rsidR="008351A9" w:rsidSect="008351A9">
          <w:pgSz w:w="11906" w:h="16838"/>
          <w:pgMar w:top="1440" w:right="1686" w:bottom="1440" w:left="1600" w:header="851" w:footer="992" w:gutter="0"/>
          <w:pgNumType w:fmt="numberInDash"/>
          <w:cols w:space="425"/>
          <w:docGrid w:type="lines" w:linePitch="312"/>
        </w:sectPr>
      </w:pPr>
    </w:p>
    <w:p w:rsidR="008351A9" w:rsidRDefault="008351A9" w:rsidP="00F8390F">
      <w:pPr>
        <w:spacing w:line="360" w:lineRule="auto"/>
        <w:rPr>
          <w:rFonts w:ascii="等线" w:eastAsia="等线" w:hAnsi="等线" w:cs="等线"/>
          <w:szCs w:val="24"/>
        </w:rPr>
      </w:pPr>
      <w:r>
        <w:rPr>
          <w:rFonts w:ascii="等线" w:eastAsia="等线" w:hAnsi="等线" w:cs="等线" w:hint="eastAsia"/>
          <w:b/>
          <w:bCs/>
          <w:szCs w:val="24"/>
        </w:rPr>
        <w:lastRenderedPageBreak/>
        <w:t>机械性能</w:t>
      </w:r>
      <w:r>
        <w:rPr>
          <w:rFonts w:ascii="等线" w:eastAsia="等线" w:hAnsi="等线" w:cs="等线" w:hint="eastAsia"/>
          <w:szCs w:val="24"/>
        </w:rPr>
        <w:t xml:space="preserve"> </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lastRenderedPageBreak/>
        <w:t>打印空间：1518万mm3</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lastRenderedPageBreak/>
        <w:t>打印尺寸：300mm×230mm×220mm</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打印技术: 熔融沉积型（FDM）</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层分辨率：0.025(最高精度)/0.05/0.1/0.2/0.3</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定位精度： XY轴6.2微米，Z轴2.0微米</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喷头数量：1</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打印头：可拆卸</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lastRenderedPageBreak/>
        <w:t xml:space="preserve"> 打印速度：同等质量下 1.8 </w:t>
      </w:r>
      <w:proofErr w:type="gramStart"/>
      <w:r>
        <w:rPr>
          <w:rFonts w:ascii="等线" w:eastAsia="等线" w:hAnsi="等线" w:cs="等线" w:hint="eastAsia"/>
          <w:szCs w:val="24"/>
        </w:rPr>
        <w:t>倍</w:t>
      </w:r>
      <w:proofErr w:type="gramEnd"/>
      <w:r>
        <w:rPr>
          <w:rFonts w:ascii="等线" w:eastAsia="等线" w:hAnsi="等线" w:cs="等线" w:hint="eastAsia"/>
          <w:szCs w:val="24"/>
        </w:rPr>
        <w:t>速（标准 60 毫米/秒，最高 150 毫米/秒）</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结构：封闭式结构</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储料箱：右侧内置储料仓</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照明功能：内置照明灯</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挤出头直径：0.2 或 0.4 毫米（可定制）</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挤出头工作温度：70℃-290℃</w:t>
      </w:r>
    </w:p>
    <w:p w:rsidR="008351A9" w:rsidRDefault="008351A9" w:rsidP="00ED06B6">
      <w:pPr>
        <w:spacing w:line="360" w:lineRule="auto"/>
        <w:rPr>
          <w:rFonts w:ascii="等线" w:eastAsia="等线" w:hAnsi="等线" w:cs="等线"/>
          <w:b/>
          <w:bCs/>
          <w:szCs w:val="24"/>
        </w:rPr>
        <w:sectPr w:rsidR="008351A9">
          <w:type w:val="continuous"/>
          <w:pgSz w:w="11906" w:h="16838"/>
          <w:pgMar w:top="1440" w:right="1686" w:bottom="1440" w:left="1600" w:header="851" w:footer="992" w:gutter="0"/>
          <w:pgNumType w:fmt="numberInDash"/>
          <w:cols w:num="2" w:space="720" w:equalWidth="0">
            <w:col w:w="4097" w:space="425"/>
            <w:col w:w="4097"/>
          </w:cols>
          <w:docGrid w:type="lines" w:linePitch="312"/>
        </w:sectPr>
      </w:pPr>
    </w:p>
    <w:p w:rsidR="008351A9" w:rsidRDefault="008351A9" w:rsidP="00F8390F">
      <w:pPr>
        <w:spacing w:line="360" w:lineRule="auto"/>
        <w:rPr>
          <w:rFonts w:ascii="等线" w:eastAsia="等线" w:hAnsi="等线" w:cs="等线"/>
          <w:szCs w:val="24"/>
        </w:rPr>
      </w:pPr>
      <w:r>
        <w:rPr>
          <w:rFonts w:ascii="等线" w:eastAsia="等线" w:hAnsi="等线" w:cs="等线" w:hint="eastAsia"/>
          <w:b/>
          <w:bCs/>
          <w:szCs w:val="24"/>
        </w:rPr>
        <w:lastRenderedPageBreak/>
        <w:t>物理特性</w:t>
      </w:r>
      <w:r>
        <w:rPr>
          <w:rFonts w:ascii="等线" w:eastAsia="等线" w:hAnsi="等线" w:cs="等线" w:hint="eastAsia"/>
          <w:szCs w:val="24"/>
        </w:rPr>
        <w:t xml:space="preserve"> </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机箱尺寸：640mm×520mm×424mm    包装尺寸：850mm×730mm×700mm</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毛重：约38kg                       人体工程学设计: 49.2°人体工程学倾角设计</w:t>
      </w:r>
    </w:p>
    <w:p w:rsidR="008351A9" w:rsidRDefault="008351A9" w:rsidP="00F8390F">
      <w:pPr>
        <w:spacing w:line="360" w:lineRule="auto"/>
        <w:rPr>
          <w:rFonts w:ascii="等线" w:eastAsia="等线" w:hAnsi="等线" w:cs="等线"/>
          <w:szCs w:val="24"/>
        </w:rPr>
      </w:pPr>
      <w:r>
        <w:rPr>
          <w:rFonts w:ascii="等线" w:eastAsia="等线" w:hAnsi="等线" w:cs="等线" w:hint="eastAsia"/>
          <w:szCs w:val="24"/>
        </w:rPr>
        <w:t>表面处理：高精尖磨砂喷漆钢外壳，部分</w:t>
      </w:r>
      <w:proofErr w:type="gramStart"/>
      <w:r>
        <w:rPr>
          <w:rFonts w:ascii="等线" w:eastAsia="等线" w:hAnsi="等线" w:cs="等线" w:hint="eastAsia"/>
          <w:szCs w:val="24"/>
        </w:rPr>
        <w:t>光滑亚</w:t>
      </w:r>
      <w:proofErr w:type="gramEnd"/>
      <w:r>
        <w:rPr>
          <w:rFonts w:ascii="等线" w:eastAsia="等线" w:hAnsi="等线" w:cs="等线" w:hint="eastAsia"/>
          <w:szCs w:val="24"/>
        </w:rPr>
        <w:t>克力翻盖和观察窗</w:t>
      </w:r>
    </w:p>
    <w:p w:rsidR="008351A9" w:rsidRDefault="008351A9" w:rsidP="007F2968">
      <w:pPr>
        <w:spacing w:line="360" w:lineRule="auto"/>
        <w:jc w:val="left"/>
        <w:rPr>
          <w:rFonts w:ascii="等线" w:eastAsia="等线" w:hAnsi="等线" w:cs="等线"/>
          <w:szCs w:val="24"/>
        </w:rPr>
        <w:sectPr w:rsidR="008351A9">
          <w:type w:val="continuous"/>
          <w:pgSz w:w="11906" w:h="16838"/>
          <w:pgMar w:top="1440" w:right="1686" w:bottom="1440" w:left="1600" w:header="851" w:footer="992" w:gutter="0"/>
          <w:pgNumType w:fmt="numberInDash"/>
          <w:cols w:space="425"/>
          <w:docGrid w:type="lines" w:linePitch="312"/>
        </w:sectPr>
      </w:pPr>
      <w:r>
        <w:rPr>
          <w:rFonts w:ascii="等线" w:eastAsia="等线" w:hAnsi="等线" w:cs="等线" w:hint="eastAsia"/>
          <w:b/>
          <w:bCs/>
          <w:szCs w:val="24"/>
        </w:rPr>
        <w:t>电气性能</w:t>
      </w:r>
      <w:r>
        <w:rPr>
          <w:rFonts w:ascii="等线" w:eastAsia="等线" w:hAnsi="等线" w:cs="等线" w:hint="eastAsia"/>
          <w:szCs w:val="24"/>
        </w:rPr>
        <w:t xml:space="preserve">  </w:t>
      </w:r>
    </w:p>
    <w:p w:rsidR="008351A9" w:rsidRDefault="008351A9" w:rsidP="007F2968">
      <w:pPr>
        <w:spacing w:line="360" w:lineRule="auto"/>
        <w:jc w:val="left"/>
        <w:rPr>
          <w:rFonts w:ascii="等线" w:eastAsia="等线" w:hAnsi="等线" w:cs="等线"/>
          <w:szCs w:val="24"/>
        </w:rPr>
      </w:pPr>
      <w:r>
        <w:rPr>
          <w:rFonts w:ascii="等线" w:eastAsia="等线" w:hAnsi="等线" w:cs="等线" w:hint="eastAsia"/>
          <w:szCs w:val="24"/>
        </w:rPr>
        <w:lastRenderedPageBreak/>
        <w:t>显示器物理尺寸：7.85英寸电容触摸液晶屏</w:t>
      </w:r>
    </w:p>
    <w:p w:rsidR="008351A9" w:rsidRDefault="008351A9" w:rsidP="007F2968">
      <w:pPr>
        <w:spacing w:line="360" w:lineRule="auto"/>
        <w:jc w:val="left"/>
        <w:rPr>
          <w:rFonts w:ascii="等线" w:eastAsia="等线" w:hAnsi="等线" w:cs="等线"/>
          <w:szCs w:val="24"/>
        </w:rPr>
      </w:pPr>
      <w:r>
        <w:rPr>
          <w:rFonts w:ascii="等线" w:eastAsia="等线" w:hAnsi="等线" w:cs="等线" w:hint="eastAsia"/>
          <w:szCs w:val="24"/>
        </w:rPr>
        <w:t>显示器色彩数：24位真彩色显示器</w:t>
      </w:r>
    </w:p>
    <w:p w:rsidR="008351A9" w:rsidRDefault="008351A9" w:rsidP="007F2968">
      <w:pPr>
        <w:spacing w:line="360" w:lineRule="auto"/>
        <w:jc w:val="left"/>
        <w:rPr>
          <w:rFonts w:ascii="等线" w:eastAsia="等线" w:hAnsi="等线" w:cs="等线"/>
          <w:szCs w:val="24"/>
        </w:rPr>
      </w:pPr>
      <w:r>
        <w:rPr>
          <w:rFonts w:ascii="等线" w:eastAsia="等线" w:hAnsi="等线" w:cs="等线" w:hint="eastAsia"/>
          <w:szCs w:val="24"/>
        </w:rPr>
        <w:t>显示器分辨率：768mm×1024像素</w:t>
      </w:r>
    </w:p>
    <w:p w:rsidR="008351A9" w:rsidRDefault="008351A9" w:rsidP="007F2968">
      <w:pPr>
        <w:spacing w:line="360" w:lineRule="auto"/>
        <w:jc w:val="left"/>
        <w:rPr>
          <w:rFonts w:ascii="等线" w:eastAsia="等线" w:hAnsi="等线" w:cs="等线"/>
          <w:szCs w:val="24"/>
        </w:rPr>
      </w:pPr>
      <w:r>
        <w:rPr>
          <w:rFonts w:ascii="等线" w:eastAsia="等线" w:hAnsi="等线" w:cs="等线" w:hint="eastAsia"/>
          <w:szCs w:val="24"/>
        </w:rPr>
        <w:t xml:space="preserve">中央处理器（CPU)： </w:t>
      </w:r>
      <w:proofErr w:type="gramStart"/>
      <w:r>
        <w:rPr>
          <w:rFonts w:ascii="等线" w:eastAsia="等线" w:hAnsi="等线" w:cs="等线" w:hint="eastAsia"/>
          <w:szCs w:val="24"/>
        </w:rPr>
        <w:t>四核</w:t>
      </w:r>
      <w:proofErr w:type="gramEnd"/>
      <w:r>
        <w:rPr>
          <w:rFonts w:ascii="等线" w:eastAsia="等线" w:hAnsi="等线" w:cs="等线" w:hint="eastAsia"/>
          <w:szCs w:val="24"/>
        </w:rPr>
        <w:t>1.8GHz Cortex-A17</w:t>
      </w:r>
    </w:p>
    <w:p w:rsidR="008351A9" w:rsidRDefault="008351A9" w:rsidP="007F2968">
      <w:pPr>
        <w:spacing w:line="360" w:lineRule="auto"/>
        <w:jc w:val="left"/>
        <w:rPr>
          <w:rFonts w:ascii="等线" w:eastAsia="等线" w:hAnsi="等线" w:cs="等线"/>
          <w:szCs w:val="24"/>
        </w:rPr>
      </w:pPr>
      <w:r>
        <w:rPr>
          <w:rFonts w:ascii="等线" w:eastAsia="等线" w:hAnsi="等线" w:cs="等线" w:hint="eastAsia"/>
          <w:szCs w:val="24"/>
        </w:rPr>
        <w:t>外储存器：SD卡、U盘、USB接口移动</w:t>
      </w:r>
      <w:r>
        <w:rPr>
          <w:rFonts w:ascii="等线" w:eastAsia="等线" w:hAnsi="等线" w:cs="等线" w:hint="eastAsia"/>
          <w:szCs w:val="24"/>
        </w:rPr>
        <w:lastRenderedPageBreak/>
        <w:t>硬盘网络支持：网线、Wi-Fi连接到内网和互联网</w:t>
      </w:r>
    </w:p>
    <w:p w:rsidR="008351A9" w:rsidRDefault="008351A9" w:rsidP="007F2968">
      <w:pPr>
        <w:spacing w:line="360" w:lineRule="auto"/>
        <w:jc w:val="left"/>
        <w:rPr>
          <w:rFonts w:ascii="等线" w:eastAsia="等线" w:hAnsi="等线" w:cs="等线"/>
          <w:szCs w:val="24"/>
        </w:rPr>
      </w:pPr>
      <w:r>
        <w:rPr>
          <w:rFonts w:ascii="等线" w:eastAsia="等线" w:hAnsi="等线" w:cs="等线" w:hint="eastAsia"/>
          <w:szCs w:val="24"/>
        </w:rPr>
        <w:t>机载HDMI （可兼容 VGA）投影仪输出</w:t>
      </w:r>
    </w:p>
    <w:p w:rsidR="008351A9" w:rsidRDefault="008351A9" w:rsidP="007F2968">
      <w:pPr>
        <w:spacing w:line="360" w:lineRule="auto"/>
        <w:jc w:val="left"/>
        <w:rPr>
          <w:rFonts w:ascii="等线" w:eastAsia="等线" w:hAnsi="等线" w:cs="等线"/>
          <w:szCs w:val="24"/>
        </w:rPr>
      </w:pPr>
      <w:r>
        <w:rPr>
          <w:rFonts w:ascii="等线" w:eastAsia="等线" w:hAnsi="等线" w:cs="等线" w:hint="eastAsia"/>
          <w:szCs w:val="24"/>
        </w:rPr>
        <w:t>电源要求：AC 110-240V 50-60Hz（外置适配器）</w:t>
      </w:r>
    </w:p>
    <w:p w:rsidR="008351A9" w:rsidRDefault="008351A9" w:rsidP="007F2968">
      <w:pPr>
        <w:spacing w:line="360" w:lineRule="auto"/>
        <w:jc w:val="left"/>
        <w:rPr>
          <w:rFonts w:ascii="等线" w:eastAsia="等线" w:hAnsi="等线" w:cs="等线"/>
          <w:szCs w:val="24"/>
        </w:rPr>
      </w:pPr>
      <w:r>
        <w:rPr>
          <w:rFonts w:ascii="等线" w:eastAsia="等线" w:hAnsi="等线" w:cs="等线" w:hint="eastAsia"/>
          <w:szCs w:val="24"/>
        </w:rPr>
        <w:t xml:space="preserve">运行内存（RAM）：2GB   内存：16GB </w:t>
      </w:r>
    </w:p>
    <w:p w:rsidR="008351A9" w:rsidRDefault="008351A9" w:rsidP="007F2968">
      <w:pPr>
        <w:spacing w:line="360" w:lineRule="auto"/>
        <w:jc w:val="left"/>
        <w:rPr>
          <w:rFonts w:ascii="等线" w:eastAsia="等线" w:hAnsi="等线" w:cs="等线"/>
          <w:szCs w:val="24"/>
        </w:rPr>
        <w:sectPr w:rsidR="008351A9">
          <w:type w:val="continuous"/>
          <w:pgSz w:w="11906" w:h="16838"/>
          <w:pgMar w:top="1440" w:right="945" w:bottom="1440" w:left="1600" w:header="851" w:footer="992" w:gutter="0"/>
          <w:pgNumType w:fmt="numberInDash"/>
          <w:cols w:num="2" w:space="720" w:equalWidth="0">
            <w:col w:w="4329" w:space="463"/>
            <w:col w:w="4568"/>
          </w:cols>
          <w:docGrid w:type="lines" w:linePitch="312"/>
        </w:sectPr>
      </w:pPr>
    </w:p>
    <w:p w:rsidR="00ED06B6" w:rsidRDefault="00ED06B6" w:rsidP="00F8390F">
      <w:pPr>
        <w:spacing w:line="360" w:lineRule="auto"/>
        <w:rPr>
          <w:rFonts w:ascii="等线" w:eastAsia="等线" w:hAnsi="等线" w:cs="等线"/>
          <w:szCs w:val="24"/>
        </w:rPr>
      </w:pPr>
    </w:p>
    <w:p w:rsidR="008351A9" w:rsidRPr="007F2968" w:rsidRDefault="008351A9" w:rsidP="004317F0">
      <w:pPr>
        <w:spacing w:line="360" w:lineRule="auto"/>
        <w:rPr>
          <w:rFonts w:ascii="等线" w:eastAsia="等线" w:hAnsi="等线" w:cs="等线"/>
          <w:b/>
          <w:szCs w:val="24"/>
          <w:shd w:val="pct15" w:color="auto" w:fill="FFFFFF"/>
        </w:rPr>
      </w:pPr>
      <w:r w:rsidRPr="007F2968">
        <w:rPr>
          <w:rFonts w:ascii="等线" w:eastAsia="等线" w:hAnsi="等线" w:cs="等线" w:hint="eastAsia"/>
          <w:b/>
          <w:szCs w:val="24"/>
          <w:shd w:val="pct15" w:color="auto" w:fill="FFFFFF"/>
        </w:rPr>
        <w:lastRenderedPageBreak/>
        <w:t>2）高精度桌面3D打印机基础款</w:t>
      </w:r>
      <w:r w:rsidR="00D333DB">
        <w:rPr>
          <w:rFonts w:ascii="等线" w:eastAsia="等线" w:hAnsi="等线" w:cs="等线" w:hint="eastAsia"/>
          <w:b/>
          <w:szCs w:val="24"/>
          <w:shd w:val="pct15" w:color="auto" w:fill="FFFFFF"/>
        </w:rPr>
        <w:t>（一台）</w:t>
      </w:r>
    </w:p>
    <w:p w:rsidR="008351A9" w:rsidRDefault="008351A9" w:rsidP="004317F0">
      <w:pPr>
        <w:spacing w:line="360" w:lineRule="auto"/>
        <w:rPr>
          <w:rFonts w:ascii="等线" w:eastAsia="等线" w:hAnsi="等线" w:cs="等线"/>
          <w:b/>
          <w:bCs/>
          <w:szCs w:val="24"/>
        </w:rPr>
      </w:pPr>
      <w:r>
        <w:rPr>
          <w:rFonts w:ascii="等线" w:eastAsia="等线" w:hAnsi="等线" w:cs="等线" w:hint="eastAsia"/>
          <w:b/>
          <w:bCs/>
          <w:szCs w:val="24"/>
        </w:rPr>
        <w:t>机械性能</w:t>
      </w:r>
    </w:p>
    <w:p w:rsidR="008351A9" w:rsidRDefault="008351A9" w:rsidP="004317F0">
      <w:pPr>
        <w:spacing w:line="360" w:lineRule="auto"/>
        <w:rPr>
          <w:rFonts w:ascii="等线" w:eastAsia="等线" w:hAnsi="等线" w:cs="等线"/>
          <w:szCs w:val="24"/>
        </w:rPr>
        <w:sectPr w:rsidR="008351A9">
          <w:type w:val="continuous"/>
          <w:pgSz w:w="11906" w:h="16838"/>
          <w:pgMar w:top="1440" w:right="1686" w:bottom="1440" w:left="1600" w:header="851" w:footer="992" w:gutter="0"/>
          <w:pgNumType w:fmt="numberInDash"/>
          <w:cols w:space="425"/>
          <w:docGrid w:type="lines" w:linePitch="312"/>
        </w:sectPr>
      </w:pP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打印空间: 518万mm3</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打印尺寸: 200mm×200mm×180mm</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打印技术: 熔融沉积型（FDM）</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层分辨率：0.1(最高精度)/0.2/0.3</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定位精度： XY轴6.2微米，Z轴2.0微米</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喷头数量：1（可随时拆卸）</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 xml:space="preserve">打印速度：同等质量下 1.8 </w:t>
      </w:r>
      <w:proofErr w:type="gramStart"/>
      <w:r>
        <w:rPr>
          <w:rFonts w:ascii="等线" w:eastAsia="等线" w:hAnsi="等线" w:cs="等线" w:hint="eastAsia"/>
          <w:szCs w:val="24"/>
        </w:rPr>
        <w:t>倍</w:t>
      </w:r>
      <w:proofErr w:type="gramEnd"/>
      <w:r>
        <w:rPr>
          <w:rFonts w:ascii="等线" w:eastAsia="等线" w:hAnsi="等线" w:cs="等线" w:hint="eastAsia"/>
          <w:szCs w:val="24"/>
        </w:rPr>
        <w:t>速（标准 60 毫米/秒，最高 150 毫米/秒）</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结构： 封闭式结构</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储料箱：右侧内置储料仓</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照明功能：内置照明灯</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挤出头直径：0.4mm</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挤出头工作温度：70℃-290℃</w:t>
      </w:r>
    </w:p>
    <w:p w:rsidR="008351A9" w:rsidRDefault="008351A9" w:rsidP="004317F0">
      <w:pPr>
        <w:spacing w:line="360" w:lineRule="auto"/>
        <w:rPr>
          <w:rFonts w:ascii="等线" w:eastAsia="等线" w:hAnsi="等线" w:cs="等线"/>
          <w:b/>
          <w:bCs/>
          <w:szCs w:val="24"/>
        </w:rPr>
        <w:sectPr w:rsidR="008351A9">
          <w:type w:val="continuous"/>
          <w:pgSz w:w="11906" w:h="16838"/>
          <w:pgMar w:top="1440" w:right="1686" w:bottom="1440" w:left="1600" w:header="851" w:footer="992" w:gutter="0"/>
          <w:pgNumType w:fmt="numberInDash"/>
          <w:cols w:num="2" w:space="720" w:equalWidth="0">
            <w:col w:w="4097" w:space="425"/>
            <w:col w:w="4097"/>
          </w:cols>
          <w:docGrid w:type="lines" w:linePitch="312"/>
        </w:sectPr>
      </w:pPr>
    </w:p>
    <w:p w:rsidR="008351A9" w:rsidRDefault="008351A9" w:rsidP="004317F0">
      <w:pPr>
        <w:spacing w:line="360" w:lineRule="auto"/>
        <w:rPr>
          <w:rFonts w:ascii="等线" w:eastAsia="等线" w:hAnsi="等线" w:cs="等线"/>
          <w:b/>
          <w:bCs/>
          <w:szCs w:val="24"/>
        </w:rPr>
      </w:pPr>
      <w:r>
        <w:rPr>
          <w:rFonts w:ascii="等线" w:eastAsia="等线" w:hAnsi="等线" w:cs="等线" w:hint="eastAsia"/>
          <w:b/>
          <w:bCs/>
          <w:szCs w:val="24"/>
        </w:rPr>
        <w:lastRenderedPageBreak/>
        <w:t>物理特性</w:t>
      </w:r>
    </w:p>
    <w:p w:rsidR="008351A9" w:rsidRDefault="008351A9" w:rsidP="004317F0">
      <w:pPr>
        <w:spacing w:line="360" w:lineRule="auto"/>
        <w:rPr>
          <w:rFonts w:ascii="等线" w:eastAsia="等线" w:hAnsi="等线" w:cs="等线"/>
          <w:szCs w:val="24"/>
        </w:rPr>
        <w:sectPr w:rsidR="008351A9">
          <w:type w:val="continuous"/>
          <w:pgSz w:w="11906" w:h="16838"/>
          <w:pgMar w:top="1440" w:right="1686" w:bottom="1440" w:left="1600" w:header="851" w:footer="992" w:gutter="0"/>
          <w:pgNumType w:fmt="numberInDash"/>
          <w:cols w:space="425"/>
          <w:docGrid w:type="lines" w:linePitch="312"/>
        </w:sectPr>
      </w:pP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机箱尺寸：580mm×450mm×420mm</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包装尺寸：770mm×660mm×660mm</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毛重：约20kg</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环境温度：15℃-32℃（60°-90℉）</w:t>
      </w:r>
    </w:p>
    <w:p w:rsidR="008351A9" w:rsidRDefault="008351A9" w:rsidP="004317F0">
      <w:pPr>
        <w:spacing w:line="360" w:lineRule="auto"/>
        <w:rPr>
          <w:rFonts w:ascii="等线" w:eastAsia="等线" w:hAnsi="等线" w:cs="等线"/>
          <w:szCs w:val="24"/>
        </w:rPr>
        <w:sectPr w:rsidR="008351A9">
          <w:type w:val="continuous"/>
          <w:pgSz w:w="11906" w:h="16838"/>
          <w:pgMar w:top="1440" w:right="1686" w:bottom="1440" w:left="1600" w:header="851" w:footer="992" w:gutter="0"/>
          <w:pgNumType w:fmt="numberInDash"/>
          <w:cols w:num="2" w:space="720" w:equalWidth="0">
            <w:col w:w="4097" w:space="425"/>
            <w:col w:w="4097"/>
          </w:cols>
          <w:docGrid w:type="lines" w:linePitch="312"/>
        </w:sectPr>
      </w:pPr>
      <w:r>
        <w:rPr>
          <w:rFonts w:ascii="等线" w:eastAsia="等线" w:hAnsi="等线" w:cs="等线" w:hint="eastAsia"/>
          <w:szCs w:val="24"/>
        </w:rPr>
        <w:t>仓存温度：0℃-32℃（32°-90℉）</w:t>
      </w:r>
    </w:p>
    <w:p w:rsidR="008351A9" w:rsidRDefault="008351A9" w:rsidP="004317F0">
      <w:pPr>
        <w:spacing w:line="360" w:lineRule="auto"/>
        <w:rPr>
          <w:rFonts w:ascii="等线" w:eastAsia="等线" w:hAnsi="等线" w:cs="等线"/>
          <w:szCs w:val="24"/>
        </w:rPr>
      </w:pPr>
      <w:r>
        <w:rPr>
          <w:rFonts w:ascii="等线" w:eastAsia="等线" w:hAnsi="等线" w:cs="等线" w:hint="eastAsia"/>
          <w:b/>
          <w:bCs/>
          <w:szCs w:val="24"/>
        </w:rPr>
        <w:lastRenderedPageBreak/>
        <w:t>电气性能</w:t>
      </w:r>
    </w:p>
    <w:p w:rsidR="008351A9" w:rsidRDefault="008351A9" w:rsidP="004317F0">
      <w:pPr>
        <w:spacing w:line="360" w:lineRule="auto"/>
        <w:rPr>
          <w:rFonts w:ascii="等线" w:eastAsia="等线" w:hAnsi="等线" w:cs="等线"/>
          <w:szCs w:val="24"/>
        </w:rPr>
        <w:sectPr w:rsidR="008351A9">
          <w:type w:val="continuous"/>
          <w:pgSz w:w="11906" w:h="16838"/>
          <w:pgMar w:top="1440" w:right="1686" w:bottom="1440" w:left="1600" w:header="851" w:footer="992" w:gutter="0"/>
          <w:pgNumType w:fmt="numberInDash"/>
          <w:cols w:space="425"/>
          <w:docGrid w:type="lines" w:linePitch="312"/>
        </w:sectPr>
      </w:pP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 xml:space="preserve">中央处理器（CPU)： </w:t>
      </w:r>
      <w:proofErr w:type="spellStart"/>
      <w:r>
        <w:rPr>
          <w:rFonts w:ascii="等线" w:eastAsia="等线" w:hAnsi="等线" w:cs="等线" w:hint="eastAsia"/>
          <w:szCs w:val="24"/>
        </w:rPr>
        <w:t>ATmega</w:t>
      </w:r>
      <w:proofErr w:type="spellEnd"/>
      <w:r>
        <w:rPr>
          <w:rFonts w:ascii="等线" w:eastAsia="等线" w:hAnsi="等线" w:cs="等线" w:hint="eastAsia"/>
          <w:szCs w:val="24"/>
        </w:rPr>
        <w:t xml:space="preserve"> 1284P 200MHz</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运行时内存（RAM)：128KB</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外储存器：Micro SD卡（8GB）</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电源要求：AC 110-240V 50-60Hz(外置适配器)</w:t>
      </w:r>
    </w:p>
    <w:p w:rsidR="008351A9" w:rsidRDefault="008351A9" w:rsidP="004317F0">
      <w:pPr>
        <w:spacing w:line="360" w:lineRule="auto"/>
        <w:rPr>
          <w:rFonts w:ascii="等线" w:eastAsia="等线" w:hAnsi="等线" w:cs="等线"/>
          <w:szCs w:val="24"/>
        </w:rPr>
        <w:sectPr w:rsidR="008351A9">
          <w:type w:val="continuous"/>
          <w:pgSz w:w="11906" w:h="16838"/>
          <w:pgMar w:top="1440" w:right="1185" w:bottom="1440" w:left="1600" w:header="851" w:footer="992" w:gutter="0"/>
          <w:pgNumType w:fmt="numberInDash"/>
          <w:cols w:num="2" w:space="720" w:equalWidth="0">
            <w:col w:w="4097" w:space="425"/>
            <w:col w:w="4598"/>
          </w:cols>
          <w:docGrid w:type="lines" w:linePitch="312"/>
        </w:sectPr>
      </w:pPr>
    </w:p>
    <w:p w:rsidR="004317F0" w:rsidRDefault="004317F0" w:rsidP="004317F0">
      <w:pPr>
        <w:spacing w:line="360" w:lineRule="auto"/>
        <w:rPr>
          <w:rFonts w:ascii="等线" w:eastAsia="等线" w:hAnsi="等线" w:cs="等线"/>
          <w:szCs w:val="24"/>
        </w:rPr>
      </w:pPr>
    </w:p>
    <w:p w:rsidR="008351A9" w:rsidRPr="00335799" w:rsidRDefault="008351A9" w:rsidP="00ED06B6">
      <w:pPr>
        <w:spacing w:line="360" w:lineRule="auto"/>
        <w:rPr>
          <w:rFonts w:ascii="等线" w:eastAsia="等线" w:hAnsi="等线" w:cs="等线"/>
          <w:szCs w:val="24"/>
          <w:shd w:val="pct15" w:color="auto" w:fill="FFFFFF"/>
        </w:rPr>
      </w:pPr>
      <w:r w:rsidRPr="00335799">
        <w:rPr>
          <w:rFonts w:ascii="等线" w:eastAsia="等线" w:hAnsi="等线" w:cs="等线" w:hint="eastAsia"/>
          <w:szCs w:val="24"/>
          <w:shd w:val="pct15" w:color="auto" w:fill="FFFFFF"/>
        </w:rPr>
        <w:t>3）</w:t>
      </w:r>
      <w:r w:rsidRPr="00335799">
        <w:rPr>
          <w:rFonts w:ascii="等线" w:eastAsia="等线" w:hAnsi="等线" w:cs="等线" w:hint="eastAsia"/>
          <w:b/>
          <w:bCs/>
          <w:szCs w:val="24"/>
          <w:shd w:val="pct15" w:color="auto" w:fill="FFFFFF"/>
        </w:rPr>
        <w:t>专用3D扫描仪</w:t>
      </w:r>
      <w:r w:rsidR="00D333DB">
        <w:rPr>
          <w:rFonts w:ascii="等线" w:eastAsia="等线" w:hAnsi="等线" w:cs="等线" w:hint="eastAsia"/>
          <w:b/>
          <w:bCs/>
          <w:szCs w:val="24"/>
          <w:shd w:val="pct15" w:color="auto" w:fill="FFFFFF"/>
        </w:rPr>
        <w:t>（一台）</w:t>
      </w:r>
    </w:p>
    <w:p w:rsidR="008351A9" w:rsidRPr="00335799" w:rsidRDefault="008351A9" w:rsidP="00ED06B6">
      <w:pPr>
        <w:spacing w:line="360" w:lineRule="auto"/>
        <w:rPr>
          <w:rFonts w:ascii="等线" w:eastAsia="等线" w:hAnsi="等线" w:cs="等线"/>
          <w:szCs w:val="24"/>
          <w:shd w:val="pct15" w:color="auto" w:fill="FFFFFF"/>
        </w:rPr>
        <w:sectPr w:rsidR="008351A9" w:rsidRPr="00335799">
          <w:type w:val="continuous"/>
          <w:pgSz w:w="11906" w:h="16838"/>
          <w:pgMar w:top="1440" w:right="1686" w:bottom="1440" w:left="1600" w:header="851" w:footer="992" w:gutter="0"/>
          <w:pgNumType w:fmt="numberInDash"/>
          <w:cols w:space="425"/>
          <w:docGrid w:type="lines" w:linePitch="312"/>
        </w:sectPr>
      </w:pP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测量精度：≤0.1mm</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最大测量范围：转台全自动扫描：200*200*200mm；</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自由扫描：700*700*700mm</w:t>
      </w:r>
      <w:r>
        <w:rPr>
          <w:rFonts w:ascii="等线" w:eastAsia="等线" w:hAnsi="等线" w:cs="等线" w:hint="eastAsia"/>
          <w:szCs w:val="24"/>
        </w:rPr>
        <w:br/>
        <w:t>扫描时间：转台全自动扫描：＜2min；自由扫描：＜8s（单面）；手持扫描：实</w:t>
      </w:r>
      <w:r>
        <w:rPr>
          <w:rFonts w:ascii="等线" w:eastAsia="等线" w:hAnsi="等线" w:cs="等线" w:hint="eastAsia"/>
          <w:szCs w:val="24"/>
        </w:rPr>
        <w:lastRenderedPageBreak/>
        <w:t>时</w:t>
      </w:r>
      <w:r>
        <w:rPr>
          <w:rFonts w:ascii="等线" w:eastAsia="等线" w:hAnsi="等线" w:cs="等线" w:hint="eastAsia"/>
          <w:szCs w:val="24"/>
        </w:rPr>
        <w:br/>
        <w:t>点距：0.17mm~0.2mm</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拍摄距离：290~480mm拼接模式：同时具备转台自动拼接、特征拼接及手动拼接模式扫描模式：全自动转台扫描、自由扫描及手持式实时扫描模式</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手持式实时扫描功能：无须贴点，手持操作方式，实时扫描物体，实时获取物体三维信息</w:t>
      </w:r>
      <w:r>
        <w:rPr>
          <w:rFonts w:ascii="等线" w:eastAsia="等线" w:hAnsi="等线" w:cs="等线" w:hint="eastAsia"/>
          <w:szCs w:val="24"/>
        </w:rPr>
        <w:br/>
        <w:t>分辨率：131</w:t>
      </w:r>
      <w:proofErr w:type="gramStart"/>
      <w:r>
        <w:rPr>
          <w:rFonts w:ascii="等线" w:eastAsia="等线" w:hAnsi="等线" w:cs="等线" w:hint="eastAsia"/>
          <w:szCs w:val="24"/>
        </w:rPr>
        <w:t>万像</w:t>
      </w:r>
      <w:proofErr w:type="gramEnd"/>
      <w:r>
        <w:rPr>
          <w:rFonts w:ascii="等线" w:eastAsia="等线" w:hAnsi="等线" w:cs="等线" w:hint="eastAsia"/>
          <w:szCs w:val="24"/>
        </w:rPr>
        <w:t>素；</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光源：白光LED；</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设备尺寸：570*210*210mm3；</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设备重量：≤2.5kg；</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单片测量范围（自由扫描模式下）：200*150mm；</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数据输出格式：STL，ASC，OBJ，PLY</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相关认证：通过CE及FCC产品认证</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彩色扫描功能：具备彩色纹理扫描，真实还原物体真彩</w:t>
      </w:r>
    </w:p>
    <w:p w:rsidR="008351A9" w:rsidRDefault="008351A9" w:rsidP="004317F0">
      <w:pPr>
        <w:spacing w:line="360" w:lineRule="auto"/>
        <w:rPr>
          <w:rFonts w:ascii="等线" w:eastAsia="等线" w:hAnsi="等线" w:cs="等线"/>
          <w:szCs w:val="24"/>
        </w:rPr>
        <w:sectPr w:rsidR="008351A9">
          <w:type w:val="continuous"/>
          <w:pgSz w:w="11906" w:h="16838"/>
          <w:pgMar w:top="1440" w:right="1686" w:bottom="1440" w:left="1600" w:header="851" w:footer="992" w:gutter="0"/>
          <w:pgNumType w:fmt="numberInDash"/>
          <w:cols w:num="2" w:space="720" w:equalWidth="0">
            <w:col w:w="4097" w:space="425"/>
            <w:col w:w="4097"/>
          </w:cols>
          <w:docGrid w:type="lines" w:linePitch="312"/>
        </w:sectPr>
      </w:pP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lastRenderedPageBreak/>
        <w:t>输出数据是否可直接打印： 无须借助第三方软件，直接输出完整STL模型，直接进行3D打印</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移动终端实时显示功能：扫描过程中，借助移动终端设备，可实现扫描状态在计算机与移动终端的同步分屏显示，实时监测扫描进程，更便利地观察扫描实</w:t>
      </w:r>
      <w:r>
        <w:rPr>
          <w:rFonts w:ascii="等线" w:eastAsia="等线" w:hAnsi="等线" w:cs="等线" w:hint="eastAsia"/>
          <w:szCs w:val="24"/>
        </w:rPr>
        <w:lastRenderedPageBreak/>
        <w:t>况。</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数据分享：扫描模型可一键式上传至数据平台，进行数据分享及保存</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支持系统：Win7/8/10  64位</w:t>
      </w:r>
    </w:p>
    <w:p w:rsidR="008351A9" w:rsidRDefault="008351A9" w:rsidP="004317F0">
      <w:pPr>
        <w:spacing w:line="360" w:lineRule="auto"/>
        <w:rPr>
          <w:rFonts w:ascii="等线" w:eastAsia="等线" w:hAnsi="等线" w:cs="等线"/>
          <w:szCs w:val="24"/>
        </w:rPr>
      </w:pPr>
      <w:r>
        <w:rPr>
          <w:rFonts w:ascii="等线" w:eastAsia="等线" w:hAnsi="等线" w:cs="等线" w:hint="eastAsia"/>
          <w:szCs w:val="24"/>
        </w:rPr>
        <w:t>要求电脑硬件配置：显卡：</w:t>
      </w:r>
      <w:proofErr w:type="spellStart"/>
      <w:r>
        <w:rPr>
          <w:rFonts w:ascii="等线" w:eastAsia="等线" w:hAnsi="等线" w:cs="等线" w:hint="eastAsia"/>
          <w:szCs w:val="24"/>
        </w:rPr>
        <w:t>Nvidia</w:t>
      </w:r>
      <w:proofErr w:type="spellEnd"/>
      <w:r>
        <w:rPr>
          <w:rFonts w:ascii="等线" w:eastAsia="等线" w:hAnsi="等线" w:cs="等线" w:hint="eastAsia"/>
          <w:szCs w:val="24"/>
        </w:rPr>
        <w:t>系列，显存&gt;1G；CPU：双核I5或更高；内存&gt;8G；数据接口：至少1个USB2.0/3.0接口</w:t>
      </w:r>
    </w:p>
    <w:p w:rsidR="008351A9" w:rsidRDefault="008351A9" w:rsidP="004317F0">
      <w:pPr>
        <w:spacing w:line="360" w:lineRule="auto"/>
        <w:rPr>
          <w:rFonts w:ascii="等线" w:eastAsia="等线" w:hAnsi="等线" w:cs="等线"/>
          <w:szCs w:val="24"/>
        </w:rPr>
        <w:sectPr w:rsidR="008351A9">
          <w:type w:val="continuous"/>
          <w:pgSz w:w="11906" w:h="16838"/>
          <w:pgMar w:top="1440" w:right="1425" w:bottom="1440" w:left="1600" w:header="851" w:footer="992" w:gutter="0"/>
          <w:pgNumType w:fmt="numberInDash"/>
          <w:cols w:num="2" w:space="720" w:equalWidth="0">
            <w:col w:w="4097" w:space="463"/>
            <w:col w:w="4320"/>
          </w:cols>
          <w:docGrid w:type="lines" w:linePitch="312"/>
        </w:sectPr>
      </w:pPr>
    </w:p>
    <w:p w:rsidR="008351A9" w:rsidRPr="00F8390F" w:rsidRDefault="008351A9" w:rsidP="004317F0">
      <w:pPr>
        <w:spacing w:line="360" w:lineRule="auto"/>
        <w:rPr>
          <w:rFonts w:ascii="等线" w:eastAsia="等线" w:hAnsi="等线" w:cs="等线"/>
          <w:szCs w:val="24"/>
        </w:rPr>
        <w:sectPr w:rsidR="008351A9" w:rsidRPr="00F8390F">
          <w:type w:val="continuous"/>
          <w:pgSz w:w="11906" w:h="16838"/>
          <w:pgMar w:top="1440" w:right="1686" w:bottom="1440" w:left="1600" w:header="851" w:footer="992" w:gutter="0"/>
          <w:pgNumType w:fmt="numberInDash"/>
          <w:cols w:space="425"/>
          <w:docGrid w:type="lines" w:linePitch="312"/>
        </w:sectPr>
      </w:pPr>
    </w:p>
    <w:p w:rsidR="007D77FC" w:rsidRPr="007D77FC" w:rsidRDefault="007D77FC" w:rsidP="007D77FC">
      <w:pPr>
        <w:spacing w:line="360" w:lineRule="auto"/>
        <w:ind w:firstLineChars="200" w:firstLine="480"/>
        <w:rPr>
          <w:rFonts w:ascii="等线" w:eastAsia="等线" w:hAnsi="等线" w:cs="等线"/>
          <w:b/>
          <w:bCs/>
          <w:szCs w:val="24"/>
          <w:shd w:val="pct15" w:color="auto" w:fill="FFFFFF"/>
        </w:rPr>
      </w:pPr>
      <w:r>
        <w:rPr>
          <w:rFonts w:ascii="等线" w:eastAsia="等线" w:hAnsi="等线" w:cs="等线" w:hint="eastAsia"/>
          <w:b/>
          <w:bCs/>
          <w:szCs w:val="24"/>
          <w:shd w:val="pct15" w:color="auto" w:fill="FFFFFF"/>
        </w:rPr>
        <w:lastRenderedPageBreak/>
        <w:t>4)</w:t>
      </w:r>
      <w:r w:rsidRPr="007D77FC">
        <w:rPr>
          <w:rFonts w:ascii="等线" w:eastAsia="等线" w:hAnsi="等线" w:cs="等线" w:hint="eastAsia"/>
          <w:b/>
          <w:bCs/>
          <w:szCs w:val="24"/>
          <w:shd w:val="pct15" w:color="auto" w:fill="FFFFFF"/>
        </w:rPr>
        <w:t>3D建模产品设计软件（</w:t>
      </w:r>
      <w:proofErr w:type="spellStart"/>
      <w:r w:rsidRPr="007D77FC">
        <w:rPr>
          <w:rFonts w:ascii="等线" w:eastAsia="等线" w:hAnsi="等线" w:cs="等线" w:hint="eastAsia"/>
          <w:b/>
          <w:bCs/>
          <w:szCs w:val="24"/>
          <w:shd w:val="pct15" w:color="auto" w:fill="FFFFFF"/>
        </w:rPr>
        <w:t>Logoup</w:t>
      </w:r>
      <w:proofErr w:type="spellEnd"/>
      <w:r w:rsidRPr="007D77FC">
        <w:rPr>
          <w:rFonts w:ascii="等线" w:eastAsia="等线" w:hAnsi="等线" w:cs="等线" w:hint="eastAsia"/>
          <w:b/>
          <w:bCs/>
          <w:szCs w:val="24"/>
          <w:shd w:val="pct15" w:color="auto" w:fill="FFFFFF"/>
        </w:rPr>
        <w:t>）</w:t>
      </w:r>
      <w:r w:rsidR="00D333DB">
        <w:rPr>
          <w:rFonts w:ascii="等线" w:eastAsia="等线" w:hAnsi="等线" w:cs="等线" w:hint="eastAsia"/>
          <w:b/>
          <w:bCs/>
          <w:szCs w:val="24"/>
          <w:shd w:val="pct15" w:color="auto" w:fill="FFFFFF"/>
        </w:rPr>
        <w:t>（10套）</w:t>
      </w:r>
      <w:r w:rsidRPr="007D77FC">
        <w:rPr>
          <w:rFonts w:ascii="等线" w:eastAsia="等线" w:hAnsi="等线" w:cs="等线" w:hint="eastAsia"/>
          <w:b/>
          <w:bCs/>
          <w:szCs w:val="24"/>
          <w:shd w:val="pct15" w:color="auto" w:fill="FFFFFF"/>
        </w:rPr>
        <w:t xml:space="preserve"> </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1.软件类型：适合教学的程序式三维设计软件，软件通过书写程序控制三维游标在空间中的游走扫掠的方式进行三维建模；渐进式地结果显示，即用户在书写代码过程中程序根据代码运行内容实时生成三维模型并显示，无需逐次手工运行程序。</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*2.授权方式：单机安装，提供加密</w:t>
      </w:r>
      <w:proofErr w:type="gramStart"/>
      <w:r w:rsidRPr="007D77FC">
        <w:rPr>
          <w:rFonts w:ascii="等线" w:eastAsia="等线" w:hAnsi="等线" w:cs="等线" w:hint="eastAsia"/>
          <w:szCs w:val="24"/>
        </w:rPr>
        <w:t>狗启动</w:t>
      </w:r>
      <w:proofErr w:type="gramEnd"/>
      <w:r w:rsidRPr="007D77FC">
        <w:rPr>
          <w:rFonts w:ascii="等线" w:eastAsia="等线" w:hAnsi="等线" w:cs="等线" w:hint="eastAsia"/>
          <w:szCs w:val="24"/>
        </w:rPr>
        <w:t>保护程序。</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3.交互方式：支持键盘和鼠标输入，通过两种交互方式设计程序：（1）通过多行程序编辑器编辑源代码,编辑器支持语法高亮、语句补完、函数参数自动提示和代码自动排版；（2）通过拖拽彩色积木方式构造程序，每个积木对应指令，支持循环、判断、函数定义结构的嵌套组合；两种设计方式可以切换和同步。</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4.显示方式：支持三角面片显示、半透明显示、动态游标显示、具有网格的地面显示和物体阴影显示。</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*5.开放定制：开放可编程接口，三维设计软件支持利用高级程序设计语言二次开发和定制造型和界面操作，可提供二次开发文档或程序设计手册或教材，内容详实、准确、内容说明清晰。</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6.知识产权：由软件原厂提供软件著作权证书。</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*7.操作系统：支持 Windows 7 （64 位）及以上版本、支持Mac OS X 10.9及以上版本、支持Ubuntu 14.04及以上版本。</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8.建模要求：可支持（1）空壳结构（2）分形结构（3）体素结构（4）三维实体建模和（5）绘制平面草图，可输出成STL格式文件；平面草图可输出成PostScript、SVG格式文件。界面可支持切换简体中文、繁体中文和英文作为界面语言；可切换至少两种界面颜色主题。</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lastRenderedPageBreak/>
        <w:t>9. 快照导出：支持将当前显示三维界面作为屏幕快照导出成尺寸不等的PNG格式图片，支持半透明背景。</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*10.样例提供：软件自带不少于50个样例作品。</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*11.提交作品：系统支持直接将三维建模的源文件分享或发送</w:t>
      </w:r>
      <w:proofErr w:type="gramStart"/>
      <w:r w:rsidRPr="007D77FC">
        <w:rPr>
          <w:rFonts w:ascii="等线" w:eastAsia="等线" w:hAnsi="等线" w:cs="等线" w:hint="eastAsia"/>
          <w:szCs w:val="24"/>
        </w:rPr>
        <w:t>至提供</w:t>
      </w:r>
      <w:proofErr w:type="gramEnd"/>
      <w:r w:rsidRPr="007D77FC">
        <w:rPr>
          <w:rFonts w:ascii="等线" w:eastAsia="等线" w:hAnsi="等线" w:cs="等线" w:hint="eastAsia"/>
          <w:szCs w:val="24"/>
        </w:rPr>
        <w:t>的邮箱（向教师或助教提交作业）。</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*12.彩色支持：支持同一实体可具有多种颜色，在构造实体的过程中变化颜色。</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13.参数化设计：可由用户指定模型的若干个参数，在对话框中填写参数的数值，然后由程序自动计算生成对应的三维模型。</w:t>
      </w:r>
    </w:p>
    <w:p w:rsidR="007D77FC" w:rsidRPr="007D77FC" w:rsidRDefault="007D77FC" w:rsidP="007D77FC">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*14.插入图片或实体：软件可支持插入三维实体，可支持插入图片并根据图片生成三维形状。</w:t>
      </w:r>
    </w:p>
    <w:p w:rsidR="008351A9" w:rsidRDefault="00D333DB" w:rsidP="00ED06B6">
      <w:pPr>
        <w:rPr>
          <w:rFonts w:ascii="等线" w:eastAsia="等线" w:hAnsi="等线" w:cs="等线"/>
          <w:b/>
          <w:bCs/>
          <w:szCs w:val="24"/>
          <w:shd w:val="pct15" w:color="auto" w:fill="FFFFFF"/>
        </w:rPr>
      </w:pPr>
      <w:r w:rsidRPr="00D333DB">
        <w:rPr>
          <w:rFonts w:ascii="等线" w:eastAsia="等线" w:hAnsi="等线" w:cs="等线" w:hint="eastAsia"/>
          <w:b/>
          <w:bCs/>
          <w:szCs w:val="24"/>
          <w:shd w:val="pct15" w:color="auto" w:fill="FFFFFF"/>
        </w:rPr>
        <w:t>5)样品库套件</w:t>
      </w:r>
      <w:r>
        <w:rPr>
          <w:rFonts w:ascii="等线" w:eastAsia="等线" w:hAnsi="等线" w:cs="等线" w:hint="eastAsia"/>
          <w:b/>
          <w:bCs/>
          <w:szCs w:val="24"/>
          <w:shd w:val="pct15" w:color="auto" w:fill="FFFFFF"/>
        </w:rPr>
        <w:t>（3套）</w:t>
      </w:r>
    </w:p>
    <w:p w:rsidR="00D333DB" w:rsidRDefault="00D333DB" w:rsidP="00D333DB">
      <w:pPr>
        <w:spacing w:line="360" w:lineRule="auto"/>
        <w:rPr>
          <w:rFonts w:ascii="等线" w:eastAsia="等线" w:hAnsi="等线" w:cs="等线"/>
          <w:b/>
          <w:bCs/>
          <w:szCs w:val="24"/>
          <w:shd w:val="pct15" w:color="auto" w:fill="FFFFFF"/>
        </w:rPr>
      </w:pPr>
      <w:r w:rsidRPr="006B5520">
        <w:rPr>
          <w:rFonts w:ascii="等线" w:eastAsia="等线" w:hAnsi="等线" w:cs="等线" w:hint="eastAsia"/>
          <w:b/>
          <w:bCs/>
          <w:szCs w:val="24"/>
          <w:shd w:val="pct15" w:color="auto" w:fill="FFFFFF"/>
        </w:rPr>
        <w:t>6</w:t>
      </w:r>
      <w:r w:rsidR="007812E6" w:rsidRPr="006B5520">
        <w:rPr>
          <w:rFonts w:ascii="等线" w:eastAsia="等线" w:hAnsi="等线" w:cs="等线" w:hint="eastAsia"/>
          <w:b/>
          <w:bCs/>
          <w:szCs w:val="24"/>
          <w:shd w:val="pct15" w:color="auto" w:fill="FFFFFF"/>
        </w:rPr>
        <w:t>）</w:t>
      </w:r>
      <w:r w:rsidR="006B5520" w:rsidRPr="006B5520">
        <w:rPr>
          <w:rFonts w:ascii="等线" w:eastAsia="等线" w:hAnsi="等线" w:cs="等线" w:hint="eastAsia"/>
          <w:b/>
          <w:bCs/>
          <w:szCs w:val="24"/>
          <w:shd w:val="pct15" w:color="auto" w:fill="FFFFFF"/>
        </w:rPr>
        <w:t>售后服务</w:t>
      </w:r>
    </w:p>
    <w:p w:rsidR="006B5520" w:rsidRPr="006B5520" w:rsidRDefault="006B5520" w:rsidP="006B5520">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w:t>
      </w:r>
      <w:r>
        <w:rPr>
          <w:rFonts w:ascii="等线" w:eastAsia="等线" w:hAnsi="等线" w:cs="等线" w:hint="eastAsia"/>
          <w:szCs w:val="24"/>
        </w:rPr>
        <w:t>1.设备安装：</w:t>
      </w:r>
      <w:r w:rsidRPr="006B5520">
        <w:rPr>
          <w:rFonts w:ascii="等线" w:eastAsia="等线" w:hAnsi="等线" w:cs="等线" w:hint="eastAsia"/>
          <w:szCs w:val="24"/>
        </w:rPr>
        <w:t>非特殊情况，设备在签订合同后30日内到校。设备到校后，在五个工作日内负责安排专业技术人员上门安装、调试上述设备，使设备能正常工作，并达到相关技术标准、进行设备使用和操作系统的培训</w:t>
      </w:r>
      <w:r>
        <w:rPr>
          <w:rFonts w:ascii="等线" w:eastAsia="等线" w:hAnsi="等线" w:cs="等线" w:hint="eastAsia"/>
          <w:szCs w:val="24"/>
        </w:rPr>
        <w:t>。</w:t>
      </w:r>
    </w:p>
    <w:p w:rsidR="006B5520" w:rsidRPr="006B5520" w:rsidRDefault="006B5520" w:rsidP="006B5520">
      <w:pPr>
        <w:spacing w:line="360" w:lineRule="auto"/>
        <w:ind w:firstLineChars="200" w:firstLine="480"/>
        <w:rPr>
          <w:rFonts w:ascii="等线" w:eastAsia="等线" w:hAnsi="等线" w:cs="等线"/>
          <w:szCs w:val="24"/>
        </w:rPr>
      </w:pPr>
      <w:r w:rsidRPr="007D77FC">
        <w:rPr>
          <w:rFonts w:ascii="等线" w:eastAsia="等线" w:hAnsi="等线" w:cs="等线" w:hint="eastAsia"/>
          <w:szCs w:val="24"/>
        </w:rPr>
        <w:t>*</w:t>
      </w:r>
      <w:r>
        <w:rPr>
          <w:rFonts w:ascii="等线" w:eastAsia="等线" w:hAnsi="等线" w:cs="等线" w:hint="eastAsia"/>
          <w:szCs w:val="24"/>
        </w:rPr>
        <w:t>2.</w:t>
      </w:r>
      <w:r w:rsidRPr="006B5520">
        <w:rPr>
          <w:rFonts w:ascii="等线" w:eastAsia="等线" w:hAnsi="等线" w:cs="等线" w:hint="eastAsia"/>
          <w:szCs w:val="24"/>
        </w:rPr>
        <w:t>设备保修：3D打印机以及配套的软件系统1年内免费维护、升级。在系统使用寿命期限内，保证备件</w:t>
      </w:r>
      <w:proofErr w:type="gramStart"/>
      <w:r w:rsidRPr="006B5520">
        <w:rPr>
          <w:rFonts w:ascii="等线" w:eastAsia="等线" w:hAnsi="等线" w:cs="等线" w:hint="eastAsia"/>
          <w:szCs w:val="24"/>
        </w:rPr>
        <w:t>和易耗品的</w:t>
      </w:r>
      <w:proofErr w:type="gramEnd"/>
      <w:r w:rsidRPr="006B5520">
        <w:rPr>
          <w:rFonts w:ascii="等线" w:eastAsia="等线" w:hAnsi="等线" w:cs="等线" w:hint="eastAsia"/>
          <w:szCs w:val="24"/>
        </w:rPr>
        <w:t>及时共有；设置客</w:t>
      </w:r>
      <w:proofErr w:type="gramStart"/>
      <w:r w:rsidRPr="006B5520">
        <w:rPr>
          <w:rFonts w:ascii="等线" w:eastAsia="等线" w:hAnsi="等线" w:cs="等线" w:hint="eastAsia"/>
          <w:szCs w:val="24"/>
        </w:rPr>
        <w:t>服电话</w:t>
      </w:r>
      <w:proofErr w:type="gramEnd"/>
      <w:r w:rsidRPr="006B5520">
        <w:rPr>
          <w:rFonts w:ascii="等线" w:eastAsia="等线" w:hAnsi="等线" w:cs="等线" w:hint="eastAsia"/>
          <w:szCs w:val="24"/>
        </w:rPr>
        <w:t>保证系统平台出现问题时可随时联系，并在24小时内回拨进行维修反馈；保修期外，终身有偿提供维修设备的所有配件，统一承诺24小时回拨反馈。</w:t>
      </w:r>
    </w:p>
    <w:p w:rsidR="006B5520" w:rsidRPr="006B5520" w:rsidRDefault="006B5520" w:rsidP="00D333DB">
      <w:pPr>
        <w:spacing w:line="360" w:lineRule="auto"/>
        <w:rPr>
          <w:rFonts w:ascii="等线" w:eastAsia="等线" w:hAnsi="等线" w:cs="等线"/>
          <w:b/>
          <w:bCs/>
          <w:szCs w:val="24"/>
          <w:shd w:val="pct15" w:color="auto" w:fill="FFFFFF"/>
        </w:rPr>
      </w:pPr>
    </w:p>
    <w:sectPr w:rsidR="006B5520" w:rsidRPr="006B5520" w:rsidSect="00E341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80" w:rsidRDefault="00032F80" w:rsidP="007D77FC">
      <w:r>
        <w:separator/>
      </w:r>
    </w:p>
  </w:endnote>
  <w:endnote w:type="continuationSeparator" w:id="0">
    <w:p w:rsidR="00032F80" w:rsidRDefault="00032F80" w:rsidP="007D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80" w:rsidRDefault="00032F80" w:rsidP="007D77FC">
      <w:r>
        <w:separator/>
      </w:r>
    </w:p>
  </w:footnote>
  <w:footnote w:type="continuationSeparator" w:id="0">
    <w:p w:rsidR="00032F80" w:rsidRDefault="00032F80" w:rsidP="007D7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B9DCB"/>
    <w:multiLevelType w:val="singleLevel"/>
    <w:tmpl w:val="31DB9DC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51A9"/>
    <w:rsid w:val="00032F80"/>
    <w:rsid w:val="00183FA5"/>
    <w:rsid w:val="00257ECC"/>
    <w:rsid w:val="00335799"/>
    <w:rsid w:val="004317F0"/>
    <w:rsid w:val="0053254A"/>
    <w:rsid w:val="006B5520"/>
    <w:rsid w:val="007812E6"/>
    <w:rsid w:val="007D77FC"/>
    <w:rsid w:val="007F2968"/>
    <w:rsid w:val="008351A9"/>
    <w:rsid w:val="00AD494E"/>
    <w:rsid w:val="00CD60C7"/>
    <w:rsid w:val="00D333DB"/>
    <w:rsid w:val="00E3414B"/>
    <w:rsid w:val="00ED06B6"/>
    <w:rsid w:val="00F83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77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77FC"/>
    <w:rPr>
      <w:sz w:val="18"/>
      <w:szCs w:val="18"/>
    </w:rPr>
  </w:style>
  <w:style w:type="paragraph" w:styleId="a4">
    <w:name w:val="footer"/>
    <w:basedOn w:val="a"/>
    <w:link w:val="Char0"/>
    <w:uiPriority w:val="99"/>
    <w:semiHidden/>
    <w:unhideWhenUsed/>
    <w:rsid w:val="007D77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77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Mawt</dc:creator>
  <cp:keywords/>
  <dc:description/>
  <cp:lastModifiedBy>lenovo</cp:lastModifiedBy>
  <cp:revision>8</cp:revision>
  <dcterms:created xsi:type="dcterms:W3CDTF">2019-07-09T06:24:00Z</dcterms:created>
  <dcterms:modified xsi:type="dcterms:W3CDTF">2019-09-10T04:49:00Z</dcterms:modified>
</cp:coreProperties>
</file>