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C4" w:rsidRDefault="005A7D01" w:rsidP="00510ECB">
      <w:pPr>
        <w:jc w:val="center"/>
        <w:rPr>
          <w:b/>
          <w:sz w:val="32"/>
          <w:szCs w:val="32"/>
        </w:rPr>
      </w:pPr>
      <w:r w:rsidRPr="005A7D01">
        <w:rPr>
          <w:rFonts w:hint="eastAsia"/>
          <w:b/>
          <w:sz w:val="32"/>
          <w:szCs w:val="32"/>
        </w:rPr>
        <w:t>工业网络通信实验装置</w:t>
      </w:r>
      <w:r w:rsidR="00510ECB">
        <w:rPr>
          <w:rFonts w:hint="eastAsia"/>
          <w:b/>
          <w:sz w:val="32"/>
          <w:szCs w:val="32"/>
        </w:rPr>
        <w:t>技术要求</w:t>
      </w:r>
    </w:p>
    <w:p w:rsidR="00EA29ED" w:rsidRPr="005A7D01" w:rsidRDefault="00EA29ED" w:rsidP="007B3A86">
      <w:pPr>
        <w:spacing w:after="0" w:line="360" w:lineRule="exact"/>
        <w:ind w:firstLine="435"/>
      </w:pPr>
    </w:p>
    <w:p w:rsidR="00750850" w:rsidRDefault="00EA29ED" w:rsidP="00EA29ED">
      <w:pPr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一、</w:t>
      </w:r>
      <w:r w:rsidR="000155E1">
        <w:rPr>
          <w:rFonts w:hint="eastAsia"/>
          <w:sz w:val="32"/>
          <w:szCs w:val="32"/>
        </w:rPr>
        <w:t>功能</w:t>
      </w:r>
      <w:r w:rsidR="00750850">
        <w:rPr>
          <w:rFonts w:hint="eastAsia"/>
          <w:sz w:val="32"/>
          <w:szCs w:val="32"/>
        </w:rPr>
        <w:t>需求</w:t>
      </w:r>
    </w:p>
    <w:p w:rsidR="006C1BD6" w:rsidRDefault="006C1BD6" w:rsidP="006C1BD6">
      <w:pPr>
        <w:pStyle w:val="a6"/>
        <w:numPr>
          <w:ilvl w:val="0"/>
          <w:numId w:val="4"/>
        </w:numPr>
        <w:spacing w:line="360" w:lineRule="auto"/>
        <w:rPr>
          <w:rFonts w:hint="eastAsia"/>
          <w:sz w:val="32"/>
          <w:szCs w:val="32"/>
        </w:rPr>
      </w:pPr>
      <w:r w:rsidRPr="006C1BD6">
        <w:rPr>
          <w:rFonts w:hint="eastAsia"/>
          <w:sz w:val="32"/>
          <w:szCs w:val="32"/>
        </w:rPr>
        <w:t>包含</w:t>
      </w:r>
      <w:r w:rsidRPr="006C1BD6">
        <w:rPr>
          <w:rFonts w:hint="eastAsia"/>
          <w:sz w:val="32"/>
          <w:szCs w:val="32"/>
        </w:rPr>
        <w:t>SIMATIC S7-1500 PLC</w:t>
      </w:r>
      <w:r w:rsidRPr="006C1BD6">
        <w:rPr>
          <w:rFonts w:hint="eastAsia"/>
          <w:sz w:val="32"/>
          <w:szCs w:val="32"/>
        </w:rPr>
        <w:t>系统，</w:t>
      </w:r>
      <w:r w:rsidRPr="006C1BD6">
        <w:rPr>
          <w:rFonts w:hint="eastAsia"/>
          <w:sz w:val="32"/>
          <w:szCs w:val="32"/>
        </w:rPr>
        <w:t>S7-1200 PLC</w:t>
      </w:r>
      <w:r w:rsidRPr="006C1BD6">
        <w:rPr>
          <w:rFonts w:hint="eastAsia"/>
          <w:sz w:val="32"/>
          <w:szCs w:val="32"/>
        </w:rPr>
        <w:t>系统，</w:t>
      </w:r>
      <w:r w:rsidRPr="006C1BD6">
        <w:rPr>
          <w:rFonts w:hint="eastAsia"/>
          <w:sz w:val="32"/>
          <w:szCs w:val="32"/>
        </w:rPr>
        <w:t>SIMATIC ET 200SP</w:t>
      </w:r>
      <w:r w:rsidRPr="006C1BD6">
        <w:rPr>
          <w:rFonts w:hint="eastAsia"/>
          <w:sz w:val="32"/>
          <w:szCs w:val="32"/>
        </w:rPr>
        <w:t>全新一代分布式</w:t>
      </w:r>
      <w:r w:rsidRPr="006C1BD6">
        <w:rPr>
          <w:rFonts w:hint="eastAsia"/>
          <w:sz w:val="32"/>
          <w:szCs w:val="32"/>
        </w:rPr>
        <w:t>I/O</w:t>
      </w:r>
      <w:r w:rsidRPr="006C1BD6">
        <w:rPr>
          <w:rFonts w:hint="eastAsia"/>
          <w:sz w:val="32"/>
          <w:szCs w:val="32"/>
        </w:rPr>
        <w:t>、工业通信网络、传感器测量系统以及组态编程软件等</w:t>
      </w:r>
      <w:bookmarkStart w:id="0" w:name="_GoBack"/>
      <w:bookmarkEnd w:id="0"/>
    </w:p>
    <w:p w:rsidR="003E27CB" w:rsidRDefault="003E27CB" w:rsidP="003E27CB">
      <w:pPr>
        <w:pStyle w:val="a6"/>
        <w:numPr>
          <w:ilvl w:val="0"/>
          <w:numId w:val="4"/>
        </w:numPr>
        <w:spacing w:line="360" w:lineRule="auto"/>
        <w:rPr>
          <w:sz w:val="32"/>
          <w:szCs w:val="32"/>
        </w:rPr>
      </w:pPr>
      <w:r w:rsidRPr="003E27CB">
        <w:rPr>
          <w:rFonts w:hint="eastAsia"/>
          <w:sz w:val="32"/>
          <w:szCs w:val="32"/>
        </w:rPr>
        <w:t>采用模块化结构，各种功能皆具有可扩展性</w:t>
      </w:r>
    </w:p>
    <w:p w:rsidR="003E27CB" w:rsidRPr="003E27CB" w:rsidRDefault="003E27CB" w:rsidP="003E27CB">
      <w:pPr>
        <w:pStyle w:val="a6"/>
        <w:numPr>
          <w:ilvl w:val="0"/>
          <w:numId w:val="4"/>
        </w:numPr>
        <w:spacing w:line="360" w:lineRule="auto"/>
        <w:rPr>
          <w:sz w:val="32"/>
          <w:szCs w:val="32"/>
        </w:rPr>
      </w:pPr>
      <w:r w:rsidRPr="003E27CB">
        <w:rPr>
          <w:rFonts w:hint="eastAsia"/>
          <w:sz w:val="32"/>
          <w:szCs w:val="32"/>
        </w:rPr>
        <w:t>涵盖目前主流的各种工业网络模块，通过不同的网络组态可实现各自对应的网络通信试验</w:t>
      </w:r>
    </w:p>
    <w:p w:rsidR="003E27CB" w:rsidRPr="003E27CB" w:rsidRDefault="003E27CB" w:rsidP="003E27CB">
      <w:pPr>
        <w:pStyle w:val="a6"/>
        <w:numPr>
          <w:ilvl w:val="0"/>
          <w:numId w:val="4"/>
        </w:numPr>
        <w:spacing w:line="360" w:lineRule="auto"/>
        <w:rPr>
          <w:sz w:val="32"/>
          <w:szCs w:val="32"/>
        </w:rPr>
      </w:pPr>
      <w:r w:rsidRPr="003E27CB">
        <w:rPr>
          <w:rFonts w:hint="eastAsia"/>
          <w:sz w:val="32"/>
          <w:szCs w:val="32"/>
        </w:rPr>
        <w:t>预留网络接口，可根据具体需要选择可选件，例如变频器、工控机等</w:t>
      </w:r>
    </w:p>
    <w:p w:rsidR="000155E1" w:rsidRDefault="000155E1" w:rsidP="000155E1">
      <w:pPr>
        <w:ind w:firstLine="720"/>
      </w:pPr>
    </w:p>
    <w:p w:rsidR="00EA29ED" w:rsidRPr="00597AB1" w:rsidRDefault="00750850" w:rsidP="00EA29E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282136">
        <w:rPr>
          <w:rFonts w:hint="eastAsia"/>
          <w:sz w:val="32"/>
          <w:szCs w:val="32"/>
        </w:rPr>
        <w:t>硬件参数</w:t>
      </w:r>
      <w:r w:rsidR="00EA29ED" w:rsidRPr="00597AB1">
        <w:rPr>
          <w:rFonts w:hint="eastAsia"/>
          <w:sz w:val="32"/>
          <w:szCs w:val="32"/>
        </w:rPr>
        <w:t>需求</w:t>
      </w:r>
    </w:p>
    <w:p w:rsidR="000931EA" w:rsidRPr="002A6C3C" w:rsidRDefault="000931EA" w:rsidP="002A6C3C">
      <w:pPr>
        <w:pStyle w:val="a6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2A6C3C">
        <w:rPr>
          <w:rFonts w:hint="eastAsia"/>
          <w:sz w:val="32"/>
          <w:szCs w:val="32"/>
        </w:rPr>
        <w:t>输入电源：三相四线（～</w:t>
      </w:r>
      <w:r w:rsidRPr="002A6C3C">
        <w:rPr>
          <w:rFonts w:hint="eastAsia"/>
          <w:sz w:val="32"/>
          <w:szCs w:val="32"/>
        </w:rPr>
        <w:t>380V</w:t>
      </w:r>
      <w:r w:rsidRPr="002A6C3C">
        <w:rPr>
          <w:rFonts w:hint="eastAsia"/>
          <w:sz w:val="32"/>
          <w:szCs w:val="32"/>
        </w:rPr>
        <w:t>±</w:t>
      </w:r>
      <w:r w:rsidRPr="002A6C3C">
        <w:rPr>
          <w:rFonts w:hint="eastAsia"/>
          <w:sz w:val="32"/>
          <w:szCs w:val="32"/>
        </w:rPr>
        <w:t>10%  50Hz</w:t>
      </w:r>
      <w:r w:rsidRPr="002A6C3C">
        <w:rPr>
          <w:rFonts w:hint="eastAsia"/>
          <w:sz w:val="32"/>
          <w:szCs w:val="32"/>
        </w:rPr>
        <w:t>）</w:t>
      </w:r>
    </w:p>
    <w:p w:rsidR="000931EA" w:rsidRPr="002A6C3C" w:rsidRDefault="000931EA" w:rsidP="002A6C3C">
      <w:pPr>
        <w:pStyle w:val="a6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2A6C3C">
        <w:rPr>
          <w:rFonts w:hint="eastAsia"/>
          <w:sz w:val="32"/>
          <w:szCs w:val="32"/>
        </w:rPr>
        <w:t>工作环境：温度</w:t>
      </w:r>
      <w:r w:rsidRPr="002A6C3C">
        <w:rPr>
          <w:rFonts w:hint="eastAsia"/>
          <w:sz w:val="32"/>
          <w:szCs w:val="32"/>
        </w:rPr>
        <w:t>-10</w:t>
      </w:r>
      <w:r w:rsidRPr="002A6C3C">
        <w:rPr>
          <w:rFonts w:hint="eastAsia"/>
          <w:sz w:val="32"/>
          <w:szCs w:val="32"/>
        </w:rPr>
        <w:t>℃～</w:t>
      </w:r>
      <w:r w:rsidRPr="002A6C3C">
        <w:rPr>
          <w:rFonts w:hint="eastAsia"/>
          <w:sz w:val="32"/>
          <w:szCs w:val="32"/>
        </w:rPr>
        <w:t>+40</w:t>
      </w:r>
      <w:r w:rsidRPr="002A6C3C">
        <w:rPr>
          <w:rFonts w:hint="eastAsia"/>
          <w:sz w:val="32"/>
          <w:szCs w:val="32"/>
        </w:rPr>
        <w:t>℃</w:t>
      </w:r>
      <w:r w:rsidRPr="002A6C3C">
        <w:rPr>
          <w:rFonts w:hint="eastAsia"/>
          <w:sz w:val="32"/>
          <w:szCs w:val="32"/>
        </w:rPr>
        <w:t xml:space="preserve">  </w:t>
      </w:r>
      <w:r w:rsidRPr="002A6C3C">
        <w:rPr>
          <w:rFonts w:hint="eastAsia"/>
          <w:sz w:val="32"/>
          <w:szCs w:val="32"/>
        </w:rPr>
        <w:t>相对湿度＜</w:t>
      </w:r>
      <w:r w:rsidRPr="002A6C3C">
        <w:rPr>
          <w:rFonts w:hint="eastAsia"/>
          <w:sz w:val="32"/>
          <w:szCs w:val="32"/>
        </w:rPr>
        <w:t>85%</w:t>
      </w:r>
      <w:r w:rsidRPr="002A6C3C">
        <w:rPr>
          <w:rFonts w:hint="eastAsia"/>
          <w:sz w:val="32"/>
          <w:szCs w:val="32"/>
        </w:rPr>
        <w:t>（</w:t>
      </w:r>
      <w:r w:rsidRPr="002A6C3C">
        <w:rPr>
          <w:rFonts w:hint="eastAsia"/>
          <w:sz w:val="32"/>
          <w:szCs w:val="32"/>
        </w:rPr>
        <w:t>25</w:t>
      </w:r>
      <w:r w:rsidRPr="002A6C3C">
        <w:rPr>
          <w:rFonts w:hint="eastAsia"/>
          <w:sz w:val="32"/>
          <w:szCs w:val="32"/>
        </w:rPr>
        <w:t>℃）</w:t>
      </w:r>
    </w:p>
    <w:p w:rsidR="000931EA" w:rsidRPr="002A6C3C" w:rsidRDefault="000931EA" w:rsidP="002A6C3C">
      <w:pPr>
        <w:pStyle w:val="a6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2A6C3C">
        <w:rPr>
          <w:rFonts w:hint="eastAsia"/>
          <w:sz w:val="32"/>
          <w:szCs w:val="32"/>
        </w:rPr>
        <w:t>装置容量：</w:t>
      </w:r>
      <w:r w:rsidR="00AA2534" w:rsidRPr="002A6C3C">
        <w:rPr>
          <w:rFonts w:hint="eastAsia"/>
          <w:sz w:val="32"/>
          <w:szCs w:val="32"/>
        </w:rPr>
        <w:t>不小于</w:t>
      </w:r>
      <w:r w:rsidRPr="002A6C3C">
        <w:rPr>
          <w:rFonts w:hint="eastAsia"/>
          <w:sz w:val="32"/>
          <w:szCs w:val="32"/>
        </w:rPr>
        <w:t>1000VA</w:t>
      </w:r>
    </w:p>
    <w:p w:rsidR="002A6C3C" w:rsidRDefault="002A6C3C" w:rsidP="002A6C3C">
      <w:pPr>
        <w:pStyle w:val="a6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2A6C3C">
        <w:rPr>
          <w:rFonts w:hint="eastAsia"/>
          <w:sz w:val="32"/>
          <w:szCs w:val="32"/>
        </w:rPr>
        <w:t>支持高达</w:t>
      </w:r>
      <w:r w:rsidRPr="002A6C3C">
        <w:rPr>
          <w:rFonts w:hint="eastAsia"/>
          <w:sz w:val="32"/>
          <w:szCs w:val="32"/>
        </w:rPr>
        <w:t xml:space="preserve"> 2 GB </w:t>
      </w:r>
      <w:r w:rsidRPr="002A6C3C">
        <w:rPr>
          <w:rFonts w:hint="eastAsia"/>
          <w:sz w:val="32"/>
          <w:szCs w:val="32"/>
        </w:rPr>
        <w:t>的存储卡，可存储项目数据、归档、配方和相关文档</w:t>
      </w:r>
    </w:p>
    <w:p w:rsidR="002A6C3C" w:rsidRPr="002A6C3C" w:rsidRDefault="0030774E" w:rsidP="0030774E">
      <w:pPr>
        <w:pStyle w:val="a6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30774E">
        <w:rPr>
          <w:rFonts w:hint="eastAsia"/>
          <w:sz w:val="32"/>
          <w:szCs w:val="32"/>
        </w:rPr>
        <w:t>可以在运行中更换模块（热插拔）</w:t>
      </w:r>
    </w:p>
    <w:sectPr w:rsidR="002A6C3C" w:rsidRPr="002A6C3C" w:rsidSect="00F86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19" w:rsidRDefault="006F1D19" w:rsidP="00510ECB">
      <w:pPr>
        <w:spacing w:after="0" w:line="240" w:lineRule="auto"/>
      </w:pPr>
      <w:r>
        <w:separator/>
      </w:r>
    </w:p>
  </w:endnote>
  <w:endnote w:type="continuationSeparator" w:id="0">
    <w:p w:rsidR="006F1D19" w:rsidRDefault="006F1D19" w:rsidP="0051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19" w:rsidRDefault="006F1D19" w:rsidP="00510ECB">
      <w:pPr>
        <w:spacing w:after="0" w:line="240" w:lineRule="auto"/>
      </w:pPr>
      <w:r>
        <w:separator/>
      </w:r>
    </w:p>
  </w:footnote>
  <w:footnote w:type="continuationSeparator" w:id="0">
    <w:p w:rsidR="006F1D19" w:rsidRDefault="006F1D19" w:rsidP="0051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2A7D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287F5370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45976385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515917BF"/>
    <w:multiLevelType w:val="hybridMultilevel"/>
    <w:tmpl w:val="44086DF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E0738D1"/>
    <w:multiLevelType w:val="hybridMultilevel"/>
    <w:tmpl w:val="E864ED4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A8"/>
    <w:rsid w:val="000021A8"/>
    <w:rsid w:val="000155E1"/>
    <w:rsid w:val="00091987"/>
    <w:rsid w:val="000931EA"/>
    <w:rsid w:val="000C6CB4"/>
    <w:rsid w:val="000E7E21"/>
    <w:rsid w:val="0010046D"/>
    <w:rsid w:val="00107F1B"/>
    <w:rsid w:val="00140E89"/>
    <w:rsid w:val="00150692"/>
    <w:rsid w:val="001979F9"/>
    <w:rsid w:val="001A29C8"/>
    <w:rsid w:val="00253133"/>
    <w:rsid w:val="00282136"/>
    <w:rsid w:val="002A6C3C"/>
    <w:rsid w:val="002F67FB"/>
    <w:rsid w:val="0030774E"/>
    <w:rsid w:val="003522DA"/>
    <w:rsid w:val="00385BAC"/>
    <w:rsid w:val="003E27CB"/>
    <w:rsid w:val="003E477D"/>
    <w:rsid w:val="003F508D"/>
    <w:rsid w:val="004E3AAD"/>
    <w:rsid w:val="00510ECB"/>
    <w:rsid w:val="00586459"/>
    <w:rsid w:val="005957C7"/>
    <w:rsid w:val="005A7D01"/>
    <w:rsid w:val="005D3E33"/>
    <w:rsid w:val="00642A02"/>
    <w:rsid w:val="0068390D"/>
    <w:rsid w:val="006C1BD6"/>
    <w:rsid w:val="006F1D19"/>
    <w:rsid w:val="00750850"/>
    <w:rsid w:val="00772238"/>
    <w:rsid w:val="007A2D19"/>
    <w:rsid w:val="007B3A86"/>
    <w:rsid w:val="007B47BA"/>
    <w:rsid w:val="00912F4D"/>
    <w:rsid w:val="00930643"/>
    <w:rsid w:val="00994590"/>
    <w:rsid w:val="009B7FC0"/>
    <w:rsid w:val="009D16DB"/>
    <w:rsid w:val="009F4B21"/>
    <w:rsid w:val="009F5288"/>
    <w:rsid w:val="00AA2534"/>
    <w:rsid w:val="00AD13C2"/>
    <w:rsid w:val="00B75FB6"/>
    <w:rsid w:val="00C348DD"/>
    <w:rsid w:val="00DF1DC4"/>
    <w:rsid w:val="00E60587"/>
    <w:rsid w:val="00EA29ED"/>
    <w:rsid w:val="00F8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E"/>
  </w:style>
  <w:style w:type="paragraph" w:styleId="2">
    <w:name w:val="heading 2"/>
    <w:basedOn w:val="a"/>
    <w:next w:val="a"/>
    <w:link w:val="2Char"/>
    <w:uiPriority w:val="9"/>
    <w:unhideWhenUsed/>
    <w:qFormat/>
    <w:rsid w:val="00510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10ECB"/>
  </w:style>
  <w:style w:type="paragraph" w:styleId="a4">
    <w:name w:val="footer"/>
    <w:basedOn w:val="a"/>
    <w:link w:val="Char0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10ECB"/>
  </w:style>
  <w:style w:type="paragraph" w:styleId="a5">
    <w:name w:val="Title"/>
    <w:basedOn w:val="a"/>
    <w:next w:val="a"/>
    <w:link w:val="Char1"/>
    <w:uiPriority w:val="10"/>
    <w:qFormat/>
    <w:rsid w:val="00510E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5"/>
    <w:uiPriority w:val="10"/>
    <w:rsid w:val="0051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标题 2 Char"/>
    <w:basedOn w:val="a0"/>
    <w:link w:val="2"/>
    <w:uiPriority w:val="9"/>
    <w:rsid w:val="00510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EA2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E"/>
  </w:style>
  <w:style w:type="paragraph" w:styleId="2">
    <w:name w:val="heading 2"/>
    <w:basedOn w:val="a"/>
    <w:next w:val="a"/>
    <w:link w:val="2Char"/>
    <w:uiPriority w:val="9"/>
    <w:unhideWhenUsed/>
    <w:qFormat/>
    <w:rsid w:val="00510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10ECB"/>
  </w:style>
  <w:style w:type="paragraph" w:styleId="a4">
    <w:name w:val="footer"/>
    <w:basedOn w:val="a"/>
    <w:link w:val="Char0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10ECB"/>
  </w:style>
  <w:style w:type="paragraph" w:styleId="a5">
    <w:name w:val="Title"/>
    <w:basedOn w:val="a"/>
    <w:next w:val="a"/>
    <w:link w:val="Char1"/>
    <w:uiPriority w:val="10"/>
    <w:qFormat/>
    <w:rsid w:val="00510E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5"/>
    <w:uiPriority w:val="10"/>
    <w:rsid w:val="0051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标题 2 Char"/>
    <w:basedOn w:val="a0"/>
    <w:link w:val="2"/>
    <w:uiPriority w:val="9"/>
    <w:rsid w:val="00510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EA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50</Words>
  <Characters>287</Characters>
  <Application>Microsoft Office Word</Application>
  <DocSecurity>0</DocSecurity>
  <Lines>2</Lines>
  <Paragraphs>1</Paragraphs>
  <ScaleCrop>false</ScaleCrop>
  <Company>smu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user</cp:lastModifiedBy>
  <cp:revision>12</cp:revision>
  <dcterms:created xsi:type="dcterms:W3CDTF">2016-03-17T11:27:00Z</dcterms:created>
  <dcterms:modified xsi:type="dcterms:W3CDTF">2016-05-03T09:24:00Z</dcterms:modified>
</cp:coreProperties>
</file>