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318" w:rsidRDefault="00107BE9">
      <w:pPr>
        <w:adjustRightInd w:val="0"/>
        <w:snapToGrid w:val="0"/>
        <w:spacing w:afterLines="50" w:after="156"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上海海事大学太阳能维保设备清单</w:t>
      </w:r>
    </w:p>
    <w:p w:rsidR="00914318" w:rsidRDefault="00107BE9">
      <w:pPr>
        <w:adjustRightInd w:val="0"/>
        <w:snapToGrid w:val="0"/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1、1-7#、63#、64#太阳能设备清单</w:t>
      </w:r>
    </w:p>
    <w:tbl>
      <w:tblPr>
        <w:tblStyle w:val="a7"/>
        <w:tblW w:w="4571" w:type="pct"/>
        <w:tblLook w:val="04A0" w:firstRow="1" w:lastRow="0" w:firstColumn="1" w:lastColumn="0" w:noHBand="0" w:noVBand="1"/>
      </w:tblPr>
      <w:tblGrid>
        <w:gridCol w:w="3444"/>
        <w:gridCol w:w="871"/>
        <w:gridCol w:w="929"/>
        <w:gridCol w:w="932"/>
        <w:gridCol w:w="929"/>
        <w:gridCol w:w="932"/>
        <w:gridCol w:w="929"/>
        <w:gridCol w:w="1086"/>
        <w:gridCol w:w="1398"/>
        <w:gridCol w:w="1861"/>
      </w:tblGrid>
      <w:tr w:rsidR="0004731F" w:rsidTr="0004731F">
        <w:trPr>
          <w:trHeight w:val="529"/>
        </w:trPr>
        <w:tc>
          <w:tcPr>
            <w:tcW w:w="1294" w:type="pct"/>
            <w:tcBorders>
              <w:tl2br w:val="single" w:sz="4" w:space="0" w:color="auto"/>
            </w:tcBorders>
            <w:vAlign w:val="center"/>
          </w:tcPr>
          <w:p w:rsidR="0004731F" w:rsidRDefault="0004731F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楼号</w:t>
            </w:r>
          </w:p>
          <w:p w:rsidR="0004731F" w:rsidRDefault="0004731F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1#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2#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3#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4#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5#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6#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7#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63#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64#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玻璃热管太阳能SLL5818-30-D/S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60组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45组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45组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36组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45组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45组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42组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33组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33组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空气源热泵（5匹）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空气源热泵（10匹）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空气源热泵（12.5匹）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泳池专用空气源热泵（12.5匹）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空气源热泵（30匹）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2个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7.5吨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10吨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bookmarkStart w:id="0" w:name="_GoBack"/>
        <w:bookmarkEnd w:id="0"/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15吨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20吨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40吨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1个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PH-253E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PH-123E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3台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PH-401Q（PH-751Q）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PH-401E（PH-751E）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PH-750Q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PH-2200Q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IPL80/110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12－16层热水变频供水设备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 xml:space="preserve">7－11层热水循环泵2 </w:t>
            </w:r>
            <w:r>
              <w:rPr>
                <w:rFonts w:ascii="宋体" w:hAnsi="宋体" w:cs="Arial" w:hint="eastAsia"/>
                <w:sz w:val="24"/>
                <w:szCs w:val="24"/>
              </w:rPr>
              <w:t>MHI203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spacing w:line="360" w:lineRule="auto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2－6层热水循环泵1  </w:t>
            </w:r>
            <w:r>
              <w:rPr>
                <w:rFonts w:ascii="宋体" w:hAnsi="宋体" w:cs="Arial" w:hint="eastAsia"/>
                <w:sz w:val="24"/>
                <w:szCs w:val="24"/>
              </w:rPr>
              <w:t>MHI403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rPr>
          <w:trHeight w:val="383"/>
        </w:trPr>
        <w:tc>
          <w:tcPr>
            <w:tcW w:w="1294" w:type="pct"/>
            <w:vAlign w:val="center"/>
          </w:tcPr>
          <w:p w:rsidR="0004731F" w:rsidRDefault="0004731F">
            <w:pPr>
              <w:adjustRightInd w:val="0"/>
              <w:spacing w:line="360" w:lineRule="auto"/>
              <w:jc w:val="center"/>
              <w:textAlignment w:val="baseline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1层热水循环泵0  </w:t>
            </w:r>
            <w:r>
              <w:rPr>
                <w:rFonts w:ascii="宋体" w:hAnsi="宋体" w:cs="Arial" w:hint="eastAsia"/>
                <w:sz w:val="24"/>
                <w:szCs w:val="24"/>
              </w:rPr>
              <w:t>MHI805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2台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电加热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3组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4组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4组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弱电控制柜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强电控制柜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变频器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2套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2套</w:t>
            </w:r>
          </w:p>
        </w:tc>
      </w:tr>
      <w:tr w:rsidR="0004731F" w:rsidTr="0004731F">
        <w:tc>
          <w:tcPr>
            <w:tcW w:w="1294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信息查询功能</w:t>
            </w:r>
          </w:p>
        </w:tc>
        <w:tc>
          <w:tcPr>
            <w:tcW w:w="327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5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349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408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525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  <w:tc>
          <w:tcPr>
            <w:tcW w:w="700" w:type="pct"/>
            <w:vAlign w:val="center"/>
          </w:tcPr>
          <w:p w:rsidR="0004731F" w:rsidRDefault="0004731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1套</w:t>
            </w:r>
          </w:p>
        </w:tc>
      </w:tr>
    </w:tbl>
    <w:p w:rsidR="00914318" w:rsidRDefault="00914318">
      <w:pPr>
        <w:rPr>
          <w:rFonts w:ascii="宋体" w:eastAsia="宋体" w:hAnsi="宋体"/>
          <w:sz w:val="24"/>
          <w:szCs w:val="24"/>
        </w:rPr>
      </w:pPr>
    </w:p>
    <w:sectPr w:rsidR="00914318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5C4" w:rsidRDefault="001565C4" w:rsidP="0004731F">
      <w:r>
        <w:separator/>
      </w:r>
    </w:p>
  </w:endnote>
  <w:endnote w:type="continuationSeparator" w:id="0">
    <w:p w:rsidR="001565C4" w:rsidRDefault="001565C4" w:rsidP="00047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5C4" w:rsidRDefault="001565C4" w:rsidP="0004731F">
      <w:r>
        <w:separator/>
      </w:r>
    </w:p>
  </w:footnote>
  <w:footnote w:type="continuationSeparator" w:id="0">
    <w:p w:rsidR="001565C4" w:rsidRDefault="001565C4" w:rsidP="00047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F4F"/>
    <w:rsid w:val="0004731F"/>
    <w:rsid w:val="000F5139"/>
    <w:rsid w:val="00107BE9"/>
    <w:rsid w:val="001565C4"/>
    <w:rsid w:val="00343E38"/>
    <w:rsid w:val="0038116C"/>
    <w:rsid w:val="00533A3F"/>
    <w:rsid w:val="00533F4F"/>
    <w:rsid w:val="005E6C5C"/>
    <w:rsid w:val="00692DAF"/>
    <w:rsid w:val="006A3937"/>
    <w:rsid w:val="00911967"/>
    <w:rsid w:val="00914318"/>
    <w:rsid w:val="00981D18"/>
    <w:rsid w:val="00A40964"/>
    <w:rsid w:val="00AA00D3"/>
    <w:rsid w:val="00BC567B"/>
    <w:rsid w:val="00C1714F"/>
    <w:rsid w:val="00CA107B"/>
    <w:rsid w:val="00CE2A5F"/>
    <w:rsid w:val="00E315D3"/>
    <w:rsid w:val="00EA2CB7"/>
    <w:rsid w:val="00F125AF"/>
    <w:rsid w:val="00F826B9"/>
    <w:rsid w:val="0FE85605"/>
    <w:rsid w:val="206D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7B8740"/>
  <w15:docId w15:val="{A5990B75-A2FC-444D-BD48-EC2070DD5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HJW</dc:creator>
  <cp:lastModifiedBy>HP</cp:lastModifiedBy>
  <cp:revision>3</cp:revision>
  <dcterms:created xsi:type="dcterms:W3CDTF">2020-12-24T01:07:00Z</dcterms:created>
  <dcterms:modified xsi:type="dcterms:W3CDTF">2023-12-21T12:02:00Z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