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E" w:rsidRDefault="00667BBD">
      <w:pPr>
        <w:jc w:val="center"/>
        <w:rPr>
          <w:rFonts w:eastAsia="宋体"/>
          <w:sz w:val="36"/>
          <w:szCs w:val="36"/>
        </w:rPr>
      </w:pPr>
      <w:r>
        <w:rPr>
          <w:rFonts w:ascii="Times New Roman" w:eastAsia="宋体" w:hAnsi="Times New Roman" w:cs="Times New Roman"/>
          <w:b/>
          <w:sz w:val="36"/>
          <w:szCs w:val="36"/>
        </w:rPr>
        <w:t>自然语言处理工作站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技术要求</w:t>
      </w:r>
    </w:p>
    <w:p w:rsidR="0096011E" w:rsidRDefault="0096011E"/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5589"/>
        <w:gridCol w:w="2152"/>
      </w:tblGrid>
      <w:tr w:rsidR="0096011E" w:rsidTr="00667BBD">
        <w:trPr>
          <w:trHeight w:val="660"/>
        </w:trPr>
        <w:tc>
          <w:tcPr>
            <w:tcW w:w="1112" w:type="pct"/>
            <w:shd w:val="clear" w:color="auto" w:fill="92D050"/>
            <w:noWrap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807" w:type="pct"/>
            <w:shd w:val="clear" w:color="auto" w:fill="92D050"/>
            <w:noWrap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参数</w:t>
            </w:r>
          </w:p>
        </w:tc>
        <w:tc>
          <w:tcPr>
            <w:tcW w:w="1080" w:type="pct"/>
            <w:shd w:val="clear" w:color="auto" w:fill="92D050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单机部件数量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CPU: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6011E" w:rsidRDefault="00667BBD" w:rsidP="003719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英特尔至强金牌</w:t>
            </w:r>
            <w:r>
              <w:rPr>
                <w:rFonts w:hint="eastAsia"/>
                <w:sz w:val="28"/>
                <w:szCs w:val="28"/>
              </w:rPr>
              <w:t>6000</w:t>
            </w:r>
            <w:r>
              <w:rPr>
                <w:rFonts w:hint="eastAsia"/>
                <w:sz w:val="28"/>
                <w:szCs w:val="28"/>
              </w:rPr>
              <w:t>系列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&gt;1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平台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主板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英特尔</w:t>
            </w:r>
            <w:r>
              <w:rPr>
                <w:rFonts w:hint="eastAsia"/>
                <w:sz w:val="28"/>
                <w:szCs w:val="28"/>
              </w:rPr>
              <w:t>Intel® C741</w:t>
            </w:r>
            <w:r>
              <w:rPr>
                <w:rFonts w:hint="eastAsia"/>
                <w:sz w:val="28"/>
                <w:szCs w:val="28"/>
              </w:rPr>
              <w:t>或</w:t>
            </w:r>
            <w:r>
              <w:rPr>
                <w:rFonts w:hint="eastAsia"/>
                <w:sz w:val="28"/>
                <w:szCs w:val="28"/>
              </w:rPr>
              <w:t>W790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显卡：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6011E" w:rsidRDefault="00667BBD" w:rsidP="000A5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NVIDIA RTX A6000 </w:t>
            </w:r>
            <w:bookmarkStart w:id="0" w:name="_GoBack"/>
            <w:bookmarkEnd w:id="0"/>
            <w:r>
              <w:rPr>
                <w:sz w:val="28"/>
                <w:szCs w:val="28"/>
              </w:rPr>
              <w:t>48G</w:t>
            </w:r>
            <w:r>
              <w:rPr>
                <w:sz w:val="28"/>
                <w:szCs w:val="28"/>
              </w:rPr>
              <w:t>或者</w:t>
            </w:r>
            <w:r>
              <w:rPr>
                <w:sz w:val="28"/>
                <w:szCs w:val="28"/>
              </w:rPr>
              <w:br/>
              <w:t>NVIDIA RTX A6000 ADA 48G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固态盘：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6011E" w:rsidRDefault="00667BBD" w:rsidP="003719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1TB SSD </w:t>
            </w:r>
            <w:r>
              <w:rPr>
                <w:rFonts w:hint="eastAsia"/>
                <w:sz w:val="28"/>
                <w:szCs w:val="28"/>
              </w:rPr>
              <w:t>固态硬盘</w:t>
            </w:r>
            <w:r>
              <w:rPr>
                <w:rFonts w:hint="eastAsia"/>
                <w:sz w:val="28"/>
                <w:szCs w:val="28"/>
              </w:rPr>
              <w:t xml:space="preserve"> +14TB</w:t>
            </w:r>
            <w:r>
              <w:rPr>
                <w:rFonts w:hint="eastAsia"/>
                <w:sz w:val="28"/>
                <w:szCs w:val="28"/>
              </w:rPr>
              <w:t>工作站</w:t>
            </w:r>
            <w:r>
              <w:rPr>
                <w:rFonts w:hint="eastAsia"/>
                <w:sz w:val="28"/>
                <w:szCs w:val="28"/>
              </w:rPr>
              <w:t>SATA3.5</w:t>
            </w:r>
            <w:r>
              <w:rPr>
                <w:rFonts w:hint="eastAsia"/>
                <w:sz w:val="28"/>
                <w:szCs w:val="28"/>
              </w:rPr>
              <w:t>硬盘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内存：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32G RECC DDR5 4800hz  </w:t>
            </w:r>
            <w:r>
              <w:rPr>
                <w:rFonts w:hint="eastAsia"/>
                <w:sz w:val="28"/>
                <w:szCs w:val="28"/>
              </w:rPr>
              <w:t>内存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散热：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定制液冷或风</w:t>
            </w:r>
            <w:proofErr w:type="gramStart"/>
            <w:r>
              <w:rPr>
                <w:rFonts w:hint="eastAsia"/>
                <w:sz w:val="28"/>
                <w:szCs w:val="28"/>
              </w:rPr>
              <w:t>冷静音</w:t>
            </w:r>
            <w:proofErr w:type="gramEnd"/>
            <w:r>
              <w:rPr>
                <w:rFonts w:hint="eastAsia"/>
                <w:sz w:val="28"/>
                <w:szCs w:val="28"/>
              </w:rPr>
              <w:t>散热套件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noWrap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机箱：</w:t>
            </w:r>
          </w:p>
        </w:tc>
        <w:tc>
          <w:tcPr>
            <w:tcW w:w="2807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定制塔式工作站机箱、免拆装设计、</w:t>
            </w:r>
            <w:r>
              <w:rPr>
                <w:rFonts w:hint="eastAsia"/>
                <w:sz w:val="28"/>
                <w:szCs w:val="28"/>
              </w:rPr>
              <w:t xml:space="preserve"> 2 +</w:t>
            </w:r>
            <w:r>
              <w:rPr>
                <w:rFonts w:hint="eastAsia"/>
                <w:sz w:val="28"/>
                <w:szCs w:val="28"/>
              </w:rPr>
              <w:t>前置热交换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 w:val="28"/>
                <w:szCs w:val="28"/>
              </w:rPr>
              <w:t>NVMe</w:t>
            </w:r>
            <w:proofErr w:type="spellEnd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托架、能源之星认证</w:t>
            </w:r>
          </w:p>
        </w:tc>
        <w:tc>
          <w:tcPr>
            <w:tcW w:w="1080" w:type="pct"/>
            <w:shd w:val="clear" w:color="auto" w:fill="FFFFFF"/>
            <w:noWrap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6011E" w:rsidTr="00667BBD">
        <w:trPr>
          <w:trHeight w:val="1002"/>
        </w:trPr>
        <w:tc>
          <w:tcPr>
            <w:tcW w:w="1112" w:type="pct"/>
            <w:shd w:val="clear" w:color="auto" w:fill="FFFFFF"/>
            <w:noWrap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电源：</w:t>
            </w:r>
          </w:p>
        </w:tc>
        <w:tc>
          <w:tcPr>
            <w:tcW w:w="2807" w:type="pct"/>
            <w:shd w:val="clear" w:color="auto" w:fill="FFFFFF"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定制配套模组电源（</w:t>
            </w:r>
            <w:r>
              <w:rPr>
                <w:rFonts w:hint="eastAsia"/>
                <w:sz w:val="28"/>
                <w:szCs w:val="28"/>
              </w:rPr>
              <w:t>&gt;=1500W</w:t>
            </w:r>
            <w:r>
              <w:rPr>
                <w:rFonts w:hint="eastAsia"/>
                <w:sz w:val="28"/>
                <w:szCs w:val="28"/>
              </w:rPr>
              <w:t>）、主动式</w:t>
            </w:r>
            <w:r>
              <w:rPr>
                <w:rFonts w:hint="eastAsia"/>
                <w:sz w:val="28"/>
                <w:szCs w:val="28"/>
              </w:rPr>
              <w:t>FPC</w:t>
            </w:r>
          </w:p>
        </w:tc>
        <w:tc>
          <w:tcPr>
            <w:tcW w:w="1080" w:type="pct"/>
            <w:shd w:val="clear" w:color="auto" w:fill="FFFFFF"/>
            <w:noWrap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6011E" w:rsidTr="00667BBD">
        <w:trPr>
          <w:trHeight w:val="1002"/>
        </w:trPr>
        <w:tc>
          <w:tcPr>
            <w:tcW w:w="5000" w:type="pct"/>
            <w:gridSpan w:val="3"/>
            <w:shd w:val="clear" w:color="auto" w:fill="FFFFFF"/>
            <w:noWrap/>
            <w:vAlign w:val="center"/>
          </w:tcPr>
          <w:p w:rsidR="0096011E" w:rsidRDefault="00667B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优先考虑品牌整机</w:t>
            </w:r>
            <w:r w:rsidR="0037196E">
              <w:rPr>
                <w:rFonts w:hint="eastAsia"/>
                <w:sz w:val="28"/>
                <w:szCs w:val="28"/>
              </w:rPr>
              <w:t>和硬件性能</w:t>
            </w:r>
          </w:p>
        </w:tc>
      </w:tr>
    </w:tbl>
    <w:p w:rsidR="0096011E" w:rsidRDefault="0096011E"/>
    <w:p w:rsidR="0096011E" w:rsidRDefault="0096011E"/>
    <w:p w:rsidR="0096011E" w:rsidRDefault="0096011E"/>
    <w:p w:rsidR="0096011E" w:rsidRDefault="0096011E"/>
    <w:sectPr w:rsidR="0096011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96011E"/>
    <w:rsid w:val="000A51B5"/>
    <w:rsid w:val="0037196E"/>
    <w:rsid w:val="00667BBD"/>
    <w:rsid w:val="0096011E"/>
    <w:rsid w:val="00BE6BF0"/>
    <w:rsid w:val="00DA14F7"/>
    <w:rsid w:val="789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Microsoft YaHei UI Light" w:eastAsia="Microsoft YaHei UI Light" w:hAnsi="Microsoft YaHei UI Light" w:cs="Microsoft YaHei UI Light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Microsoft YaHei UI Light" w:eastAsia="Microsoft YaHei UI Light" w:hAnsi="Microsoft YaHei UI Light" w:cs="Microsoft YaHei UI Light" w:hint="eastAsia"/>
      <w:b/>
      <w:bCs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Microsoft YaHei UI Light" w:eastAsia="Microsoft YaHei UI Light" w:hAnsi="Microsoft YaHei UI Light" w:cs="Microsoft YaHei UI Light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Microsoft YaHei UI Light" w:eastAsia="Microsoft YaHei UI Light" w:hAnsi="Microsoft YaHei UI Light" w:cs="Microsoft YaHei UI Light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2023-06-12T01:31:00Z</dcterms:created>
  <dcterms:modified xsi:type="dcterms:W3CDTF">2023-06-12T01:31:00Z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131D6A1EF2624F22A67D5B17C0547C10_12</vt:lpwstr>
  </property>
</Properties>
</file>