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6404"/>
        <w:gridCol w:w="5558"/>
      </w:tblGrid>
      <w:tr w:rsidR="00346F2D" w:rsidRPr="00346F2D" w:rsidTr="00346F2D">
        <w:trPr>
          <w:cnfStyle w:val="100000000000"/>
          <w:trHeight w:val="110"/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346F2D" w:rsidRPr="00346F2D" w:rsidRDefault="00346F2D" w:rsidP="00346F2D">
            <w:pPr>
              <w:spacing w:line="480" w:lineRule="auto"/>
              <w:jc w:val="center"/>
              <w:rPr>
                <w:rStyle w:val="a5"/>
                <w:rFonts w:ascii="宋体" w:hAnsi="宋体"/>
                <w:b/>
                <w:bCs/>
                <w:kern w:val="0"/>
                <w:sz w:val="24"/>
              </w:rPr>
            </w:pPr>
            <w:r w:rsidRPr="00346F2D">
              <w:rPr>
                <w:rStyle w:val="a5"/>
                <w:rFonts w:ascii="宋体" w:hAnsi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150" w:type="pct"/>
          </w:tcPr>
          <w:p w:rsidR="00346F2D" w:rsidRPr="00346F2D" w:rsidRDefault="00346F2D" w:rsidP="00346F2D">
            <w:pPr>
              <w:spacing w:line="480" w:lineRule="auto"/>
              <w:jc w:val="center"/>
              <w:cnfStyle w:val="100000000000"/>
              <w:rPr>
                <w:rStyle w:val="a5"/>
                <w:rFonts w:ascii="宋体" w:hAnsi="宋体"/>
                <w:b/>
                <w:bCs/>
                <w:kern w:val="0"/>
                <w:sz w:val="24"/>
              </w:rPr>
            </w:pPr>
            <w:r w:rsidRPr="00346F2D">
              <w:rPr>
                <w:rStyle w:val="a5"/>
                <w:rFonts w:ascii="宋体" w:hAnsi="宋体" w:hint="eastAsia"/>
                <w:b/>
                <w:bCs/>
                <w:kern w:val="0"/>
                <w:sz w:val="24"/>
              </w:rPr>
              <w:t>功能规划</w:t>
            </w:r>
          </w:p>
        </w:tc>
        <w:tc>
          <w:tcPr>
            <w:tcW w:w="1866" w:type="pct"/>
          </w:tcPr>
          <w:p w:rsidR="00346F2D" w:rsidRPr="00346F2D" w:rsidRDefault="00346F2D" w:rsidP="00346F2D">
            <w:pPr>
              <w:spacing w:line="480" w:lineRule="auto"/>
              <w:jc w:val="center"/>
              <w:cnfStyle w:val="100000000000"/>
              <w:rPr>
                <w:rStyle w:val="a5"/>
                <w:rFonts w:ascii="宋体" w:hAnsi="宋体"/>
                <w:b/>
                <w:bCs/>
                <w:kern w:val="0"/>
                <w:sz w:val="24"/>
              </w:rPr>
            </w:pPr>
            <w:r w:rsidRPr="00346F2D">
              <w:rPr>
                <w:rStyle w:val="a5"/>
                <w:rFonts w:ascii="宋体" w:hAnsi="宋体" w:hint="eastAsia"/>
                <w:b/>
                <w:bCs/>
                <w:kern w:val="0"/>
                <w:sz w:val="24"/>
              </w:rPr>
              <w:t>招标要求</w:t>
            </w:r>
          </w:p>
        </w:tc>
      </w:tr>
      <w:tr w:rsidR="00346F2D" w:rsidRPr="00346F2D" w:rsidTr="00346F2D">
        <w:trPr>
          <w:jc w:val="center"/>
        </w:trPr>
        <w:tc>
          <w:tcPr>
            <w:cnfStyle w:val="001000000000"/>
            <w:tcW w:w="984" w:type="pct"/>
            <w:shd w:val="clear" w:color="auto" w:fill="auto"/>
            <w:vAlign w:val="center"/>
          </w:tcPr>
          <w:p w:rsidR="00346F2D" w:rsidRDefault="00346F2D" w:rsidP="00346F2D">
            <w:pPr>
              <w:spacing w:line="48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346F2D">
              <w:rPr>
                <w:rFonts w:ascii="宋体" w:hAnsi="宋体"/>
                <w:kern w:val="0"/>
                <w:sz w:val="24"/>
              </w:rPr>
              <w:t>服务管理跟踪创新软件</w:t>
            </w:r>
          </w:p>
          <w:p w:rsidR="00346F2D" w:rsidRPr="00346F2D" w:rsidRDefault="00346F2D" w:rsidP="00346F2D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（1套）</w:t>
            </w:r>
          </w:p>
        </w:tc>
        <w:tc>
          <w:tcPr>
            <w:tcW w:w="2150" w:type="pct"/>
          </w:tcPr>
          <w:p w:rsidR="00346F2D" w:rsidRPr="00346F2D" w:rsidRDefault="00346F2D" w:rsidP="00346F2D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基于物联网的智能传感器数据采集；</w:t>
            </w:r>
          </w:p>
          <w:p w:rsidR="00346F2D" w:rsidRPr="00346F2D" w:rsidRDefault="00346F2D" w:rsidP="00346F2D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运行过程数据的实时监控与展示；</w:t>
            </w:r>
          </w:p>
          <w:p w:rsidR="00346F2D" w:rsidRPr="00346F2D" w:rsidRDefault="00346F2D" w:rsidP="00346F2D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故障信息统计与分析</w:t>
            </w:r>
          </w:p>
          <w:p w:rsidR="00346F2D" w:rsidRPr="00346F2D" w:rsidRDefault="00346F2D" w:rsidP="00346F2D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基于历史数据的健康诊断；</w:t>
            </w:r>
          </w:p>
          <w:p w:rsidR="00346F2D" w:rsidRPr="00346F2D" w:rsidRDefault="00346F2D" w:rsidP="00346F2D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基于数字孪生的虚拟运维</w:t>
            </w:r>
          </w:p>
        </w:tc>
        <w:tc>
          <w:tcPr>
            <w:tcW w:w="1866" w:type="pct"/>
          </w:tcPr>
          <w:p w:rsidR="00346F2D" w:rsidRPr="00346F2D" w:rsidRDefault="00346F2D" w:rsidP="00346F2D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（1）服务管理跟踪创新软件</w:t>
            </w:r>
            <w:r w:rsidRPr="00346F2D">
              <w:rPr>
                <w:rFonts w:ascii="宋体" w:hAnsi="宋体"/>
                <w:kern w:val="0"/>
                <w:sz w:val="24"/>
              </w:rPr>
              <w:t>整体架构及功能模块设计方案</w:t>
            </w:r>
            <w:r w:rsidRPr="00346F2D">
              <w:rPr>
                <w:rFonts w:ascii="宋体" w:hAnsi="宋体" w:hint="eastAsia"/>
                <w:kern w:val="0"/>
                <w:sz w:val="24"/>
              </w:rPr>
              <w:t>；</w:t>
            </w:r>
          </w:p>
          <w:p w:rsidR="00346F2D" w:rsidRPr="00346F2D" w:rsidRDefault="00346F2D" w:rsidP="00346F2D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（</w:t>
            </w:r>
            <w:r w:rsidRPr="00346F2D">
              <w:rPr>
                <w:rFonts w:ascii="宋体" w:hAnsi="宋体"/>
                <w:kern w:val="0"/>
                <w:sz w:val="24"/>
              </w:rPr>
              <w:t>2</w:t>
            </w:r>
            <w:r w:rsidRPr="00346F2D">
              <w:rPr>
                <w:rFonts w:ascii="宋体" w:hAnsi="宋体" w:hint="eastAsia"/>
                <w:kern w:val="0"/>
                <w:sz w:val="24"/>
              </w:rPr>
              <w:t>）服务管理跟踪创新软件包括但不限于状态监测、故障诊断、健康诊断、虚拟维护等功能；</w:t>
            </w:r>
          </w:p>
          <w:p w:rsidR="00346F2D" w:rsidRPr="00346F2D" w:rsidRDefault="00346F2D" w:rsidP="00346F2D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（</w:t>
            </w:r>
            <w:r w:rsidRPr="00346F2D">
              <w:rPr>
                <w:rFonts w:ascii="宋体" w:hAnsi="宋体"/>
                <w:kern w:val="0"/>
                <w:sz w:val="24"/>
              </w:rPr>
              <w:t>3</w:t>
            </w:r>
            <w:r w:rsidRPr="00346F2D">
              <w:rPr>
                <w:rFonts w:ascii="宋体" w:hAnsi="宋体" w:hint="eastAsia"/>
                <w:kern w:val="0"/>
                <w:sz w:val="24"/>
              </w:rPr>
              <w:t>）服务管理跟踪创新软件</w:t>
            </w:r>
            <w:r w:rsidRPr="00346F2D">
              <w:rPr>
                <w:rFonts w:ascii="宋体" w:hAnsi="宋体"/>
                <w:kern w:val="0"/>
                <w:sz w:val="24"/>
              </w:rPr>
              <w:t>的功能模块设计应具有开源性与接口扩展性</w:t>
            </w:r>
            <w:r w:rsidRPr="00346F2D">
              <w:rPr>
                <w:rFonts w:ascii="宋体" w:hAnsi="宋体" w:hint="eastAsia"/>
                <w:kern w:val="0"/>
                <w:sz w:val="24"/>
              </w:rPr>
              <w:t>，</w:t>
            </w:r>
            <w:r w:rsidRPr="00346F2D">
              <w:rPr>
                <w:rFonts w:ascii="宋体" w:hAnsi="宋体"/>
                <w:kern w:val="0"/>
                <w:sz w:val="24"/>
              </w:rPr>
              <w:t>可实现增删</w:t>
            </w:r>
            <w:r w:rsidRPr="00346F2D">
              <w:rPr>
                <w:rFonts w:ascii="宋体" w:hAnsi="宋体" w:hint="eastAsia"/>
                <w:kern w:val="0"/>
                <w:sz w:val="24"/>
              </w:rPr>
              <w:t>、</w:t>
            </w:r>
            <w:r w:rsidRPr="00346F2D">
              <w:rPr>
                <w:rFonts w:ascii="宋体" w:hAnsi="宋体"/>
                <w:kern w:val="0"/>
                <w:sz w:val="24"/>
              </w:rPr>
              <w:t>调整与优化功能模块的功能</w:t>
            </w:r>
            <w:r w:rsidRPr="00346F2D">
              <w:rPr>
                <w:rFonts w:ascii="宋体" w:hAnsi="宋体" w:hint="eastAsia"/>
                <w:kern w:val="0"/>
                <w:sz w:val="24"/>
              </w:rPr>
              <w:t>；</w:t>
            </w:r>
          </w:p>
          <w:p w:rsidR="00346F2D" w:rsidRPr="00346F2D" w:rsidRDefault="00346F2D" w:rsidP="00346F2D">
            <w:pPr>
              <w:spacing w:line="480" w:lineRule="auto"/>
              <w:jc w:val="left"/>
              <w:cnfStyle w:val="000000000000"/>
              <w:rPr>
                <w:rFonts w:ascii="宋体" w:hAnsi="宋体"/>
                <w:kern w:val="0"/>
                <w:sz w:val="24"/>
              </w:rPr>
            </w:pPr>
            <w:r w:rsidRPr="00346F2D">
              <w:rPr>
                <w:rFonts w:ascii="宋体" w:hAnsi="宋体" w:hint="eastAsia"/>
                <w:kern w:val="0"/>
                <w:sz w:val="24"/>
              </w:rPr>
              <w:t>（4）构建开放性的基于标准的协议、工具、平台和方法，通过快速便捷的远程运维服务系统实现装备运行维护的高效和快捷，实现基于主动的维护模式理念的智能维护，使产品和设备的维护体现预防性要求，从而达到近乎零故障和自我维护的目的；</w:t>
            </w:r>
          </w:p>
        </w:tc>
      </w:tr>
    </w:tbl>
    <w:p w:rsidR="00CB48AA" w:rsidRDefault="00CB48AA" w:rsidP="00346F2D">
      <w:pPr>
        <w:spacing w:line="480" w:lineRule="auto"/>
      </w:pPr>
    </w:p>
    <w:sectPr w:rsidR="00CB48AA" w:rsidSect="00346F2D">
      <w:pgSz w:w="16838" w:h="11906" w:orient="landscape"/>
      <w:pgMar w:top="1440" w:right="1080" w:bottom="1440" w:left="1080" w:header="1418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39" w:rsidRDefault="00BA6E39" w:rsidP="00346F2D">
      <w:r>
        <w:separator/>
      </w:r>
    </w:p>
  </w:endnote>
  <w:endnote w:type="continuationSeparator" w:id="1">
    <w:p w:rsidR="00BA6E39" w:rsidRDefault="00BA6E39" w:rsidP="0034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39" w:rsidRDefault="00BA6E39" w:rsidP="00346F2D">
      <w:r>
        <w:separator/>
      </w:r>
    </w:p>
  </w:footnote>
  <w:footnote w:type="continuationSeparator" w:id="1">
    <w:p w:rsidR="00BA6E39" w:rsidRDefault="00BA6E39" w:rsidP="00346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DAF34"/>
    <w:multiLevelType w:val="singleLevel"/>
    <w:tmpl w:val="9EDDAF34"/>
    <w:lvl w:ilvl="0">
      <w:start w:val="1"/>
      <w:numFmt w:val="decimal"/>
      <w:suff w:val="nothing"/>
      <w:lvlText w:val="（%1）"/>
      <w:lvlJc w:val="left"/>
    </w:lvl>
  </w:abstractNum>
  <w:abstractNum w:abstractNumId="1">
    <w:nsid w:val="1A2000C9"/>
    <w:multiLevelType w:val="multilevel"/>
    <w:tmpl w:val="1A2000C9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00820"/>
    <w:multiLevelType w:val="multilevel"/>
    <w:tmpl w:val="1E60082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150A3"/>
    <w:multiLevelType w:val="multilevel"/>
    <w:tmpl w:val="1E9150A3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55374"/>
    <w:multiLevelType w:val="multilevel"/>
    <w:tmpl w:val="2DE55374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30D61"/>
    <w:multiLevelType w:val="hybridMultilevel"/>
    <w:tmpl w:val="2D3A56DE"/>
    <w:lvl w:ilvl="0" w:tplc="EAE02C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3558B0"/>
    <w:multiLevelType w:val="multilevel"/>
    <w:tmpl w:val="533558B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5B44F0"/>
    <w:multiLevelType w:val="multilevel"/>
    <w:tmpl w:val="555B44F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A764A6"/>
    <w:multiLevelType w:val="hybridMultilevel"/>
    <w:tmpl w:val="ECBC7404"/>
    <w:lvl w:ilvl="0" w:tplc="B0EA92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CF21CF"/>
    <w:multiLevelType w:val="multilevel"/>
    <w:tmpl w:val="7ECF21CF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D6"/>
    <w:rsid w:val="000103B2"/>
    <w:rsid w:val="00114DFB"/>
    <w:rsid w:val="00116663"/>
    <w:rsid w:val="0013210D"/>
    <w:rsid w:val="0014362F"/>
    <w:rsid w:val="00156705"/>
    <w:rsid w:val="001D0A5D"/>
    <w:rsid w:val="002067B3"/>
    <w:rsid w:val="0020770D"/>
    <w:rsid w:val="002164DF"/>
    <w:rsid w:val="00222E77"/>
    <w:rsid w:val="00224847"/>
    <w:rsid w:val="002339EA"/>
    <w:rsid w:val="0023434E"/>
    <w:rsid w:val="0026009E"/>
    <w:rsid w:val="002913E3"/>
    <w:rsid w:val="002A73F5"/>
    <w:rsid w:val="002C5960"/>
    <w:rsid w:val="00322EFC"/>
    <w:rsid w:val="0032321C"/>
    <w:rsid w:val="0032684B"/>
    <w:rsid w:val="00346F2D"/>
    <w:rsid w:val="003472D5"/>
    <w:rsid w:val="003541DF"/>
    <w:rsid w:val="003B7A29"/>
    <w:rsid w:val="003C2E7D"/>
    <w:rsid w:val="004267AF"/>
    <w:rsid w:val="00441A3D"/>
    <w:rsid w:val="00463940"/>
    <w:rsid w:val="00470D39"/>
    <w:rsid w:val="004716D0"/>
    <w:rsid w:val="00492F43"/>
    <w:rsid w:val="004B48F6"/>
    <w:rsid w:val="004B58A7"/>
    <w:rsid w:val="004F005D"/>
    <w:rsid w:val="00521355"/>
    <w:rsid w:val="00575FF3"/>
    <w:rsid w:val="00594314"/>
    <w:rsid w:val="005977FC"/>
    <w:rsid w:val="005B022B"/>
    <w:rsid w:val="005B2B7D"/>
    <w:rsid w:val="005D5DA5"/>
    <w:rsid w:val="005F259A"/>
    <w:rsid w:val="00612747"/>
    <w:rsid w:val="00645351"/>
    <w:rsid w:val="00646F41"/>
    <w:rsid w:val="0067411E"/>
    <w:rsid w:val="006A20C3"/>
    <w:rsid w:val="006B1878"/>
    <w:rsid w:val="006E43AD"/>
    <w:rsid w:val="007171B4"/>
    <w:rsid w:val="00743718"/>
    <w:rsid w:val="007547F7"/>
    <w:rsid w:val="00771B77"/>
    <w:rsid w:val="007A642D"/>
    <w:rsid w:val="007C38D3"/>
    <w:rsid w:val="007D2951"/>
    <w:rsid w:val="007E29F2"/>
    <w:rsid w:val="007E7DC2"/>
    <w:rsid w:val="00824A21"/>
    <w:rsid w:val="00827563"/>
    <w:rsid w:val="00835586"/>
    <w:rsid w:val="0086520E"/>
    <w:rsid w:val="008A6B09"/>
    <w:rsid w:val="008F26D6"/>
    <w:rsid w:val="008F6A41"/>
    <w:rsid w:val="008F7EA3"/>
    <w:rsid w:val="00905767"/>
    <w:rsid w:val="009239A6"/>
    <w:rsid w:val="0093077A"/>
    <w:rsid w:val="00971B3A"/>
    <w:rsid w:val="0097234A"/>
    <w:rsid w:val="009769B8"/>
    <w:rsid w:val="0098283C"/>
    <w:rsid w:val="009975C6"/>
    <w:rsid w:val="009A41C5"/>
    <w:rsid w:val="009C7828"/>
    <w:rsid w:val="009E1B1D"/>
    <w:rsid w:val="009F44A7"/>
    <w:rsid w:val="009F5565"/>
    <w:rsid w:val="009F7760"/>
    <w:rsid w:val="00A050CB"/>
    <w:rsid w:val="00A25A35"/>
    <w:rsid w:val="00A46561"/>
    <w:rsid w:val="00A46AD9"/>
    <w:rsid w:val="00A62748"/>
    <w:rsid w:val="00A925F0"/>
    <w:rsid w:val="00AA378A"/>
    <w:rsid w:val="00AB5A04"/>
    <w:rsid w:val="00AC28BD"/>
    <w:rsid w:val="00AC5B7B"/>
    <w:rsid w:val="00AC5D0B"/>
    <w:rsid w:val="00AD4BF3"/>
    <w:rsid w:val="00AF14E7"/>
    <w:rsid w:val="00AF47BC"/>
    <w:rsid w:val="00B0176F"/>
    <w:rsid w:val="00B01CC0"/>
    <w:rsid w:val="00B2766E"/>
    <w:rsid w:val="00B447F3"/>
    <w:rsid w:val="00B44BD2"/>
    <w:rsid w:val="00B74788"/>
    <w:rsid w:val="00B8474B"/>
    <w:rsid w:val="00BA6E39"/>
    <w:rsid w:val="00BE34D2"/>
    <w:rsid w:val="00BF0337"/>
    <w:rsid w:val="00BF6FBB"/>
    <w:rsid w:val="00C87A33"/>
    <w:rsid w:val="00C93E2F"/>
    <w:rsid w:val="00CA16AD"/>
    <w:rsid w:val="00CB48AA"/>
    <w:rsid w:val="00CE3CC9"/>
    <w:rsid w:val="00CE5F54"/>
    <w:rsid w:val="00CF0EF9"/>
    <w:rsid w:val="00D7285E"/>
    <w:rsid w:val="00D9767B"/>
    <w:rsid w:val="00DB61C7"/>
    <w:rsid w:val="00DC355D"/>
    <w:rsid w:val="00DE4CEA"/>
    <w:rsid w:val="00DF65D8"/>
    <w:rsid w:val="00E26D98"/>
    <w:rsid w:val="00E43CBF"/>
    <w:rsid w:val="00E81E1F"/>
    <w:rsid w:val="00EA6277"/>
    <w:rsid w:val="00EB44F1"/>
    <w:rsid w:val="00ED2CE9"/>
    <w:rsid w:val="00ED7199"/>
    <w:rsid w:val="00EF5704"/>
    <w:rsid w:val="00F339AE"/>
    <w:rsid w:val="00F43503"/>
    <w:rsid w:val="00F55BD4"/>
    <w:rsid w:val="00F6430E"/>
    <w:rsid w:val="00F64E6D"/>
    <w:rsid w:val="00F6606E"/>
    <w:rsid w:val="00FC4521"/>
    <w:rsid w:val="00FD2746"/>
    <w:rsid w:val="00FE266B"/>
    <w:rsid w:val="00FE684E"/>
    <w:rsid w:val="0411389E"/>
    <w:rsid w:val="1D3F3318"/>
    <w:rsid w:val="3B1A4EAE"/>
    <w:rsid w:val="546E16C8"/>
    <w:rsid w:val="6F3A3FB9"/>
    <w:rsid w:val="79250D24"/>
    <w:rsid w:val="7B0F225F"/>
    <w:rsid w:val="7E1A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0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43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43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43503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F435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3503"/>
    <w:rPr>
      <w:sz w:val="18"/>
      <w:szCs w:val="18"/>
    </w:rPr>
  </w:style>
  <w:style w:type="table" w:customStyle="1" w:styleId="61">
    <w:name w:val="清单表 6 彩色1"/>
    <w:basedOn w:val="a1"/>
    <w:uiPriority w:val="51"/>
    <w:qFormat/>
    <w:rsid w:val="00F43503"/>
    <w:rPr>
      <w:rFonts w:ascii="Times New Roman" w:eastAsia="宋体" w:hAnsi="Times New Roman" w:cs="Times New Roman"/>
      <w:color w:val="000000" w:themeColor="text1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rsid w:val="00F435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dobo</dc:creator>
  <cp:lastModifiedBy>仲杰</cp:lastModifiedBy>
  <cp:revision>8</cp:revision>
  <dcterms:created xsi:type="dcterms:W3CDTF">2020-10-09T11:48:00Z</dcterms:created>
  <dcterms:modified xsi:type="dcterms:W3CDTF">2020-10-19T02:23:00Z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