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5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8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  <w:b/>
              </w:rPr>
              <w:t>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施工工期（</w:t>
            </w:r>
            <w:r>
              <w:rPr>
                <w:rFonts w:hint="eastAsia"/>
                <w:b/>
              </w:rPr>
              <w:t>日历天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/>
                <w:sz w:val="32"/>
              </w:rPr>
              <w:t xml:space="preserve">  </w:t>
            </w:r>
            <w:r>
              <w:rPr>
                <w:rFonts w:hint="eastAsia" w:hAnsi="宋体" w:cs="Times New Roman"/>
                <w:snapToGrid w:val="0"/>
                <w:sz w:val="24"/>
              </w:rPr>
              <w:t>上海海事大学造波池电源改造工程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rFonts w:hint="eastAsia"/>
          <w:sz w:val="28"/>
          <w:szCs w:val="28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6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06"/>
        <w:gridCol w:w="3030"/>
        <w:gridCol w:w="870"/>
        <w:gridCol w:w="795"/>
        <w:gridCol w:w="1995"/>
        <w:gridCol w:w="1418"/>
        <w:gridCol w:w="1432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序号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材料名称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型号及规格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工程量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施工工艺及材料品牌、型号规格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单价（元）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低压断路器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NM1-250A/3P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只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电力电缆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YJV-0.6/1-4*120=1*70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10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left"/>
              <w:rPr>
                <w:rFonts w:cs="微软雅黑" w:asciiTheme="minorEastAsia" w:hAnsi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电力电缆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BVR-0.6/1-1*120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12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left"/>
              <w:rPr>
                <w:rFonts w:cs="微软雅黑" w:asciiTheme="minorEastAsia" w:hAnsi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电力电缆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BVR-0.6/1-1*50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12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left"/>
              <w:rPr>
                <w:rFonts w:cs="微软雅黑" w:asciiTheme="minorEastAsia" w:hAnsi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电力电缆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BVR-06/1-1*16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left"/>
              <w:rPr>
                <w:rFonts w:cs="微软雅黑" w:asciiTheme="minorEastAsia" w:hAnsi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铜鼻子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120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铜鼻子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只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铜鼻子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只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18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9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低压电缆头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只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3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4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3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widowControl/>
        <w:textAlignment w:val="center"/>
        <w:rPr>
          <w:rFonts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6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>
      <w:pPr>
        <w:rPr>
          <w:rFonts w:hint="eastAsia"/>
        </w:rPr>
      </w:pPr>
    </w:p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上海海事大学造波池电源改造工程</w:t>
    </w:r>
  </w:p>
  <w:p>
    <w:pPr>
      <w:spacing w:before="120" w:beforeLines="50" w:after="120" w:afterLines="5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C00B0"/>
    <w:rsid w:val="00104C7A"/>
    <w:rsid w:val="0020108F"/>
    <w:rsid w:val="002628A8"/>
    <w:rsid w:val="00452923"/>
    <w:rsid w:val="004D5FC5"/>
    <w:rsid w:val="005206C1"/>
    <w:rsid w:val="005531C2"/>
    <w:rsid w:val="00704E1F"/>
    <w:rsid w:val="00712E25"/>
    <w:rsid w:val="00717A6E"/>
    <w:rsid w:val="007D469F"/>
    <w:rsid w:val="00907E42"/>
    <w:rsid w:val="00973B35"/>
    <w:rsid w:val="009E511C"/>
    <w:rsid w:val="00A21334"/>
    <w:rsid w:val="00A357DC"/>
    <w:rsid w:val="00C00156"/>
    <w:rsid w:val="00C150C2"/>
    <w:rsid w:val="00DF12A1"/>
    <w:rsid w:val="00E5615C"/>
    <w:rsid w:val="00E70C28"/>
    <w:rsid w:val="00EA123C"/>
    <w:rsid w:val="00F13833"/>
    <w:rsid w:val="00F46872"/>
    <w:rsid w:val="00F5345D"/>
    <w:rsid w:val="00F81A85"/>
    <w:rsid w:val="00FB61F4"/>
    <w:rsid w:val="01502792"/>
    <w:rsid w:val="016B53C1"/>
    <w:rsid w:val="03656F6B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character" w:customStyle="1" w:styleId="9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snapToGrid w:val="0"/>
      <w:spacing w:val="-2"/>
      <w:sz w:val="18"/>
      <w:szCs w:val="22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snapToGrid w:val="0"/>
      <w:spacing w:val="-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310</Words>
  <Characters>1773</Characters>
  <Lines>14</Lines>
  <Paragraphs>4</Paragraphs>
  <TotalTime>49</TotalTime>
  <ScaleCrop>false</ScaleCrop>
  <LinksUpToDate>false</LinksUpToDate>
  <CharactersWithSpaces>2079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js</cp:lastModifiedBy>
  <cp:lastPrinted>2019-03-26T01:16:00Z</cp:lastPrinted>
  <dcterms:modified xsi:type="dcterms:W3CDTF">2020-08-25T02:48:55Z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