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人脸识别基础设备采购技术需求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705"/>
        <w:gridCol w:w="498"/>
        <w:gridCol w:w="498"/>
        <w:gridCol w:w="1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万超星光宽动态一体式网络摄像机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设备须采用不小于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1/1.8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英寸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CCD/CMOS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图像传感器；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以公安部或同类检测机构出具的检测报告为准，并在技术偏离表中注明本参数在检测报告中所在的页码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支持人脸检测功能，可对经过设定区域的行人进行人脸检测，当检测到人脸后，可联动抓拍人脸图片、录像及给出报警提示；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以公安部或同类检测机构出具的检测报告为准，并在技术偏离表中注明本参数在检测报告中所在的页码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设备须内置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GPU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芯片，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400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万像素或以上；镜头不小于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8-32mm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设备须支持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H.264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H.265</w:t>
            </w:r>
            <w:bookmarkStart w:id="0" w:name="_GoBack"/>
            <w:bookmarkEnd w:id="0"/>
            <w:r>
              <w:rPr>
                <w:rStyle w:val="7"/>
                <w:sz w:val="21"/>
                <w:szCs w:val="21"/>
                <w:lang w:val="en-US" w:eastAsia="zh-CN" w:bidi="ar"/>
              </w:rPr>
              <w:t>视频编码格式；设备图像分辨率应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≥2688×1520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，水平中心分辨率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≥1500TVL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，亮度等级不小于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级；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最低照度彩色：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≤0.0002lx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；黑白：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≤0.0001lx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设备须支持宽动态、移动侦测、遮挡报警、背光补偿等功能；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设备须支持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路音频输入，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路音频输出，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路复合视频输出；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个电源返送接口；设备须支持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AC24V/DC12V/PoE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供电；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速通门人脸识别终端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外壳采用不锈钢材质，显示器和识别装置的外壳抗破坏能力应符合IK04要求；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配置≥7英寸工业级屏幕，分辨率≥1280*720，显示屏亮度应≥300cd/㎡；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配置LED柔光补光灯，支持根据环境光的明暗自动打开或者强制关闭、强制开启补光灯；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配置双目摄像头，分辨率均≥200万像素；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图像水平分辨力应≥720TVL，灰度登记实验应≥10级，采集帧率≥25帧/秒；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▲配置低照度宽动态摄像头，确保环境照度0.1lux进行人脸识别时能正常；(以公安部或同类检测机构出具的检测报告为准，并在技术偏离表中注明本参数在检测报告中所在的页码)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▲支持现场采集、批量导入的方式进行人脸注册，并能使用符合GA/T 922.2-2011中4.1要求的静态人脸图像数据进行人脸注册；(以公安部或同类检测机构出具的检测报告为准，并在技术偏离表中注明本参数在检测报告中所在的页码)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设备应能自动摄取人脸图像，并从获取的人脸图像中提取人脸特征，与注册名单中所有目标人脸特征进行比对，生成相似度值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设备应能对人脸比对产生的相似度进行分析，根据设定的阈值输出控制指令，控制出入口开启，并记录关联信息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▲无论是否识别有效识别，设备都应能对人脸比对结果给出可听/可视提示；(以公安部或同类检测机构出具的检测报告为准，并在技术偏离表中注明本参数在检测报告中所在的页码)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▲支持离线人脸比对，离线人脸识别平均响应时间应≤1s；(以公安部或同类检测机构出具的检测报告为准，并在技术偏离表中注明本参数在检测报告中所在的页码)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▲支持在线人脸比对，在线人脸识别平均响应时间应≤2s；(以公安部或同类检测机构出具的检测报告为准，并在技术偏离表中注明本参数在检测报告中所在的页码)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▲满足N≤10000时，在误识别率≤0.01%时，通过率≥98%；(以公安部或同类检测机构出具的检测报告为准，并在技术偏离表中注明本参数在检测报告中所在的页码)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支持对所有人员的出入事件进行保存、查看及统计管理，保存的出入事件记录应至少包含一张人脸抓拍照片、出入位置、事件、识读方式、人员类型等基本信息；支持设备向第三方系统/平台定时推送出入事件的功能；(以公安部或同类检测机构出具的检测报告为准，并在技术偏离表中注明本参数在检测报告中所在的页码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支持对黑人等深色皮肤人群进行人脸识别；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用于人脸注册的图片格式支持JPG或JPEG、BMP、PNG；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人脸识别距离应能调节，识别终端识别距离0.3-2m；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满足N≤100000时，在误识别率≤0.01%时，通过率≥98%；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支持保存注册人数应≥10000，离线保存出入事件数应≥50000条；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支持保存注册人数不小于10万；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应具有系统自动校时功能，每天自动校时应不少于1次；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支持外接身份证、IC/ID卡进行人证比对能，现场抓拍人员人脸照片与身份证（或智能卡）内的照片进行比对，完成人员身份核验；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防护等级≥IP55，温度范围：-25°~70°；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单通道非机动车摆闸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▲304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不锈钢，厚度＞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2MM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以公安部或同类检测机构出具的检测报告为准，并在技术偏离表中注明本参数在检测报告中所在的页码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通道开启时间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≤1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秒，通道关闭时间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≤1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秒；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以公安部或同类检测机构出具的检测报告为准，并在技术偏离表中注明本参数在检测报告中所在的页码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防尾随功能：设备支持人员进出尾随指示报警功能；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支持未收到允许通行信号，设备检测到人员进入通道，设备报警提示；接收到允许通行后，设备检测到人员逆向进入通道报警提示；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通道开启后允许人员进入时间在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2S-60S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可调；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支持逆行报警功能；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支持应急放行功能检查，支持设备断电或故障后处于无拦挡状态；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对安全检测红外装置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二代身份证读卡器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双门控制器，支持韦根通讯协议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读卡器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安装方式：嵌入式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读卡频率：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13.56MHz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按键方式：无按键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可识别卡：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Mifare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卡号、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Mifare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卡内容、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CPU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卡号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通讯方式：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RS485+Wiegand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PDA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手持终端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校内违停巡场（含软件）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76DE4"/>
    <w:rsid w:val="2C855BA4"/>
    <w:rsid w:val="63E77BD1"/>
    <w:rsid w:val="693C4993"/>
    <w:rsid w:val="758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6">
    <w:name w:val="font61"/>
    <w:basedOn w:val="4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2020-08-20T15:02:00Z</dcterms:created>
  <dc:creator>scye</dc:creator>
  <cp:lastModifiedBy>jin</cp:lastModifiedBy>
  <dcterms:modified xsi:type="dcterms:W3CDTF">2020-08-21T05:57:18Z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