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楷体"/>
          <w:bCs/>
          <w:sz w:val="30"/>
          <w:szCs w:val="30"/>
        </w:rPr>
      </w:pPr>
      <w:r>
        <w:rPr>
          <w:rFonts w:hint="eastAsia" w:ascii="黑体" w:hAnsi="黑体" w:eastAsia="黑体" w:cs="楷体"/>
          <w:bCs/>
          <w:sz w:val="30"/>
          <w:szCs w:val="30"/>
        </w:rPr>
        <w:t>船舶建造智慧实验教学平台软件</w:t>
      </w:r>
    </w:p>
    <w:p>
      <w:pPr>
        <w:jc w:val="center"/>
        <w:rPr>
          <w:rFonts w:ascii="黑体" w:hAnsi="黑体" w:eastAsia="黑体" w:cs="楷体"/>
          <w:bCs/>
          <w:sz w:val="30"/>
          <w:szCs w:val="30"/>
        </w:rPr>
      </w:pPr>
      <w:r>
        <w:rPr>
          <w:rFonts w:hint="eastAsia" w:ascii="黑体" w:hAnsi="黑体" w:eastAsia="黑体" w:cs="楷体"/>
          <w:bCs/>
          <w:sz w:val="30"/>
          <w:szCs w:val="30"/>
        </w:rPr>
        <w:t>技术要求</w:t>
      </w:r>
    </w:p>
    <w:p>
      <w:pPr>
        <w:jc w:val="center"/>
        <w:rPr>
          <w:rFonts w:ascii="黑体" w:hAnsi="黑体" w:eastAsia="黑体" w:cs="楷体"/>
          <w:bCs/>
          <w:sz w:val="30"/>
          <w:szCs w:val="30"/>
        </w:rPr>
      </w:pPr>
    </w:p>
    <w:p>
      <w:pPr>
        <w:tabs>
          <w:tab w:val="left" w:pos="960"/>
        </w:tabs>
        <w:spacing w:line="360" w:lineRule="auto"/>
        <w:ind w:firstLine="560" w:firstLineChars="2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一、软件功能技术要求</w:t>
      </w:r>
    </w:p>
    <w:p>
      <w:pPr>
        <w:tabs>
          <w:tab w:val="left" w:pos="960"/>
        </w:tabs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1、该软件应能满足于船舶建造工艺实验室教学工作，B</w:t>
      </w:r>
      <w:r>
        <w:rPr>
          <w:rFonts w:ascii="宋体" w:hAnsi="宋体" w:eastAsia="宋体"/>
          <w:sz w:val="28"/>
          <w:szCs w:val="28"/>
        </w:rPr>
        <w:t>/S</w:t>
      </w:r>
      <w:r>
        <w:rPr>
          <w:rFonts w:hint="eastAsia" w:ascii="宋体" w:hAnsi="宋体" w:eastAsia="宋体"/>
          <w:sz w:val="28"/>
          <w:szCs w:val="28"/>
        </w:rPr>
        <w:t>架构，可部署于实验室教学主机，满足学生机的联网使用。</w:t>
      </w:r>
    </w:p>
    <w:p>
      <w:pPr>
        <w:tabs>
          <w:tab w:val="left" w:pos="960"/>
        </w:tabs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</w:t>
      </w:r>
      <w:r>
        <w:rPr>
          <w:rFonts w:hint="eastAsia" w:ascii="宋体" w:hAnsi="宋体" w:eastAsia="宋体"/>
          <w:sz w:val="28"/>
          <w:szCs w:val="28"/>
        </w:rPr>
        <w:t>、该软件在实验室教学主机联接互联网的环境下，可满足不少于</w:t>
      </w:r>
      <w:r>
        <w:rPr>
          <w:rFonts w:ascii="宋体" w:hAnsi="宋体" w:eastAsia="宋体"/>
          <w:sz w:val="28"/>
          <w:szCs w:val="28"/>
        </w:rPr>
        <w:t>70</w:t>
      </w:r>
      <w:r>
        <w:rPr>
          <w:rFonts w:hint="eastAsia" w:ascii="宋体" w:hAnsi="宋体" w:eastAsia="宋体"/>
          <w:sz w:val="28"/>
          <w:szCs w:val="28"/>
        </w:rPr>
        <w:t>个学生用户，同时在线进行实验课程教学的预习和学习。</w:t>
      </w:r>
    </w:p>
    <w:p>
      <w:pPr>
        <w:tabs>
          <w:tab w:val="left" w:pos="960"/>
        </w:tabs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3、该软件应具备《实验室安全管理制度》、《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实验室工作规则》、《意外事故的处理》、《实验教学的要求》等实验室基础知识的在线教学功能。</w:t>
      </w:r>
    </w:p>
    <w:p>
      <w:pPr>
        <w:tabs>
          <w:tab w:val="left" w:pos="960"/>
        </w:tabs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4</w:t>
      </w:r>
      <w:r>
        <w:rPr>
          <w:rFonts w:hint="eastAsia" w:ascii="宋体" w:hAnsi="宋体" w:eastAsia="宋体"/>
          <w:sz w:val="28"/>
          <w:szCs w:val="28"/>
        </w:rPr>
        <w:t>、该软件应需满足船舶建造</w:t>
      </w:r>
      <w:r>
        <w:rPr>
          <w:rFonts w:ascii="宋体" w:hAnsi="宋体" w:eastAsia="宋体"/>
          <w:sz w:val="28"/>
          <w:szCs w:val="28"/>
        </w:rPr>
        <w:t>工艺</w:t>
      </w:r>
      <w:r>
        <w:rPr>
          <w:rFonts w:hint="eastAsia" w:ascii="宋体" w:hAnsi="宋体" w:eastAsia="宋体"/>
          <w:sz w:val="28"/>
          <w:szCs w:val="28"/>
        </w:rPr>
        <w:t>重点仪器设备，</w:t>
      </w:r>
      <w:r>
        <w:rPr>
          <w:rFonts w:ascii="宋体" w:hAnsi="宋体" w:eastAsia="宋体"/>
          <w:sz w:val="28"/>
          <w:szCs w:val="28"/>
        </w:rPr>
        <w:t>实验内容及操作说明</w:t>
      </w:r>
      <w:r>
        <w:rPr>
          <w:rFonts w:hint="eastAsia" w:ascii="宋体" w:hAnsi="宋体" w:eastAsia="宋体"/>
          <w:sz w:val="28"/>
          <w:szCs w:val="28"/>
        </w:rPr>
        <w:t>的在线虚拟教学功能，每个仪器设备实验操作使用，应包括实验内容、实验要求、实验操作步骤和</w:t>
      </w:r>
      <w:r>
        <w:rPr>
          <w:rFonts w:ascii="宋体" w:hAnsi="宋体" w:eastAsia="宋体"/>
          <w:sz w:val="28"/>
          <w:szCs w:val="28"/>
        </w:rPr>
        <w:t>注意事项</w:t>
      </w:r>
      <w:r>
        <w:rPr>
          <w:rFonts w:hint="eastAsia" w:ascii="宋体" w:hAnsi="宋体" w:eastAsia="宋体"/>
          <w:sz w:val="28"/>
          <w:szCs w:val="28"/>
        </w:rPr>
        <w:t>。</w:t>
      </w:r>
    </w:p>
    <w:p>
      <w:pPr>
        <w:tabs>
          <w:tab w:val="left" w:pos="960"/>
        </w:tabs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5、该软件应需具备</w:t>
      </w:r>
      <w:r>
        <w:rPr>
          <w:rFonts w:ascii="宋体" w:hAnsi="宋体" w:eastAsia="宋体"/>
          <w:sz w:val="28"/>
          <w:szCs w:val="28"/>
        </w:rPr>
        <w:t>测距仪器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ascii="宋体" w:hAnsi="宋体" w:eastAsia="宋体"/>
          <w:sz w:val="28"/>
          <w:szCs w:val="28"/>
        </w:rPr>
        <w:t>探伤仪器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ascii="宋体" w:hAnsi="宋体" w:eastAsia="宋体"/>
          <w:sz w:val="28"/>
          <w:szCs w:val="28"/>
        </w:rPr>
        <w:t>测速仪器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ascii="宋体" w:hAnsi="宋体" w:eastAsia="宋体"/>
          <w:sz w:val="28"/>
          <w:szCs w:val="28"/>
        </w:rPr>
        <w:t>测温仪器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ascii="宋体" w:hAnsi="宋体" w:eastAsia="宋体"/>
          <w:sz w:val="28"/>
          <w:szCs w:val="28"/>
        </w:rPr>
        <w:t>测声仪器、成像仪器、定位仪器、</w:t>
      </w:r>
      <w:r>
        <w:rPr>
          <w:rFonts w:hint="eastAsia" w:ascii="宋体" w:hAnsi="宋体" w:eastAsia="宋体"/>
          <w:sz w:val="28"/>
          <w:szCs w:val="28"/>
        </w:rPr>
        <w:t>和焊接</w:t>
      </w:r>
      <w:r>
        <w:rPr>
          <w:rFonts w:ascii="宋体" w:hAnsi="宋体" w:eastAsia="宋体"/>
          <w:sz w:val="28"/>
          <w:szCs w:val="28"/>
        </w:rPr>
        <w:t>检验仪器</w:t>
      </w:r>
      <w:r>
        <w:rPr>
          <w:rFonts w:hint="eastAsia" w:ascii="宋体" w:hAnsi="宋体" w:eastAsia="宋体"/>
          <w:sz w:val="28"/>
          <w:szCs w:val="28"/>
        </w:rPr>
        <w:t>等，船舶建造</w:t>
      </w:r>
      <w:r>
        <w:rPr>
          <w:rFonts w:ascii="宋体" w:hAnsi="宋体" w:eastAsia="宋体"/>
          <w:sz w:val="28"/>
          <w:szCs w:val="28"/>
        </w:rPr>
        <w:t>工艺学</w:t>
      </w:r>
      <w:r>
        <w:rPr>
          <w:rFonts w:hint="eastAsia" w:ascii="宋体" w:hAnsi="宋体" w:eastAsia="宋体"/>
          <w:sz w:val="28"/>
          <w:szCs w:val="28"/>
        </w:rPr>
        <w:t>八种实验仪器</w:t>
      </w:r>
      <w:r>
        <w:rPr>
          <w:rFonts w:ascii="宋体" w:hAnsi="宋体" w:eastAsia="宋体"/>
          <w:sz w:val="28"/>
          <w:szCs w:val="28"/>
        </w:rPr>
        <w:t>设备</w:t>
      </w:r>
      <w:r>
        <w:rPr>
          <w:rFonts w:hint="eastAsia" w:ascii="宋体" w:hAnsi="宋体" w:eastAsia="宋体"/>
          <w:sz w:val="28"/>
          <w:szCs w:val="28"/>
        </w:rPr>
        <w:t>，在线实验</w:t>
      </w:r>
      <w:r>
        <w:rPr>
          <w:rFonts w:ascii="宋体" w:hAnsi="宋体" w:eastAsia="宋体"/>
          <w:sz w:val="28"/>
          <w:szCs w:val="28"/>
        </w:rPr>
        <w:t>操作使用</w:t>
      </w:r>
      <w:r>
        <w:rPr>
          <w:rFonts w:hint="eastAsia" w:ascii="宋体" w:hAnsi="宋体" w:eastAsia="宋体"/>
          <w:sz w:val="28"/>
          <w:szCs w:val="28"/>
        </w:rPr>
        <w:t>的教学功能。</w:t>
      </w:r>
    </w:p>
    <w:p>
      <w:pPr>
        <w:tabs>
          <w:tab w:val="left" w:pos="960"/>
        </w:tabs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6、仪器设备应在主要界面上设置明确的功能按钮，虚拟仪器设备场景可以通过键鼠进行缩放、平移、旋转、平俯视角度调整等功能，也可以通过箭头键进行仪器设备的移动操作。</w:t>
      </w:r>
    </w:p>
    <w:p>
      <w:pPr>
        <w:tabs>
          <w:tab w:val="left" w:pos="960"/>
        </w:tabs>
        <w:spacing w:line="360" w:lineRule="auto"/>
        <w:ind w:firstLine="560" w:firstLineChars="2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二、软件服务要求</w:t>
      </w:r>
    </w:p>
    <w:p>
      <w:pPr>
        <w:tabs>
          <w:tab w:val="left" w:pos="960"/>
        </w:tabs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7</w:t>
      </w:r>
      <w:r>
        <w:rPr>
          <w:rFonts w:hint="eastAsia" w:ascii="宋体" w:hAnsi="宋体" w:eastAsia="宋体"/>
          <w:sz w:val="28"/>
          <w:szCs w:val="28"/>
        </w:rPr>
        <w:t>、该软件应配置使用帮助引导模块，用户可以随时通过在线帮助查询使用说明，用户操作界面友好。提供软件操作使用手册纸质3套、电子版1套。</w:t>
      </w:r>
    </w:p>
    <w:p>
      <w:pPr>
        <w:tabs>
          <w:tab w:val="left" w:pos="960"/>
        </w:tabs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8</w:t>
      </w:r>
      <w:r>
        <w:rPr>
          <w:rFonts w:hint="eastAsia" w:ascii="宋体" w:hAnsi="宋体" w:eastAsia="宋体"/>
          <w:sz w:val="28"/>
          <w:szCs w:val="28"/>
        </w:rPr>
        <w:t>、配备船舶建造</w:t>
      </w:r>
      <w:r>
        <w:rPr>
          <w:rFonts w:ascii="宋体" w:hAnsi="宋体" w:eastAsia="宋体"/>
          <w:sz w:val="28"/>
          <w:szCs w:val="28"/>
        </w:rPr>
        <w:t>工艺</w:t>
      </w:r>
      <w:r>
        <w:rPr>
          <w:rFonts w:hint="eastAsia" w:ascii="宋体" w:hAnsi="宋体" w:eastAsia="宋体"/>
          <w:sz w:val="28"/>
          <w:szCs w:val="28"/>
        </w:rPr>
        <w:t>实验指导书，应包括重点仪器设备的实验内容、实验要求、实验操作步骤和</w:t>
      </w:r>
      <w:r>
        <w:rPr>
          <w:rFonts w:ascii="宋体" w:hAnsi="宋体" w:eastAsia="宋体"/>
          <w:sz w:val="28"/>
          <w:szCs w:val="28"/>
        </w:rPr>
        <w:t>注意事项</w:t>
      </w:r>
      <w:r>
        <w:rPr>
          <w:rFonts w:hint="eastAsia" w:ascii="宋体" w:hAnsi="宋体" w:eastAsia="宋体"/>
          <w:sz w:val="28"/>
          <w:szCs w:val="28"/>
        </w:rPr>
        <w:t>，满足船舶建造</w:t>
      </w:r>
      <w:r>
        <w:rPr>
          <w:rFonts w:ascii="宋体" w:hAnsi="宋体" w:eastAsia="宋体"/>
          <w:sz w:val="28"/>
          <w:szCs w:val="28"/>
        </w:rPr>
        <w:t>工艺</w:t>
      </w:r>
      <w:r>
        <w:rPr>
          <w:rFonts w:hint="eastAsia" w:ascii="宋体" w:hAnsi="宋体" w:eastAsia="宋体"/>
          <w:sz w:val="28"/>
          <w:szCs w:val="28"/>
        </w:rPr>
        <w:t>学实验教学的需要。提供基于此船舶建造智慧实验教学平台软件的船舶建造</w:t>
      </w:r>
      <w:r>
        <w:rPr>
          <w:rFonts w:ascii="宋体" w:hAnsi="宋体" w:eastAsia="宋体"/>
          <w:sz w:val="28"/>
          <w:szCs w:val="28"/>
        </w:rPr>
        <w:t>工艺</w:t>
      </w:r>
      <w:r>
        <w:rPr>
          <w:rFonts w:hint="eastAsia" w:ascii="宋体" w:hAnsi="宋体" w:eastAsia="宋体"/>
          <w:sz w:val="28"/>
          <w:szCs w:val="28"/>
        </w:rPr>
        <w:t>实验指导书，纸质3套、电子版1套。</w:t>
      </w:r>
    </w:p>
    <w:p>
      <w:pPr>
        <w:tabs>
          <w:tab w:val="left" w:pos="960"/>
        </w:tabs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9</w:t>
      </w:r>
      <w:r>
        <w:rPr>
          <w:rFonts w:hint="eastAsia" w:ascii="宋体" w:hAnsi="宋体" w:eastAsia="宋体"/>
          <w:sz w:val="28"/>
          <w:szCs w:val="28"/>
        </w:rPr>
        <w:t>、具备远程异地或本地实验部署使用。系统构架在互联网或实验室内容，能实现远程异地或本地实验室部署，通过浏览器即可进行访问使用，无须3</w:t>
      </w:r>
      <w:r>
        <w:rPr>
          <w:rFonts w:ascii="宋体" w:hAnsi="宋体" w:eastAsia="宋体"/>
          <w:sz w:val="28"/>
          <w:szCs w:val="28"/>
        </w:rPr>
        <w:t>D</w:t>
      </w:r>
      <w:r>
        <w:rPr>
          <w:rFonts w:hint="eastAsia" w:ascii="宋体" w:hAnsi="宋体" w:eastAsia="宋体"/>
          <w:sz w:val="28"/>
          <w:szCs w:val="28"/>
        </w:rPr>
        <w:t>插件。</w:t>
      </w:r>
    </w:p>
    <w:p>
      <w:pPr>
        <w:tabs>
          <w:tab w:val="left" w:pos="960"/>
        </w:tabs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10</w:t>
      </w:r>
      <w:r>
        <w:rPr>
          <w:rFonts w:hint="eastAsia" w:ascii="宋体" w:hAnsi="宋体" w:eastAsia="宋体"/>
          <w:sz w:val="28"/>
          <w:szCs w:val="28"/>
        </w:rPr>
        <w:t>、提供船舶建造智慧实验教学平台软件1套，能支持网络版多用户（</w:t>
      </w:r>
      <w:r>
        <w:rPr>
          <w:rFonts w:ascii="宋体" w:hAnsi="宋体" w:eastAsia="宋体"/>
          <w:sz w:val="28"/>
          <w:szCs w:val="28"/>
        </w:rPr>
        <w:t>70</w:t>
      </w:r>
      <w:r>
        <w:rPr>
          <w:rFonts w:hint="eastAsia" w:ascii="宋体" w:hAnsi="宋体" w:eastAsia="宋体"/>
          <w:sz w:val="28"/>
          <w:szCs w:val="28"/>
        </w:rPr>
        <w:t>用户以上）同时在线使用。</w:t>
      </w:r>
    </w:p>
    <w:p>
      <w:pPr>
        <w:tabs>
          <w:tab w:val="left" w:pos="960"/>
        </w:tabs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11</w:t>
      </w:r>
      <w:r>
        <w:rPr>
          <w:rFonts w:hint="eastAsia" w:ascii="宋体" w:hAnsi="宋体" w:eastAsia="宋体"/>
          <w:sz w:val="28"/>
          <w:szCs w:val="28"/>
        </w:rPr>
        <w:t>、提供安装培训。提供软件的安装（安装环境由采购方自行提供并满足）、培训，产品需包含自购买日起一年期内的免费维护。</w:t>
      </w:r>
    </w:p>
    <w:p>
      <w:pPr>
        <w:tabs>
          <w:tab w:val="left" w:pos="960"/>
        </w:tabs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12</w:t>
      </w:r>
      <w:r>
        <w:rPr>
          <w:rFonts w:hint="eastAsia" w:ascii="宋体" w:hAnsi="宋体" w:eastAsia="宋体"/>
          <w:sz w:val="28"/>
          <w:szCs w:val="28"/>
        </w:rPr>
        <w:t>、随时提供供货。软件运行技术成熟，签订合同后1周内可以供货安装（具体供货期以合同约定为准）。</w:t>
      </w:r>
    </w:p>
    <w:p>
      <w:pPr>
        <w:tabs>
          <w:tab w:val="left" w:pos="960"/>
        </w:tabs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13</w:t>
      </w:r>
      <w:r>
        <w:rPr>
          <w:rFonts w:hint="eastAsia" w:ascii="宋体" w:hAnsi="宋体" w:eastAsia="宋体"/>
          <w:sz w:val="28"/>
          <w:szCs w:val="28"/>
        </w:rPr>
        <w:t>、提供长期售后服务。能提供方便灵活的售后服务方式，提供无限期长期技术支持（通过邮件，电话，传真、论坛）。</w:t>
      </w:r>
    </w:p>
    <w:p>
      <w:pPr>
        <w:tabs>
          <w:tab w:val="left" w:pos="960"/>
        </w:tabs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14</w:t>
      </w:r>
      <w:r>
        <w:rPr>
          <w:rFonts w:hint="eastAsia" w:ascii="宋体" w:hAnsi="宋体" w:eastAsia="宋体"/>
          <w:sz w:val="28"/>
          <w:szCs w:val="28"/>
        </w:rPr>
        <w:t>、报价及费用要求。报价包含以上全部功能要求及技术服务要求，包括用户实验室安装实施费、培训费、材料费、税费等。</w:t>
      </w:r>
    </w:p>
    <w:p>
      <w:pPr>
        <w:tabs>
          <w:tab w:val="left" w:pos="960"/>
        </w:tabs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</w:t>
      </w:r>
      <w:r>
        <w:rPr>
          <w:rFonts w:ascii="宋体" w:hAnsi="宋体" w:eastAsia="宋体"/>
          <w:sz w:val="28"/>
          <w:szCs w:val="28"/>
        </w:rPr>
        <w:t>5</w:t>
      </w:r>
      <w:r>
        <w:rPr>
          <w:rFonts w:hint="eastAsia" w:ascii="宋体" w:hAnsi="宋体" w:eastAsia="宋体"/>
          <w:sz w:val="28"/>
          <w:szCs w:val="28"/>
        </w:rPr>
        <w:t>、提供符合本技术要求第6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项、第8项、第9项要求佐证材料的软件，将在比选时优先考虑。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mM2YzZmUwZjIwOWQ5MzUzZGEwZTI1OTc3MjFhOGYifQ=="/>
  </w:docVars>
  <w:rsids>
    <w:rsidRoot w:val="002034EA"/>
    <w:rsid w:val="00037F8D"/>
    <w:rsid w:val="000B1BFA"/>
    <w:rsid w:val="000B34FF"/>
    <w:rsid w:val="000E29B0"/>
    <w:rsid w:val="00173896"/>
    <w:rsid w:val="001868C1"/>
    <w:rsid w:val="001B79D2"/>
    <w:rsid w:val="002034EA"/>
    <w:rsid w:val="0021622F"/>
    <w:rsid w:val="00297EE9"/>
    <w:rsid w:val="002D6FDD"/>
    <w:rsid w:val="0037062B"/>
    <w:rsid w:val="0037700A"/>
    <w:rsid w:val="003F340F"/>
    <w:rsid w:val="00564F2C"/>
    <w:rsid w:val="0060778F"/>
    <w:rsid w:val="006840C7"/>
    <w:rsid w:val="007579E1"/>
    <w:rsid w:val="00781163"/>
    <w:rsid w:val="007914AB"/>
    <w:rsid w:val="00795516"/>
    <w:rsid w:val="007A2B91"/>
    <w:rsid w:val="007B15D2"/>
    <w:rsid w:val="008332C8"/>
    <w:rsid w:val="008417F6"/>
    <w:rsid w:val="00870535"/>
    <w:rsid w:val="00872DB6"/>
    <w:rsid w:val="00886420"/>
    <w:rsid w:val="00946370"/>
    <w:rsid w:val="00950D3E"/>
    <w:rsid w:val="0099682F"/>
    <w:rsid w:val="009D7B75"/>
    <w:rsid w:val="00A04943"/>
    <w:rsid w:val="00A330BD"/>
    <w:rsid w:val="00A95367"/>
    <w:rsid w:val="00B7092F"/>
    <w:rsid w:val="00B77BB6"/>
    <w:rsid w:val="00BB4F75"/>
    <w:rsid w:val="00BD1BB2"/>
    <w:rsid w:val="00C07A57"/>
    <w:rsid w:val="00C2144B"/>
    <w:rsid w:val="00C7295C"/>
    <w:rsid w:val="00CA30E5"/>
    <w:rsid w:val="00D31D87"/>
    <w:rsid w:val="00D3289E"/>
    <w:rsid w:val="00D771E8"/>
    <w:rsid w:val="00D97EFB"/>
    <w:rsid w:val="00E63B89"/>
    <w:rsid w:val="00E65CC0"/>
    <w:rsid w:val="00E7085D"/>
    <w:rsid w:val="00E94C49"/>
    <w:rsid w:val="00F030CA"/>
    <w:rsid w:val="00F632A3"/>
    <w:rsid w:val="00FC5611"/>
    <w:rsid w:val="5155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152</Words>
  <Characters>869</Characters>
  <Lines>7</Lines>
  <Paragraphs>2</Paragraphs>
  <TotalTime>5</TotalTime>
  <ScaleCrop>false</ScaleCrop>
  <LinksUpToDate>false</LinksUpToDate>
  <CharactersWithSpaces>1019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2023-09-18T06:13:00Z</dcterms:created>
  <dc:creator>Hou</dc:creator>
  <cp:lastModifiedBy>仲杰</cp:lastModifiedBy>
  <dcterms:modified xsi:type="dcterms:W3CDTF">2023-09-19T12:35:27Z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79ED21BA763F457BA05DC1B4113628B9_12</vt:lpwstr>
  </property>
</Properties>
</file>