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3B2" w:rsidRPr="00DA33B2" w:rsidRDefault="00DA33B2" w:rsidP="00DA33B2">
      <w:pPr>
        <w:widowControl/>
        <w:spacing w:beforeAutospacing="1" w:after="100" w:afterAutospacing="1"/>
        <w:ind w:left="507"/>
        <w:jc w:val="center"/>
        <w:rPr>
          <w:rFonts w:ascii="宋体" w:eastAsia="宋体" w:hAnsi="宋体" w:cs="宋体" w:hint="eastAsia"/>
          <w:kern w:val="0"/>
          <w:sz w:val="28"/>
          <w:szCs w:val="28"/>
        </w:rPr>
      </w:pPr>
      <w:r w:rsidRPr="00DA33B2">
        <w:rPr>
          <w:rFonts w:hint="eastAsia"/>
          <w:sz w:val="28"/>
          <w:szCs w:val="28"/>
        </w:rPr>
        <w:t>高温高压反应釜</w:t>
      </w:r>
    </w:p>
    <w:p w:rsidR="00753662" w:rsidRPr="00DA33B2" w:rsidRDefault="00753662" w:rsidP="00DA33B2">
      <w:pPr>
        <w:widowControl/>
        <w:spacing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数量：1台；</w:t>
      </w:r>
    </w:p>
    <w:p w:rsidR="00753662" w:rsidRPr="00DA33B2" w:rsidRDefault="00753662" w:rsidP="00DA33B2">
      <w:pPr>
        <w:widowControl/>
        <w:spacing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A33B2">
        <w:rPr>
          <w:rFonts w:ascii="宋体" w:eastAsia="宋体" w:hAnsi="宋体" w:cs="宋体"/>
          <w:kern w:val="0"/>
          <w:sz w:val="28"/>
          <w:szCs w:val="28"/>
        </w:rPr>
        <w:t>1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、功能用途：用于高温高压苛刻介质环境下的金属材料、陶瓷材料、复合材料的耐腐蚀性能及腐蚀机理测试分析。</w:t>
      </w:r>
      <w:r w:rsidRPr="00DA33B2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753662" w:rsidRPr="00DA33B2" w:rsidRDefault="00753662" w:rsidP="00DA33B2">
      <w:pPr>
        <w:widowControl/>
        <w:spacing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A33B2">
        <w:rPr>
          <w:rFonts w:ascii="宋体" w:eastAsia="宋体" w:hAnsi="宋体" w:cs="宋体"/>
          <w:kern w:val="0"/>
          <w:sz w:val="28"/>
          <w:szCs w:val="28"/>
        </w:rPr>
        <w:t>2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、要求材质：与高温高压介质接触材质镍基高温合金</w:t>
      </w:r>
      <w:r w:rsidRPr="00DA33B2">
        <w:rPr>
          <w:rFonts w:ascii="宋体" w:eastAsia="宋体" w:hAnsi="宋体" w:cs="宋体"/>
          <w:kern w:val="0"/>
          <w:sz w:val="28"/>
          <w:szCs w:val="28"/>
        </w:rPr>
        <w:t>Inconel 625,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其余不锈钢</w:t>
      </w:r>
      <w:r w:rsidRPr="00DA33B2">
        <w:rPr>
          <w:rFonts w:ascii="宋体" w:eastAsia="宋体" w:hAnsi="宋体" w:cs="宋体"/>
          <w:kern w:val="0"/>
          <w:sz w:val="28"/>
          <w:szCs w:val="28"/>
        </w:rPr>
        <w:t xml:space="preserve">316L; </w:t>
      </w:r>
    </w:p>
    <w:p w:rsidR="00753662" w:rsidRPr="00DA33B2" w:rsidRDefault="00753662" w:rsidP="00DA33B2">
      <w:pPr>
        <w:widowControl/>
        <w:spacing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A33B2">
        <w:rPr>
          <w:rFonts w:ascii="宋体" w:eastAsia="宋体" w:hAnsi="宋体" w:cs="宋体"/>
          <w:kern w:val="0"/>
          <w:sz w:val="28"/>
          <w:szCs w:val="28"/>
        </w:rPr>
        <w:t>3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、工作条件参数</w:t>
      </w:r>
      <w:r w:rsidRPr="00DA33B2">
        <w:rPr>
          <w:rFonts w:ascii="宋体" w:eastAsia="宋体" w:hAnsi="宋体" w:cs="宋体"/>
          <w:kern w:val="0"/>
          <w:sz w:val="28"/>
          <w:szCs w:val="28"/>
        </w:rPr>
        <w:t>: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工作温度≤</w:t>
      </w:r>
      <w:r w:rsidRPr="00DA33B2">
        <w:rPr>
          <w:rFonts w:ascii="宋体" w:eastAsia="宋体" w:hAnsi="宋体" w:cs="宋体"/>
          <w:kern w:val="0"/>
          <w:sz w:val="28"/>
          <w:szCs w:val="28"/>
        </w:rPr>
        <w:t>550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℃，工作压力≤</w:t>
      </w:r>
      <w:r w:rsidRPr="00DA33B2">
        <w:rPr>
          <w:rFonts w:ascii="宋体" w:eastAsia="宋体" w:hAnsi="宋体" w:cs="宋体"/>
          <w:kern w:val="0"/>
          <w:sz w:val="28"/>
          <w:szCs w:val="28"/>
        </w:rPr>
        <w:t>50MPa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，釜体容积２</w:t>
      </w:r>
      <w:r w:rsidRPr="00DA33B2">
        <w:rPr>
          <w:rFonts w:ascii="宋体" w:eastAsia="宋体" w:hAnsi="宋体" w:cs="宋体"/>
          <w:kern w:val="0"/>
          <w:sz w:val="28"/>
          <w:szCs w:val="28"/>
        </w:rPr>
        <w:t xml:space="preserve">L; </w:t>
      </w:r>
    </w:p>
    <w:p w:rsidR="00753662" w:rsidRPr="00DA33B2" w:rsidRDefault="00753662" w:rsidP="00DA33B2">
      <w:pPr>
        <w:widowControl/>
        <w:spacing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DA33B2">
        <w:rPr>
          <w:rFonts w:ascii="宋体" w:eastAsia="宋体" w:hAnsi="宋体" w:cs="宋体"/>
          <w:kern w:val="0"/>
          <w:sz w:val="28"/>
          <w:szCs w:val="28"/>
        </w:rPr>
        <w:t>4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、其他：具有反应釜外快速冷却系统；</w:t>
      </w:r>
      <w:bookmarkStart w:id="0" w:name="_GoBack"/>
      <w:bookmarkEnd w:id="0"/>
      <w:r w:rsidRPr="00DA33B2">
        <w:rPr>
          <w:rFonts w:ascii="宋体" w:eastAsia="宋体" w:hAnsi="宋体" w:cs="宋体" w:hint="eastAsia"/>
          <w:kern w:val="0"/>
          <w:sz w:val="28"/>
          <w:szCs w:val="28"/>
        </w:rPr>
        <w:t>自动控制电加热（</w:t>
      </w:r>
      <w:r w:rsidRPr="00DA33B2">
        <w:rPr>
          <w:rFonts w:ascii="宋体" w:eastAsia="宋体" w:hAnsi="宋体" w:cs="宋体"/>
          <w:kern w:val="0"/>
          <w:sz w:val="28"/>
          <w:szCs w:val="28"/>
        </w:rPr>
        <w:t>220V</w:t>
      </w:r>
      <w:r w:rsidRPr="00DA33B2">
        <w:rPr>
          <w:rFonts w:ascii="宋体" w:eastAsia="宋体" w:hAnsi="宋体" w:cs="宋体" w:hint="eastAsia"/>
          <w:kern w:val="0"/>
          <w:sz w:val="28"/>
          <w:szCs w:val="28"/>
        </w:rPr>
        <w:t>）系统。</w:t>
      </w:r>
    </w:p>
    <w:p w:rsidR="007347AF" w:rsidRPr="00DA33B2" w:rsidRDefault="007347AF" w:rsidP="00DA33B2">
      <w:pPr>
        <w:widowControl/>
        <w:spacing w:beforeAutospacing="1" w:after="100" w:afterAutospacing="1"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7347AF" w:rsidRPr="00DA33B2" w:rsidSect="00E54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5CA" w:rsidRDefault="000A35CA" w:rsidP="00753662">
      <w:r>
        <w:separator/>
      </w:r>
    </w:p>
  </w:endnote>
  <w:endnote w:type="continuationSeparator" w:id="1">
    <w:p w:rsidR="000A35CA" w:rsidRDefault="000A35CA" w:rsidP="00753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5CA" w:rsidRDefault="000A35CA" w:rsidP="00753662">
      <w:r>
        <w:separator/>
      </w:r>
    </w:p>
  </w:footnote>
  <w:footnote w:type="continuationSeparator" w:id="1">
    <w:p w:rsidR="000A35CA" w:rsidRDefault="000A35CA" w:rsidP="00753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662"/>
    <w:rsid w:val="000A35CA"/>
    <w:rsid w:val="007347AF"/>
    <w:rsid w:val="00753662"/>
    <w:rsid w:val="00DA33B2"/>
    <w:rsid w:val="00E54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6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6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6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662"/>
    <w:rPr>
      <w:sz w:val="18"/>
      <w:szCs w:val="18"/>
    </w:rPr>
  </w:style>
  <w:style w:type="paragraph" w:styleId="a5">
    <w:name w:val="List Paragraph"/>
    <w:basedOn w:val="a"/>
    <w:uiPriority w:val="34"/>
    <w:qFormat/>
    <w:rsid w:val="007536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61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3</cp:revision>
  <dcterms:created xsi:type="dcterms:W3CDTF">2016-10-31T05:15:00Z</dcterms:created>
  <dcterms:modified xsi:type="dcterms:W3CDTF">2016-10-31T05:22:00Z</dcterms:modified>
</cp:coreProperties>
</file>