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2A8" w:rsidRDefault="002902A8" w:rsidP="00F55982">
      <w:pPr>
        <w:pStyle w:val="a5"/>
        <w:shd w:val="clear" w:color="auto" w:fill="FFFFFF"/>
        <w:spacing w:line="360" w:lineRule="auto"/>
        <w:rPr>
          <w:rFonts w:ascii="Helvetica" w:hAnsi="Helvetica" w:hint="eastAsia"/>
        </w:rPr>
      </w:pPr>
      <w:r>
        <w:rPr>
          <w:rFonts w:ascii="Helvetica" w:hAnsi="Helvetica" w:hint="eastAsia"/>
        </w:rPr>
        <w:t>附件一：</w:t>
      </w:r>
      <w:r>
        <w:rPr>
          <w:rFonts w:ascii="Helvetica" w:hAnsi="Helvetica" w:hint="eastAsia"/>
        </w:rPr>
        <w:t>100</w:t>
      </w:r>
      <w:r>
        <w:rPr>
          <w:rFonts w:ascii="Helvetica" w:hAnsi="Helvetica" w:hint="eastAsia"/>
        </w:rPr>
        <w:t>吨万能试验机的技术要求</w:t>
      </w:r>
    </w:p>
    <w:p w:rsidR="00D213EF" w:rsidRDefault="00D213EF" w:rsidP="00F55982">
      <w:pPr>
        <w:pStyle w:val="a5"/>
        <w:shd w:val="clear" w:color="auto" w:fill="FFFFFF"/>
        <w:spacing w:line="360" w:lineRule="auto"/>
        <w:rPr>
          <w:rFonts w:ascii="Helvetica" w:hAnsi="Helvetica"/>
        </w:rPr>
      </w:pPr>
      <w:r>
        <w:rPr>
          <w:rFonts w:ascii="Helvetica" w:hAnsi="Helvetica" w:hint="eastAsia"/>
        </w:rPr>
        <w:t>设备数量：</w:t>
      </w:r>
      <w:r>
        <w:rPr>
          <w:rFonts w:ascii="Helvetica" w:hAnsi="Helvetica" w:hint="eastAsia"/>
        </w:rPr>
        <w:t>1</w:t>
      </w:r>
      <w:r>
        <w:rPr>
          <w:rFonts w:ascii="Helvetica" w:hAnsi="Helvetica" w:hint="eastAsia"/>
        </w:rPr>
        <w:t>套</w:t>
      </w:r>
    </w:p>
    <w:p w:rsidR="00F55982" w:rsidRDefault="00F55982" w:rsidP="00F55982">
      <w:pPr>
        <w:pStyle w:val="a5"/>
        <w:shd w:val="clear" w:color="auto" w:fill="FFFFFF"/>
        <w:spacing w:line="360" w:lineRule="auto"/>
        <w:rPr>
          <w:rFonts w:ascii="Helvetica" w:hAnsi="Helvetica"/>
          <w:sz w:val="18"/>
          <w:szCs w:val="18"/>
        </w:rPr>
      </w:pPr>
      <w:r>
        <w:rPr>
          <w:rFonts w:ascii="Helvetica" w:hAnsi="Helvetica"/>
        </w:rPr>
        <w:t>1</w:t>
      </w:r>
      <w:r>
        <w:rPr>
          <w:rFonts w:hint="eastAsia"/>
        </w:rPr>
        <w:t>、最大试验力为</w:t>
      </w:r>
      <w:r>
        <w:rPr>
          <w:rFonts w:ascii="Helvetica" w:hAnsi="Helvetica"/>
        </w:rPr>
        <w:t>1000 kN</w:t>
      </w:r>
      <w:r>
        <w:rPr>
          <w:rFonts w:hint="eastAsia"/>
        </w:rPr>
        <w:t>，试验力误差小于</w:t>
      </w:r>
      <w:r>
        <w:rPr>
          <w:rFonts w:ascii="Helvetica" w:hAnsi="Helvetica"/>
        </w:rPr>
        <w:t>2%</w:t>
      </w:r>
      <w:r>
        <w:rPr>
          <w:rFonts w:hint="eastAsia"/>
        </w:rPr>
        <w:t>；</w:t>
      </w:r>
    </w:p>
    <w:p w:rsidR="00F55982" w:rsidRDefault="00F55982" w:rsidP="00F55982">
      <w:pPr>
        <w:pStyle w:val="a5"/>
        <w:shd w:val="clear" w:color="auto" w:fill="FFFFFF"/>
        <w:spacing w:line="360" w:lineRule="auto"/>
        <w:rPr>
          <w:rFonts w:ascii="Helvetica" w:hAnsi="Helvetica"/>
          <w:sz w:val="18"/>
          <w:szCs w:val="18"/>
        </w:rPr>
      </w:pPr>
      <w:r>
        <w:rPr>
          <w:rFonts w:ascii="Helvetica" w:hAnsi="Helvetica"/>
        </w:rPr>
        <w:t>2</w:t>
      </w:r>
      <w:r>
        <w:rPr>
          <w:rFonts w:hint="eastAsia"/>
        </w:rPr>
        <w:t>、可以开展拉伸、压缩、剪切、弯曲等试验要求，最大拉伸空间</w:t>
      </w:r>
      <w:r>
        <w:rPr>
          <w:rFonts w:ascii="Helvetica" w:hAnsi="Helvetica"/>
        </w:rPr>
        <w:t>&gt;700 mm</w:t>
      </w:r>
      <w:r>
        <w:rPr>
          <w:rFonts w:hint="eastAsia"/>
        </w:rPr>
        <w:t>；</w:t>
      </w:r>
    </w:p>
    <w:p w:rsidR="00F55982" w:rsidRDefault="00F55982" w:rsidP="00F55982">
      <w:pPr>
        <w:pStyle w:val="a5"/>
        <w:shd w:val="clear" w:color="auto" w:fill="FFFFFF"/>
        <w:spacing w:line="360" w:lineRule="auto"/>
        <w:rPr>
          <w:rFonts w:ascii="Helvetica" w:hAnsi="Helvetica"/>
          <w:sz w:val="18"/>
          <w:szCs w:val="18"/>
        </w:rPr>
      </w:pPr>
      <w:r>
        <w:rPr>
          <w:rFonts w:ascii="Helvetica" w:hAnsi="Helvetica"/>
        </w:rPr>
        <w:t>3</w:t>
      </w:r>
      <w:r>
        <w:rPr>
          <w:rFonts w:hint="eastAsia"/>
        </w:rPr>
        <w:t>、自带分析测试软件，试验全过程可跟踪，支持用户自定义试验参数，数据存储方便；</w:t>
      </w:r>
    </w:p>
    <w:p w:rsidR="00F55982" w:rsidRDefault="00F55982" w:rsidP="00F55982">
      <w:pPr>
        <w:pStyle w:val="a5"/>
        <w:shd w:val="clear" w:color="auto" w:fill="FFFFFF"/>
        <w:spacing w:line="360" w:lineRule="auto"/>
        <w:rPr>
          <w:rFonts w:ascii="Helvetica" w:hAnsi="Helvetica"/>
          <w:sz w:val="18"/>
          <w:szCs w:val="18"/>
        </w:rPr>
      </w:pPr>
      <w:r>
        <w:rPr>
          <w:rFonts w:ascii="Helvetica" w:hAnsi="Helvetica"/>
        </w:rPr>
        <w:t>4</w:t>
      </w:r>
      <w:r>
        <w:rPr>
          <w:rFonts w:hint="eastAsia"/>
        </w:rPr>
        <w:t>、有过载保护和限位保护装置；</w:t>
      </w:r>
    </w:p>
    <w:p w:rsidR="00F55982" w:rsidRDefault="00F55982" w:rsidP="00F55982">
      <w:pPr>
        <w:pStyle w:val="a5"/>
        <w:shd w:val="clear" w:color="auto" w:fill="FFFFFF"/>
        <w:spacing w:line="360" w:lineRule="auto"/>
        <w:rPr>
          <w:rFonts w:ascii="Helvetica" w:hAnsi="Helvetica"/>
          <w:sz w:val="18"/>
          <w:szCs w:val="18"/>
        </w:rPr>
      </w:pPr>
      <w:r>
        <w:rPr>
          <w:rFonts w:ascii="Helvetica" w:hAnsi="Helvetica"/>
        </w:rPr>
        <w:t>5</w:t>
      </w:r>
      <w:r>
        <w:rPr>
          <w:rFonts w:hint="eastAsia"/>
        </w:rPr>
        <w:t>、厂家负责设备的运输、搬运、安装调试工作。</w:t>
      </w:r>
    </w:p>
    <w:p w:rsidR="00B862F9" w:rsidRPr="00F55982" w:rsidRDefault="00B862F9"/>
    <w:sectPr w:rsidR="00B862F9" w:rsidRPr="00F55982" w:rsidSect="006E51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A30" w:rsidRDefault="00000A30" w:rsidP="00F55982">
      <w:pPr>
        <w:ind w:firstLine="424"/>
      </w:pPr>
      <w:r>
        <w:separator/>
      </w:r>
    </w:p>
  </w:endnote>
  <w:endnote w:type="continuationSeparator" w:id="1">
    <w:p w:rsidR="00000A30" w:rsidRDefault="00000A30" w:rsidP="00F55982">
      <w:pPr>
        <w:ind w:firstLine="424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A30" w:rsidRDefault="00000A30" w:rsidP="00F55982">
      <w:pPr>
        <w:ind w:firstLine="424"/>
      </w:pPr>
      <w:r>
        <w:separator/>
      </w:r>
    </w:p>
  </w:footnote>
  <w:footnote w:type="continuationSeparator" w:id="1">
    <w:p w:rsidR="00000A30" w:rsidRDefault="00000A30" w:rsidP="00F55982">
      <w:pPr>
        <w:ind w:firstLine="424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5982"/>
    <w:rsid w:val="00000A30"/>
    <w:rsid w:val="002902A8"/>
    <w:rsid w:val="006E5132"/>
    <w:rsid w:val="00910789"/>
    <w:rsid w:val="00B862F9"/>
    <w:rsid w:val="00D213EF"/>
    <w:rsid w:val="00E44D8F"/>
    <w:rsid w:val="00F55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1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59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59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59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5982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F559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333333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7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8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25366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3646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0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88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66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8443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436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695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14" w:color="DEDEDE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412357">
                                                  <w:marLeft w:val="165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722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4361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</dc:creator>
  <cp:keywords/>
  <dc:description/>
  <cp:lastModifiedBy>FZ</cp:lastModifiedBy>
  <cp:revision>4</cp:revision>
  <dcterms:created xsi:type="dcterms:W3CDTF">2015-10-15T02:44:00Z</dcterms:created>
  <dcterms:modified xsi:type="dcterms:W3CDTF">2015-10-19T07:01:00Z</dcterms:modified>
</cp:coreProperties>
</file>