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F0" w:rsidRPr="00A83124" w:rsidRDefault="007431D6" w:rsidP="00C02DF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  <w:shd w:val="clear" w:color="auto" w:fill="FAFAFA"/>
        </w:rPr>
        <w:t>FABLABACADEMY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  <w:shd w:val="clear" w:color="auto" w:fill="FAFAFA"/>
        </w:rPr>
        <w:t>课程</w:t>
      </w:r>
      <w:r w:rsidR="001B51F0" w:rsidRPr="00A831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需求</w:t>
      </w:r>
    </w:p>
    <w:p w:rsidR="00C02DFB" w:rsidRPr="00C02DFB" w:rsidRDefault="00C02DFB" w:rsidP="00C02DFB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</w:p>
    <w:p w:rsidR="00C02DFB" w:rsidRPr="00203B32" w:rsidRDefault="00202DDD" w:rsidP="00E56EB3">
      <w:pPr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FABLABACADEMY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课程（创客创新课程）采购需求具体如下</w:t>
      </w:r>
      <w:r w:rsidR="006F0383" w:rsidRPr="00203B32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：</w:t>
      </w:r>
    </w:p>
    <w:p w:rsidR="009F51E6" w:rsidRPr="00E27AD6" w:rsidRDefault="00AC52A4" w:rsidP="009F51E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</w:rPr>
      </w:pPr>
      <w:r w:rsidRPr="00AC52A4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shd w:val="clear" w:color="auto" w:fill="FAFAFA"/>
        </w:rPr>
        <w:t>一、</w:t>
      </w:r>
      <w:r w:rsidR="00686894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shd w:val="clear" w:color="auto" w:fill="FAFAFA"/>
        </w:rPr>
        <w:t>服务</w:t>
      </w:r>
      <w:r w:rsidR="00124482" w:rsidRPr="00AC52A4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shd w:val="clear" w:color="auto" w:fill="FAFAFA"/>
        </w:rPr>
        <w:t>任务要求：</w:t>
      </w:r>
    </w:p>
    <w:p w:rsidR="0056347C" w:rsidRDefault="00A11051" w:rsidP="0056347C">
      <w:pPr>
        <w:pStyle w:val="a7"/>
        <w:widowControl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承担2018-2019学年两个学期240学时的FABLAB创客课程教学。</w:t>
      </w:r>
    </w:p>
    <w:p w:rsidR="00A11051" w:rsidRDefault="00A11051" w:rsidP="0056347C">
      <w:pPr>
        <w:pStyle w:val="a7"/>
        <w:widowControl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学生课程结束有创客实物项目与项目报告产出。</w:t>
      </w:r>
    </w:p>
    <w:p w:rsidR="00A11051" w:rsidRDefault="00A11051" w:rsidP="0056347C">
      <w:pPr>
        <w:pStyle w:val="a7"/>
        <w:widowControl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每两周举行一次全校范围内的Workshop，主题为创客创新相关的内容。</w:t>
      </w:r>
    </w:p>
    <w:p w:rsidR="00A11051" w:rsidRDefault="00A11051" w:rsidP="0056347C">
      <w:pPr>
        <w:pStyle w:val="a7"/>
        <w:widowControl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每四周举行一次全新范围内的专家讲座与分享会，有创新项目展出。</w:t>
      </w:r>
    </w:p>
    <w:p w:rsidR="00A11051" w:rsidRDefault="00A11051" w:rsidP="00A11051">
      <w:pPr>
        <w:pStyle w:val="a7"/>
        <w:widowControl/>
        <w:numPr>
          <w:ilvl w:val="0"/>
          <w:numId w:val="3"/>
        </w:numPr>
        <w:spacing w:line="360" w:lineRule="auto"/>
        <w:ind w:left="0" w:firstLineChars="0" w:firstLine="0"/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授课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教师</w:t>
      </w:r>
      <w:r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教学、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财务、行政、后勤等所有方面的管理工作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由投标方负责</w:t>
      </w:r>
      <w:r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。</w:t>
      </w:r>
      <w:r w:rsidRPr="00203B32">
        <w:rPr>
          <w:rFonts w:asciiTheme="minorEastAsia" w:hAnsiTheme="minorEastAsia" w:cs="Arial"/>
          <w:color w:val="000000" w:themeColor="text1"/>
          <w:sz w:val="24"/>
          <w:szCs w:val="24"/>
        </w:rPr>
        <w:t>派送的</w:t>
      </w:r>
      <w:r>
        <w:rPr>
          <w:rFonts w:asciiTheme="minorEastAsia" w:hAnsiTheme="minorEastAsia" w:cs="Arial" w:hint="eastAsia"/>
          <w:color w:val="000000" w:themeColor="text1"/>
          <w:sz w:val="24"/>
          <w:szCs w:val="24"/>
        </w:rPr>
        <w:t>授课</w:t>
      </w:r>
      <w:r w:rsidRPr="00203B32">
        <w:rPr>
          <w:rFonts w:asciiTheme="minorEastAsia" w:hAnsiTheme="minorEastAsia" w:cs="Arial"/>
          <w:color w:val="000000" w:themeColor="text1"/>
          <w:sz w:val="24"/>
          <w:szCs w:val="24"/>
        </w:rPr>
        <w:t>教师、教学辅助人员、教学管理人员以及为教学服务的工作人员需严格遵守</w:t>
      </w:r>
      <w:r w:rsidRPr="00203B32">
        <w:rPr>
          <w:rFonts w:asciiTheme="minorEastAsia" w:hAnsiTheme="minorEastAsia" w:cs="Arial" w:hint="eastAsia"/>
          <w:color w:val="000000" w:themeColor="text1"/>
          <w:sz w:val="24"/>
          <w:szCs w:val="24"/>
        </w:rPr>
        <w:t>学校</w:t>
      </w:r>
      <w:r w:rsidRPr="00203B32">
        <w:rPr>
          <w:rFonts w:asciiTheme="minorEastAsia" w:hAnsiTheme="minorEastAsia" w:cs="Arial"/>
          <w:color w:val="000000" w:themeColor="text1"/>
          <w:sz w:val="24"/>
          <w:szCs w:val="24"/>
        </w:rPr>
        <w:t>的教学管理和教师管理相关规定</w:t>
      </w:r>
      <w:r w:rsidRPr="00203B32">
        <w:rPr>
          <w:rFonts w:asciiTheme="minorEastAsia" w:hAnsiTheme="minorEastAsia" w:cs="Arial" w:hint="eastAsia"/>
          <w:color w:val="000000" w:themeColor="text1"/>
          <w:sz w:val="24"/>
          <w:szCs w:val="24"/>
        </w:rPr>
        <w:t>，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对学生认真负责，学生反馈良好，无学生投诉，无教学事故。</w:t>
      </w:r>
    </w:p>
    <w:p w:rsidR="00D46772" w:rsidRDefault="00D46772" w:rsidP="00A11051">
      <w:pPr>
        <w:pStyle w:val="a7"/>
        <w:widowControl/>
        <w:numPr>
          <w:ilvl w:val="0"/>
          <w:numId w:val="3"/>
        </w:numPr>
        <w:spacing w:line="360" w:lineRule="auto"/>
        <w:ind w:left="0" w:firstLineChars="0" w:firstLine="0"/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投标单位需指派执行该项目的负责人对该项目的执行情况进行跟踪，对所派出的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授课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教师定期进行监督、检查及考评，并与学校保持沟通。</w:t>
      </w:r>
    </w:p>
    <w:p w:rsidR="00D46772" w:rsidRPr="0056347C" w:rsidRDefault="00D46772" w:rsidP="00A11051">
      <w:pPr>
        <w:pStyle w:val="a7"/>
        <w:widowControl/>
        <w:numPr>
          <w:ilvl w:val="0"/>
          <w:numId w:val="3"/>
        </w:numPr>
        <w:spacing w:line="360" w:lineRule="auto"/>
        <w:ind w:left="0" w:firstLineChars="0" w:firstLine="0"/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投标时提供课程服务清单与活动策划书</w:t>
      </w:r>
      <w:r w:rsidR="00C9436F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。</w:t>
      </w:r>
    </w:p>
    <w:p w:rsidR="00C21CC0" w:rsidRPr="00C21CC0" w:rsidRDefault="00AC52A4" w:rsidP="00C21CC0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</w:rPr>
      </w:pPr>
      <w:r w:rsidRPr="00AC52A4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shd w:val="clear" w:color="auto" w:fill="FAFAFA"/>
        </w:rPr>
        <w:t>二、</w:t>
      </w:r>
      <w:r w:rsidR="00124482" w:rsidRPr="00AC52A4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shd w:val="clear" w:color="auto" w:fill="FAFAFA"/>
        </w:rPr>
        <w:t>资质要求：</w:t>
      </w:r>
    </w:p>
    <w:p w:rsidR="00C21CC0" w:rsidRDefault="00C21CC0" w:rsidP="00C21CC0">
      <w:pPr>
        <w:pStyle w:val="a7"/>
        <w:numPr>
          <w:ilvl w:val="0"/>
          <w:numId w:val="2"/>
        </w:numPr>
        <w:spacing w:line="360" w:lineRule="auto"/>
        <w:ind w:left="0" w:firstLineChars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本项目为包干制，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学校不承担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教材费、教师食宿、交通等其他任何费用。课程开展的相关器材如套件等由投标方提供。</w:t>
      </w:r>
    </w:p>
    <w:p w:rsidR="00596878" w:rsidRPr="00596878" w:rsidRDefault="007A636E" w:rsidP="00C21CC0">
      <w:pPr>
        <w:pStyle w:val="a7"/>
        <w:numPr>
          <w:ilvl w:val="0"/>
          <w:numId w:val="2"/>
        </w:numPr>
        <w:spacing w:line="360" w:lineRule="auto"/>
        <w:ind w:left="0" w:firstLineChars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596878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授课老师</w:t>
      </w:r>
      <w:r w:rsidR="00596878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需参加过FABACADEMY培训或获得认证，具有至少一年</w:t>
      </w:r>
      <w:r w:rsidR="00315703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高校</w:t>
      </w:r>
      <w:r w:rsidR="00596878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的FABLABACADEMY</w:t>
      </w:r>
      <w:r w:rsidR="003E632F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授课经历</w:t>
      </w:r>
      <w:r w:rsidR="00596878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。</w:t>
      </w:r>
    </w:p>
    <w:p w:rsidR="00596878" w:rsidRPr="00C21CC0" w:rsidRDefault="00596878" w:rsidP="00C21CC0">
      <w:pPr>
        <w:pStyle w:val="a7"/>
        <w:numPr>
          <w:ilvl w:val="0"/>
          <w:numId w:val="2"/>
        </w:numPr>
        <w:spacing w:line="360" w:lineRule="auto"/>
        <w:ind w:left="0" w:firstLineChars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开具正规发票。</w:t>
      </w:r>
    </w:p>
    <w:p w:rsidR="00B2058F" w:rsidRPr="00124482" w:rsidRDefault="00AC52A4" w:rsidP="00E56EB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</w:rPr>
      </w:pPr>
      <w:r w:rsidRPr="00AC52A4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shd w:val="clear" w:color="auto" w:fill="FAFAFA"/>
        </w:rPr>
        <w:t>三、</w:t>
      </w:r>
      <w:r w:rsidR="00D25A34" w:rsidRPr="001244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</w:rPr>
        <w:t>实施地址：</w:t>
      </w:r>
    </w:p>
    <w:p w:rsidR="00D25A34" w:rsidRPr="00203B32" w:rsidRDefault="00D25A34" w:rsidP="00E56EB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上海市浦东新区海港大道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1550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号上海海事大学</w:t>
      </w:r>
    </w:p>
    <w:p w:rsidR="00B2058F" w:rsidRPr="00124482" w:rsidRDefault="006F05D0" w:rsidP="00E56EB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shd w:val="clear" w:color="auto" w:fill="FAFAFA"/>
        </w:rPr>
        <w:t>四</w:t>
      </w:r>
      <w:r w:rsidR="001906D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</w:rPr>
        <w:t>、服务</w:t>
      </w:r>
      <w:r w:rsidR="001906D2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shd w:val="clear" w:color="auto" w:fill="FAFAFA"/>
        </w:rPr>
        <w:t>期限</w:t>
      </w:r>
      <w:r w:rsidR="00D25A34" w:rsidRPr="001244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</w:rPr>
        <w:t>：</w:t>
      </w:r>
    </w:p>
    <w:p w:rsidR="00D25A34" w:rsidRDefault="00D25A34" w:rsidP="00E56EB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2018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年</w:t>
      </w:r>
      <w:r w:rsidR="0013776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11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月</w:t>
      </w:r>
      <w:r w:rsidR="00137767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19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日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-2019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年</w:t>
      </w:r>
      <w:r w:rsidR="004A78EC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7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月</w:t>
      </w:r>
      <w:r w:rsidR="004A78EC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7</w:t>
      </w:r>
      <w:r w:rsidR="003E4A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日</w:t>
      </w:r>
    </w:p>
    <w:p w:rsidR="00D25A34" w:rsidRPr="00124482" w:rsidRDefault="00B22DA3" w:rsidP="00E56EB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shd w:val="clear" w:color="auto" w:fill="FAFAFA"/>
        </w:rPr>
        <w:t>五</w:t>
      </w:r>
      <w:r w:rsidR="001B51F0" w:rsidRPr="001244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</w:rPr>
        <w:t>、</w:t>
      </w:r>
      <w:r w:rsidR="00D25A34" w:rsidRPr="001244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</w:rPr>
        <w:t>评价及</w:t>
      </w:r>
      <w:r w:rsidR="001B51F0" w:rsidRPr="001244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</w:rPr>
        <w:t>验收要求：</w:t>
      </w:r>
    </w:p>
    <w:p w:rsidR="00D25A34" w:rsidRDefault="006177D8" w:rsidP="00291931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完成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服务</w:t>
      </w:r>
      <w:r w:rsidR="00D25A34" w:rsidRPr="00291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任务</w:t>
      </w:r>
      <w:r w:rsidR="00BE73E6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。</w:t>
      </w:r>
    </w:p>
    <w:p w:rsidR="006B0FEC" w:rsidRDefault="006177D8" w:rsidP="00291931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AFAFA"/>
        </w:rPr>
      </w:pPr>
      <w:r w:rsidRPr="00291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教师对学生认真负责，学生反馈良好，无学生投诉，无</w:t>
      </w:r>
      <w:r w:rsidRPr="00291931"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AFAFA"/>
        </w:rPr>
        <w:t>教学事故。</w:t>
      </w:r>
    </w:p>
    <w:p w:rsidR="00E56EB3" w:rsidRPr="00A958BE" w:rsidRDefault="00291931" w:rsidP="00A958BE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如学校接到学生或教师关于</w:t>
      </w:r>
      <w:r w:rsidR="006B0F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教学</w:t>
      </w:r>
      <w:r w:rsidR="006B0FEC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方面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的投诉，经查确实存在问题，投标单位有责任进行解决。</w:t>
      </w:r>
    </w:p>
    <w:sectPr w:rsidR="00E56EB3" w:rsidRPr="00A958BE" w:rsidSect="00B22DA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C0A" w:rsidRDefault="009F2C0A" w:rsidP="005E00F4">
      <w:r>
        <w:separator/>
      </w:r>
    </w:p>
  </w:endnote>
  <w:endnote w:type="continuationSeparator" w:id="1">
    <w:p w:rsidR="009F2C0A" w:rsidRDefault="009F2C0A" w:rsidP="005E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C0A" w:rsidRDefault="009F2C0A" w:rsidP="005E00F4">
      <w:r>
        <w:separator/>
      </w:r>
    </w:p>
  </w:footnote>
  <w:footnote w:type="continuationSeparator" w:id="1">
    <w:p w:rsidR="009F2C0A" w:rsidRDefault="009F2C0A" w:rsidP="005E00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56B8"/>
    <w:multiLevelType w:val="hybridMultilevel"/>
    <w:tmpl w:val="13783D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A3D70"/>
    <w:multiLevelType w:val="hybridMultilevel"/>
    <w:tmpl w:val="64FCA2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C449FD"/>
    <w:multiLevelType w:val="hybridMultilevel"/>
    <w:tmpl w:val="8CBED6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1F0"/>
    <w:rsid w:val="00005E83"/>
    <w:rsid w:val="000A0137"/>
    <w:rsid w:val="000A4A1E"/>
    <w:rsid w:val="000E4328"/>
    <w:rsid w:val="00124482"/>
    <w:rsid w:val="00137767"/>
    <w:rsid w:val="00153BEE"/>
    <w:rsid w:val="0015632D"/>
    <w:rsid w:val="001906D2"/>
    <w:rsid w:val="001A0C41"/>
    <w:rsid w:val="001B51F0"/>
    <w:rsid w:val="0020158E"/>
    <w:rsid w:val="002026D9"/>
    <w:rsid w:val="00202DDD"/>
    <w:rsid w:val="00203B32"/>
    <w:rsid w:val="00212CAB"/>
    <w:rsid w:val="00221E1D"/>
    <w:rsid w:val="002330EE"/>
    <w:rsid w:val="00245A8F"/>
    <w:rsid w:val="00291931"/>
    <w:rsid w:val="002A6749"/>
    <w:rsid w:val="002A7436"/>
    <w:rsid w:val="002B7474"/>
    <w:rsid w:val="002F4BAF"/>
    <w:rsid w:val="00315703"/>
    <w:rsid w:val="00332904"/>
    <w:rsid w:val="00347E2C"/>
    <w:rsid w:val="00387FF2"/>
    <w:rsid w:val="003D6C3F"/>
    <w:rsid w:val="003D7FD1"/>
    <w:rsid w:val="003E4A1C"/>
    <w:rsid w:val="003E632F"/>
    <w:rsid w:val="004267DC"/>
    <w:rsid w:val="0045458E"/>
    <w:rsid w:val="004557F6"/>
    <w:rsid w:val="00485774"/>
    <w:rsid w:val="004A78EC"/>
    <w:rsid w:val="00535343"/>
    <w:rsid w:val="0056347C"/>
    <w:rsid w:val="00596878"/>
    <w:rsid w:val="005D2F7A"/>
    <w:rsid w:val="005E00F4"/>
    <w:rsid w:val="00600F74"/>
    <w:rsid w:val="00614889"/>
    <w:rsid w:val="006177D8"/>
    <w:rsid w:val="00686894"/>
    <w:rsid w:val="006B0FEC"/>
    <w:rsid w:val="006E49B3"/>
    <w:rsid w:val="006E6D1E"/>
    <w:rsid w:val="006F0383"/>
    <w:rsid w:val="006F05D0"/>
    <w:rsid w:val="007231F7"/>
    <w:rsid w:val="007239EF"/>
    <w:rsid w:val="007431D6"/>
    <w:rsid w:val="00760106"/>
    <w:rsid w:val="00761BB5"/>
    <w:rsid w:val="007A636E"/>
    <w:rsid w:val="007B0644"/>
    <w:rsid w:val="007D7D3F"/>
    <w:rsid w:val="00842E51"/>
    <w:rsid w:val="00865D91"/>
    <w:rsid w:val="008B39EA"/>
    <w:rsid w:val="0090536B"/>
    <w:rsid w:val="009064DB"/>
    <w:rsid w:val="00917DB1"/>
    <w:rsid w:val="00970C12"/>
    <w:rsid w:val="00994DBE"/>
    <w:rsid w:val="009C61D5"/>
    <w:rsid w:val="009E6DE6"/>
    <w:rsid w:val="009F2C0A"/>
    <w:rsid w:val="009F51E6"/>
    <w:rsid w:val="00A0376B"/>
    <w:rsid w:val="00A11051"/>
    <w:rsid w:val="00A83124"/>
    <w:rsid w:val="00A958BE"/>
    <w:rsid w:val="00AC52A4"/>
    <w:rsid w:val="00B0626B"/>
    <w:rsid w:val="00B2058F"/>
    <w:rsid w:val="00B22DA3"/>
    <w:rsid w:val="00B62053"/>
    <w:rsid w:val="00B707A4"/>
    <w:rsid w:val="00B8313A"/>
    <w:rsid w:val="00BD6249"/>
    <w:rsid w:val="00BE73E6"/>
    <w:rsid w:val="00C02DFB"/>
    <w:rsid w:val="00C21CC0"/>
    <w:rsid w:val="00C34780"/>
    <w:rsid w:val="00C6739B"/>
    <w:rsid w:val="00C67A0E"/>
    <w:rsid w:val="00C9436F"/>
    <w:rsid w:val="00CE2ADD"/>
    <w:rsid w:val="00D0168A"/>
    <w:rsid w:val="00D25A34"/>
    <w:rsid w:val="00D46772"/>
    <w:rsid w:val="00D87317"/>
    <w:rsid w:val="00E0014E"/>
    <w:rsid w:val="00E01AB6"/>
    <w:rsid w:val="00E27AD6"/>
    <w:rsid w:val="00E33E71"/>
    <w:rsid w:val="00E56EB3"/>
    <w:rsid w:val="00E95CC6"/>
    <w:rsid w:val="00EE501F"/>
    <w:rsid w:val="00EE6664"/>
    <w:rsid w:val="00EF08CF"/>
    <w:rsid w:val="00F467BB"/>
    <w:rsid w:val="00F62C96"/>
    <w:rsid w:val="00F96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F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5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51F0"/>
  </w:style>
  <w:style w:type="character" w:styleId="a3">
    <w:name w:val="Hyperlink"/>
    <w:basedOn w:val="a0"/>
    <w:uiPriority w:val="99"/>
    <w:semiHidden/>
    <w:unhideWhenUsed/>
    <w:rsid w:val="001B51F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F03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03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F51E6"/>
    <w:rPr>
      <w:b/>
      <w:bCs/>
      <w:kern w:val="44"/>
      <w:sz w:val="44"/>
      <w:szCs w:val="44"/>
    </w:rPr>
  </w:style>
  <w:style w:type="character" w:customStyle="1" w:styleId="ask-title">
    <w:name w:val="ask-title"/>
    <w:basedOn w:val="a0"/>
    <w:rsid w:val="009F51E6"/>
  </w:style>
  <w:style w:type="paragraph" w:styleId="a5">
    <w:name w:val="header"/>
    <w:basedOn w:val="a"/>
    <w:link w:val="Char0"/>
    <w:uiPriority w:val="99"/>
    <w:unhideWhenUsed/>
    <w:rsid w:val="005E0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00F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0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00F4"/>
    <w:rPr>
      <w:sz w:val="18"/>
      <w:szCs w:val="18"/>
    </w:rPr>
  </w:style>
  <w:style w:type="paragraph" w:styleId="a7">
    <w:name w:val="List Paragraph"/>
    <w:basedOn w:val="a"/>
    <w:uiPriority w:val="34"/>
    <w:qFormat/>
    <w:rsid w:val="0029193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5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51F0"/>
  </w:style>
  <w:style w:type="character" w:styleId="a3">
    <w:name w:val="Hyperlink"/>
    <w:basedOn w:val="a0"/>
    <w:uiPriority w:val="99"/>
    <w:semiHidden/>
    <w:unhideWhenUsed/>
    <w:rsid w:val="001B51F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F03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03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F51E6"/>
    <w:rPr>
      <w:b/>
      <w:bCs/>
      <w:kern w:val="44"/>
      <w:sz w:val="44"/>
      <w:szCs w:val="44"/>
    </w:rPr>
  </w:style>
  <w:style w:type="character" w:customStyle="1" w:styleId="ask-title">
    <w:name w:val="ask-title"/>
    <w:basedOn w:val="a0"/>
    <w:rsid w:val="009F51E6"/>
  </w:style>
  <w:style w:type="paragraph" w:styleId="a5">
    <w:name w:val="header"/>
    <w:basedOn w:val="a"/>
    <w:link w:val="Char0"/>
    <w:uiPriority w:val="99"/>
    <w:unhideWhenUsed/>
    <w:rsid w:val="005E0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00F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0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00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57</cp:revision>
  <cp:lastPrinted>2018-07-13T02:14:00Z</cp:lastPrinted>
  <dcterms:created xsi:type="dcterms:W3CDTF">2018-07-16T00:47:00Z</dcterms:created>
  <dcterms:modified xsi:type="dcterms:W3CDTF">2018-10-16T06:58:00Z</dcterms:modified>
</cp:coreProperties>
</file>